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367C2DAD"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PREGÃO ELETRÔNICO Nº 0</w:t>
      </w:r>
      <w:r w:rsidR="00CF5092">
        <w:rPr>
          <w:rFonts w:ascii="Arial" w:hAnsi="Arial" w:cs="Arial"/>
          <w:b/>
          <w:bCs/>
          <w:color w:val="000000"/>
        </w:rPr>
        <w:t>0</w:t>
      </w:r>
      <w:r w:rsidR="00684BAC">
        <w:rPr>
          <w:rFonts w:ascii="Arial" w:hAnsi="Arial" w:cs="Arial"/>
          <w:b/>
          <w:bCs/>
          <w:color w:val="000000"/>
        </w:rPr>
        <w:t>8</w:t>
      </w:r>
      <w:r w:rsidRPr="008864D5">
        <w:rPr>
          <w:rFonts w:ascii="Arial" w:hAnsi="Arial" w:cs="Arial"/>
          <w:b/>
          <w:bCs/>
          <w:color w:val="000000"/>
        </w:rPr>
        <w:t>/202</w:t>
      </w:r>
      <w:r w:rsidR="00CF5092">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3EAEBDA6"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F5092">
        <w:rPr>
          <w:rFonts w:ascii="Arial" w:hAnsi="Arial" w:cs="Arial"/>
          <w:b/>
          <w:bCs/>
          <w:color w:val="000000"/>
        </w:rPr>
        <w:t>011</w:t>
      </w:r>
      <w:r w:rsidRPr="008864D5">
        <w:rPr>
          <w:rFonts w:ascii="Arial" w:hAnsi="Arial" w:cs="Arial"/>
          <w:b/>
          <w:bCs/>
          <w:color w:val="000000"/>
        </w:rPr>
        <w:t>/202</w:t>
      </w:r>
      <w:r w:rsidR="00CF5092">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6A7BCF4F" w:rsidR="008E6B80" w:rsidRPr="009D6E05" w:rsidRDefault="008E6B80" w:rsidP="009B2994">
      <w:pPr>
        <w:pStyle w:val="Default"/>
        <w:jc w:val="both"/>
      </w:pPr>
      <w:r w:rsidRPr="009D6E05">
        <w:rPr>
          <w:b/>
          <w:bCs/>
          <w:u w:val="single"/>
        </w:rPr>
        <w:t>OBJETO</w:t>
      </w:r>
      <w:r w:rsidRPr="009D6E05">
        <w:t xml:space="preserve">: </w:t>
      </w:r>
      <w:r w:rsidR="004B7DEA" w:rsidRPr="004B7DEA">
        <w:rPr>
          <w:rFonts w:eastAsiaTheme="minorHAnsi"/>
          <w:b/>
          <w:color w:val="auto"/>
          <w:u w:val="single"/>
          <w:lang w:eastAsia="en-US"/>
        </w:rPr>
        <w:t>Registro de Preços para contratação de empresa especializada para execução de serviços de REMENDO MECÂNICO ASFÁLTICO, mediante “TAPA BURACOS”, com concreto betuminoso a quente (CBUQ) com aplicação de emulsão, usinagem, transporte, aplicação, limpeza, requadro, compactação, material e mão de obra, para realização de serviços dentro do perímetro urbano do município, na manutenção das vias do município de Itambaracá-PR, para atender a demanda da Secretaria de Obras deste Município</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0730E8B2"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9E0F58">
        <w:rPr>
          <w:rFonts w:eastAsiaTheme="minorHAnsi"/>
          <w:lang w:eastAsia="en-US"/>
        </w:rPr>
        <w:t>8</w:t>
      </w:r>
      <w:r w:rsidR="00FB2978">
        <w:rPr>
          <w:rFonts w:eastAsiaTheme="minorHAnsi"/>
          <w:lang w:eastAsia="en-US"/>
        </w:rPr>
        <w:t>:</w:t>
      </w:r>
      <w:r w:rsidR="009E0F58">
        <w:rPr>
          <w:rFonts w:eastAsiaTheme="minorHAnsi"/>
          <w:lang w:eastAsia="en-US"/>
        </w:rPr>
        <w:t>3</w:t>
      </w:r>
      <w:r w:rsidR="00FB2978">
        <w:rPr>
          <w:rFonts w:eastAsiaTheme="minorHAnsi"/>
          <w:lang w:eastAsia="en-US"/>
        </w:rPr>
        <w:t xml:space="preserve">0 horas do dia </w:t>
      </w:r>
      <w:r w:rsidR="00684BAC">
        <w:rPr>
          <w:b/>
          <w:bCs/>
          <w:highlight w:val="yellow"/>
          <w:u w:val="single"/>
        </w:rPr>
        <w:t>15</w:t>
      </w:r>
      <w:r w:rsidR="00DA7F7D" w:rsidRPr="002013D5">
        <w:rPr>
          <w:rFonts w:eastAsiaTheme="minorHAnsi"/>
          <w:b/>
          <w:bCs/>
          <w:highlight w:val="yellow"/>
          <w:u w:val="single"/>
          <w:lang w:eastAsia="en-US"/>
        </w:rPr>
        <w:t>/</w:t>
      </w:r>
      <w:r w:rsidR="00684BAC">
        <w:rPr>
          <w:rFonts w:eastAsiaTheme="minorHAnsi"/>
          <w:b/>
          <w:bCs/>
          <w:highlight w:val="yellow"/>
          <w:u w:val="single"/>
          <w:lang w:eastAsia="en-US"/>
        </w:rPr>
        <w:t>03</w:t>
      </w:r>
      <w:r w:rsidR="00DA7F7D" w:rsidRPr="002013D5">
        <w:rPr>
          <w:rFonts w:eastAsiaTheme="minorHAnsi"/>
          <w:b/>
          <w:bCs/>
          <w:highlight w:val="yellow"/>
          <w:u w:val="single"/>
          <w:lang w:eastAsia="en-US"/>
        </w:rPr>
        <w:t>/202</w:t>
      </w:r>
      <w:r w:rsidR="000A6AC5" w:rsidRPr="000A6AC5">
        <w:rPr>
          <w:rFonts w:eastAsiaTheme="minorHAnsi"/>
          <w:b/>
          <w:bCs/>
          <w:highlight w:val="yellow"/>
          <w:u w:val="single"/>
          <w:lang w:eastAsia="en-US"/>
        </w:rPr>
        <w:t>2</w:t>
      </w:r>
      <w:r w:rsidRPr="009D6E05">
        <w:t xml:space="preserve">. </w:t>
      </w:r>
    </w:p>
    <w:p w14:paraId="67E1FC13" w14:textId="77777777" w:rsidR="009B2994" w:rsidRPr="009D6E05" w:rsidRDefault="009B2994" w:rsidP="009B2994">
      <w:pPr>
        <w:pStyle w:val="Default"/>
        <w:jc w:val="both"/>
        <w:rPr>
          <w:b/>
          <w:bCs/>
        </w:rPr>
      </w:pPr>
    </w:p>
    <w:p w14:paraId="63904436" w14:textId="7AD6FD41"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9E0F58">
        <w:rPr>
          <w:rFonts w:eastAsiaTheme="minorHAnsi"/>
          <w:lang w:eastAsia="en-US"/>
        </w:rPr>
        <w:t>8</w:t>
      </w:r>
      <w:r w:rsidR="00FB2978">
        <w:rPr>
          <w:rFonts w:eastAsiaTheme="minorHAnsi"/>
          <w:lang w:eastAsia="en-US"/>
        </w:rPr>
        <w:t>h:</w:t>
      </w:r>
      <w:r w:rsidR="009E0F58">
        <w:rPr>
          <w:rFonts w:eastAsiaTheme="minorHAnsi"/>
          <w:lang w:eastAsia="en-US"/>
        </w:rPr>
        <w:t>3</w:t>
      </w:r>
      <w:r w:rsidR="00FB2978">
        <w:rPr>
          <w:rFonts w:eastAsiaTheme="minorHAnsi"/>
          <w:lang w:eastAsia="en-US"/>
        </w:rPr>
        <w:t>1m às 0</w:t>
      </w:r>
      <w:r w:rsidR="009E0F58">
        <w:rPr>
          <w:rFonts w:eastAsiaTheme="minorHAnsi"/>
          <w:lang w:eastAsia="en-US"/>
        </w:rPr>
        <w:t>9</w:t>
      </w:r>
      <w:r w:rsidR="00FB2978">
        <w:rPr>
          <w:rFonts w:eastAsiaTheme="minorHAnsi"/>
          <w:lang w:eastAsia="en-US"/>
        </w:rPr>
        <w:t>h:</w:t>
      </w:r>
      <w:r w:rsidR="009E0F58">
        <w:rPr>
          <w:rFonts w:eastAsiaTheme="minorHAnsi"/>
          <w:lang w:eastAsia="en-US"/>
        </w:rPr>
        <w:t>1</w:t>
      </w:r>
      <w:r w:rsidR="00FB2978">
        <w:rPr>
          <w:rFonts w:eastAsiaTheme="minorHAnsi"/>
          <w:lang w:eastAsia="en-US"/>
        </w:rPr>
        <w:t xml:space="preserve">5m do dia </w:t>
      </w:r>
      <w:r w:rsidR="00684BAC">
        <w:rPr>
          <w:b/>
          <w:bCs/>
          <w:highlight w:val="yellow"/>
          <w:u w:val="single"/>
        </w:rPr>
        <w:t>15</w:t>
      </w:r>
      <w:r w:rsidR="0051206D" w:rsidRPr="002013D5">
        <w:rPr>
          <w:rFonts w:eastAsiaTheme="minorHAnsi"/>
          <w:b/>
          <w:bCs/>
          <w:highlight w:val="yellow"/>
          <w:u w:val="single"/>
          <w:lang w:eastAsia="en-US"/>
        </w:rPr>
        <w:t>/</w:t>
      </w:r>
      <w:r w:rsidR="00684BAC">
        <w:rPr>
          <w:rFonts w:eastAsiaTheme="minorHAnsi"/>
          <w:b/>
          <w:bCs/>
          <w:highlight w:val="yellow"/>
          <w:u w:val="single"/>
          <w:lang w:eastAsia="en-US"/>
        </w:rPr>
        <w:t>03</w:t>
      </w:r>
      <w:r w:rsidR="0051206D" w:rsidRPr="002013D5">
        <w:rPr>
          <w:rFonts w:eastAsiaTheme="minorHAnsi"/>
          <w:b/>
          <w:bCs/>
          <w:highlight w:val="yellow"/>
          <w:u w:val="single"/>
          <w:lang w:eastAsia="en-US"/>
        </w:rPr>
        <w:t>/202</w:t>
      </w:r>
      <w:r w:rsidR="004B7DEA" w:rsidRPr="004B7DEA">
        <w:rPr>
          <w:rFonts w:eastAsiaTheme="minorHAnsi"/>
          <w:b/>
          <w:bCs/>
          <w:highlight w:val="yellow"/>
          <w:u w:val="single"/>
          <w:lang w:eastAsia="en-US"/>
        </w:rPr>
        <w:t>3</w:t>
      </w:r>
      <w:r w:rsidRPr="009D6E05">
        <w:t xml:space="preserve">. </w:t>
      </w:r>
    </w:p>
    <w:p w14:paraId="3095A741" w14:textId="77777777" w:rsidR="009B2994" w:rsidRPr="009D6E05" w:rsidRDefault="009B2994" w:rsidP="009B2994">
      <w:pPr>
        <w:pStyle w:val="Default"/>
        <w:jc w:val="both"/>
        <w:rPr>
          <w:b/>
          <w:bCs/>
        </w:rPr>
      </w:pPr>
    </w:p>
    <w:p w14:paraId="783E4812" w14:textId="72B799B2"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9E0F58">
        <w:rPr>
          <w:rFonts w:eastAsiaTheme="minorHAnsi"/>
          <w:lang w:eastAsia="en-US"/>
        </w:rPr>
        <w:t>09</w:t>
      </w:r>
      <w:r w:rsidR="00E36D76" w:rsidRPr="009D6E05">
        <w:rPr>
          <w:rFonts w:eastAsiaTheme="minorHAnsi"/>
          <w:lang w:eastAsia="en-US"/>
        </w:rPr>
        <w:t>h</w:t>
      </w:r>
      <w:r w:rsidR="009E0F58">
        <w:rPr>
          <w:rFonts w:eastAsiaTheme="minorHAnsi"/>
          <w:lang w:eastAsia="en-US"/>
        </w:rPr>
        <w:t>3</w:t>
      </w:r>
      <w:r w:rsidR="00E36D76" w:rsidRPr="009D6E05">
        <w:rPr>
          <w:rFonts w:eastAsiaTheme="minorHAnsi"/>
          <w:lang w:eastAsia="en-US"/>
        </w:rPr>
        <w:t xml:space="preserve">0m do dia </w:t>
      </w:r>
      <w:r w:rsidR="00684BAC">
        <w:rPr>
          <w:b/>
          <w:bCs/>
          <w:highlight w:val="yellow"/>
          <w:u w:val="single"/>
        </w:rPr>
        <w:t>15</w:t>
      </w:r>
      <w:r w:rsidR="0051206D" w:rsidRPr="002013D5">
        <w:rPr>
          <w:rFonts w:eastAsiaTheme="minorHAnsi"/>
          <w:b/>
          <w:bCs/>
          <w:highlight w:val="yellow"/>
          <w:u w:val="single"/>
          <w:lang w:eastAsia="en-US"/>
        </w:rPr>
        <w:t>/</w:t>
      </w:r>
      <w:r w:rsidR="00684BAC">
        <w:rPr>
          <w:rFonts w:eastAsiaTheme="minorHAnsi"/>
          <w:b/>
          <w:bCs/>
          <w:highlight w:val="yellow"/>
          <w:u w:val="single"/>
          <w:lang w:eastAsia="en-US"/>
        </w:rPr>
        <w:t>03</w:t>
      </w:r>
      <w:r w:rsidR="0051206D" w:rsidRPr="002013D5">
        <w:rPr>
          <w:rFonts w:eastAsiaTheme="minorHAnsi"/>
          <w:b/>
          <w:bCs/>
          <w:highlight w:val="yellow"/>
          <w:u w:val="single"/>
          <w:lang w:eastAsia="en-US"/>
        </w:rPr>
        <w:t>/202</w:t>
      </w:r>
      <w:r w:rsidR="004B7DEA" w:rsidRPr="004B7DEA">
        <w:rPr>
          <w:rFonts w:eastAsiaTheme="minorHAnsi"/>
          <w:b/>
          <w:bCs/>
          <w:highlight w:val="yellow"/>
          <w:u w:val="single"/>
          <w:lang w:eastAsia="en-US"/>
        </w:rPr>
        <w:t>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4D92BE6D" w:rsidR="008E6B80" w:rsidRPr="009D6E05" w:rsidRDefault="008E6B80" w:rsidP="009B2994">
      <w:pPr>
        <w:pStyle w:val="Default"/>
        <w:jc w:val="both"/>
      </w:pPr>
      <w:r w:rsidRPr="009D6E05">
        <w:rPr>
          <w:b/>
          <w:bCs/>
        </w:rPr>
        <w:t xml:space="preserve">FORMA DE JULGAMENTO: </w:t>
      </w:r>
      <w:r w:rsidRPr="009D6E05">
        <w:t xml:space="preserve">MENOR PREÇO POR </w:t>
      </w:r>
      <w:r w:rsidR="00B0662D">
        <w:t>LOTE</w:t>
      </w:r>
      <w:r w:rsidRPr="009D6E05">
        <w:t xml:space="preserve">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645E5AB0" w:rsidR="008E6B80" w:rsidRPr="009D6E05" w:rsidRDefault="00E24039" w:rsidP="009B2994">
      <w:pPr>
        <w:pStyle w:val="Default"/>
        <w:jc w:val="center"/>
      </w:pPr>
      <w:r>
        <w:t>Itambara</w:t>
      </w:r>
      <w:r w:rsidR="00EC486A">
        <w:t xml:space="preserve">cá/Pr, </w:t>
      </w:r>
      <w:r w:rsidR="00684BAC">
        <w:t>27</w:t>
      </w:r>
      <w:r w:rsidR="008E6B80" w:rsidRPr="009D6E05">
        <w:t xml:space="preserve"> de</w:t>
      </w:r>
      <w:r w:rsidR="00CD1DC7">
        <w:t xml:space="preserve"> </w:t>
      </w:r>
      <w:r w:rsidR="00684BAC">
        <w:t>fevereiro</w:t>
      </w:r>
      <w:r w:rsidR="008E6B80" w:rsidRPr="009D6E05">
        <w:t xml:space="preserve"> de 202</w:t>
      </w:r>
      <w:r w:rsidR="0002008A">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 xml:space="preserve">Mônica Cristina </w:t>
      </w:r>
      <w:proofErr w:type="spellStart"/>
      <w:r w:rsidRPr="009F3AE4">
        <w:rPr>
          <w:rFonts w:ascii="Arial" w:eastAsiaTheme="minorHAnsi" w:hAnsi="Arial" w:cs="Arial"/>
          <w:lang w:eastAsia="en-US"/>
        </w:rPr>
        <w:t>Zambon</w:t>
      </w:r>
      <w:proofErr w:type="spellEnd"/>
      <w:r w:rsidRPr="009F3AE4">
        <w:rPr>
          <w:rFonts w:ascii="Arial" w:eastAsiaTheme="minorHAnsi" w:hAnsi="Arial" w:cs="Arial"/>
          <w:lang w:eastAsia="en-US"/>
        </w:rPr>
        <w:t xml:space="preserve">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5384435D" w:rsidR="00C61793" w:rsidRDefault="00C61793" w:rsidP="008E6B80">
      <w:pPr>
        <w:rPr>
          <w:sz w:val="20"/>
          <w:szCs w:val="20"/>
        </w:rPr>
      </w:pPr>
    </w:p>
    <w:p w14:paraId="24779668" w14:textId="4EEC5F88"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02008A">
        <w:rPr>
          <w:rFonts w:ascii="Arial" w:hAnsi="Arial" w:cs="Arial"/>
          <w:b/>
          <w:sz w:val="28"/>
          <w:szCs w:val="28"/>
        </w:rPr>
        <w:t>0</w:t>
      </w:r>
      <w:r w:rsidR="00684BAC">
        <w:rPr>
          <w:rFonts w:ascii="Arial" w:hAnsi="Arial" w:cs="Arial"/>
          <w:b/>
          <w:sz w:val="28"/>
          <w:szCs w:val="28"/>
        </w:rPr>
        <w:t>8</w:t>
      </w:r>
      <w:r w:rsidRPr="007E44B0">
        <w:rPr>
          <w:rFonts w:ascii="Arial" w:hAnsi="Arial" w:cs="Arial"/>
          <w:b/>
          <w:sz w:val="28"/>
          <w:szCs w:val="28"/>
        </w:rPr>
        <w:t>/202</w:t>
      </w:r>
      <w:r w:rsidR="0002008A">
        <w:rPr>
          <w:rFonts w:ascii="Arial" w:hAnsi="Arial" w:cs="Arial"/>
          <w:b/>
          <w:sz w:val="28"/>
          <w:szCs w:val="28"/>
        </w:rPr>
        <w:t>3</w:t>
      </w:r>
    </w:p>
    <w:p w14:paraId="1AD1CD2E" w14:textId="107B366C"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4879FE">
        <w:rPr>
          <w:rFonts w:ascii="Arial" w:hAnsi="Arial" w:cs="Arial"/>
          <w:b/>
          <w:sz w:val="28"/>
          <w:szCs w:val="28"/>
        </w:rPr>
        <w:t>011</w:t>
      </w:r>
      <w:r w:rsidR="003708A9">
        <w:rPr>
          <w:rFonts w:ascii="Arial" w:hAnsi="Arial" w:cs="Arial"/>
          <w:b/>
          <w:sz w:val="28"/>
          <w:szCs w:val="28"/>
        </w:rPr>
        <w:t>/</w:t>
      </w:r>
      <w:r w:rsidRPr="007E44B0">
        <w:rPr>
          <w:rFonts w:ascii="Arial" w:hAnsi="Arial" w:cs="Arial"/>
          <w:b/>
          <w:sz w:val="28"/>
          <w:szCs w:val="28"/>
        </w:rPr>
        <w:t>202</w:t>
      </w:r>
      <w:r w:rsidR="004879FE">
        <w:rPr>
          <w:rFonts w:ascii="Arial" w:hAnsi="Arial" w:cs="Arial"/>
          <w:b/>
          <w:sz w:val="28"/>
          <w:szCs w:val="28"/>
        </w:rPr>
        <w:t>3</w:t>
      </w:r>
    </w:p>
    <w:p w14:paraId="7DB9166E" w14:textId="7B2F2A46"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684BAC">
        <w:rPr>
          <w:rFonts w:ascii="Arial" w:hAnsi="Arial" w:cs="Arial"/>
          <w:b/>
          <w:bCs/>
          <w:sz w:val="28"/>
          <w:szCs w:val="28"/>
          <w:highlight w:val="yellow"/>
          <w:u w:val="single"/>
        </w:rPr>
        <w:t>15</w:t>
      </w:r>
      <w:r w:rsidR="00A86B0D" w:rsidRPr="00A86B0D">
        <w:rPr>
          <w:rFonts w:ascii="Arial" w:hAnsi="Arial" w:cs="Arial"/>
          <w:b/>
          <w:bCs/>
          <w:sz w:val="28"/>
          <w:szCs w:val="28"/>
          <w:highlight w:val="yellow"/>
          <w:u w:val="single"/>
        </w:rPr>
        <w:t>/</w:t>
      </w:r>
      <w:r w:rsidR="00684BAC">
        <w:rPr>
          <w:rFonts w:ascii="Arial" w:hAnsi="Arial" w:cs="Arial"/>
          <w:b/>
          <w:bCs/>
          <w:sz w:val="28"/>
          <w:szCs w:val="28"/>
          <w:highlight w:val="yellow"/>
          <w:u w:val="single"/>
        </w:rPr>
        <w:t>03</w:t>
      </w:r>
      <w:r w:rsidR="00A86B0D" w:rsidRPr="00A86B0D">
        <w:rPr>
          <w:rFonts w:ascii="Arial" w:hAnsi="Arial" w:cs="Arial"/>
          <w:b/>
          <w:bCs/>
          <w:sz w:val="28"/>
          <w:szCs w:val="28"/>
          <w:highlight w:val="yellow"/>
          <w:u w:val="single"/>
        </w:rPr>
        <w:t>/202</w:t>
      </w:r>
      <w:r w:rsidR="004879FE" w:rsidRPr="004879FE">
        <w:rPr>
          <w:rFonts w:ascii="Arial" w:hAnsi="Arial" w:cs="Arial"/>
          <w:b/>
          <w:bCs/>
          <w:sz w:val="28"/>
          <w:szCs w:val="28"/>
          <w:highlight w:val="yellow"/>
          <w:u w:val="single"/>
        </w:rPr>
        <w:t>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2BF29859"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Senhora Mônica Cristina </w:t>
      </w:r>
      <w:proofErr w:type="spellStart"/>
      <w:r w:rsidRPr="007E44B0">
        <w:rPr>
          <w:rFonts w:ascii="Arial" w:hAnsi="Arial" w:cs="Arial"/>
          <w:color w:val="000000"/>
        </w:rPr>
        <w:t>Zambon</w:t>
      </w:r>
      <w:proofErr w:type="spellEnd"/>
      <w:r w:rsidRPr="007E44B0">
        <w:rPr>
          <w:rFonts w:ascii="Arial" w:hAnsi="Arial" w:cs="Arial"/>
          <w:color w:val="000000"/>
        </w:rPr>
        <w:t xml:space="preserve"> Holzmann,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w:t>
      </w:r>
      <w:r w:rsidR="003A1DF3">
        <w:rPr>
          <w:rFonts w:ascii="Arial" w:eastAsiaTheme="minorHAnsi" w:hAnsi="Arial" w:cs="Arial"/>
          <w:b/>
          <w:bCs/>
          <w:lang w:eastAsia="en-US"/>
        </w:rPr>
        <w:t>LOTE</w:t>
      </w:r>
      <w:r w:rsidRPr="007E44B0">
        <w:rPr>
          <w:rFonts w:ascii="Arial" w:eastAsiaTheme="minorHAnsi" w:hAnsi="Arial" w:cs="Arial"/>
          <w:b/>
          <w:bCs/>
          <w:lang w:eastAsia="en-US"/>
        </w:rPr>
        <w:t xml:space="preserve">, </w:t>
      </w:r>
      <w:r w:rsidR="00EF6E0B">
        <w:rPr>
          <w:rFonts w:ascii="Arial" w:eastAsiaTheme="minorHAnsi" w:hAnsi="Arial" w:cs="Arial"/>
          <w:lang w:eastAsia="en-US"/>
        </w:rPr>
        <w:t xml:space="preserve">pelo </w:t>
      </w:r>
      <w:r w:rsidR="00EF6E0B" w:rsidRPr="00EF6E0B">
        <w:rPr>
          <w:rFonts w:ascii="Arial" w:eastAsiaTheme="minorHAnsi" w:hAnsi="Arial" w:cs="Arial"/>
          <w:b/>
          <w:bCs/>
          <w:lang w:eastAsia="en-US"/>
        </w:rPr>
        <w:t>Sistema de Registro de Preços</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55663DF4" w14:textId="77777777" w:rsidR="002554B3" w:rsidRDefault="002554B3" w:rsidP="0021471D">
      <w:pPr>
        <w:autoSpaceDE w:val="0"/>
        <w:autoSpaceDN w:val="0"/>
        <w:adjustRightInd w:val="0"/>
        <w:jc w:val="both"/>
        <w:rPr>
          <w:rFonts w:ascii="Arial" w:eastAsiaTheme="minorHAnsi" w:hAnsi="Arial" w:cs="Arial"/>
          <w:lang w:eastAsia="en-US"/>
        </w:rPr>
      </w:pPr>
    </w:p>
    <w:p w14:paraId="4E639B7F" w14:textId="34095288"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5E513984" w14:textId="77777777" w:rsidR="008E6B80" w:rsidRDefault="008E6B80" w:rsidP="0021471D">
      <w:pPr>
        <w:rPr>
          <w:sz w:val="20"/>
          <w:szCs w:val="20"/>
        </w:rPr>
      </w:pPr>
    </w:p>
    <w:p w14:paraId="279E1D6B" w14:textId="77777777" w:rsidR="00684BAC" w:rsidRPr="00E114EF" w:rsidRDefault="00684BAC" w:rsidP="00684BAC">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Pr>
          <w:rFonts w:ascii="Arial" w:eastAsiaTheme="minorHAnsi" w:hAnsi="Arial" w:cs="Arial"/>
          <w:lang w:eastAsia="en-US"/>
        </w:rPr>
        <w:t>lo</w:t>
      </w:r>
      <w:r w:rsidRPr="00E114EF">
        <w:rPr>
          <w:rFonts w:ascii="Arial" w:eastAsiaTheme="minorHAnsi" w:hAnsi="Arial" w:cs="Arial"/>
          <w:lang w:eastAsia="en-US"/>
        </w:rPr>
        <w:t xml:space="preserve"> Pregoeir</w:t>
      </w:r>
      <w:r>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 xml:space="preserve">. </w:t>
      </w:r>
      <w:r>
        <w:rPr>
          <w:rFonts w:ascii="Arial" w:eastAsiaTheme="minorHAnsi" w:hAnsi="Arial" w:cs="Arial"/>
          <w:lang w:eastAsia="en-US"/>
        </w:rPr>
        <w:t xml:space="preserve">Eliete Caetano Domingues </w:t>
      </w:r>
      <w:proofErr w:type="spellStart"/>
      <w:r>
        <w:rPr>
          <w:rFonts w:ascii="Arial" w:eastAsiaTheme="minorHAnsi" w:hAnsi="Arial" w:cs="Arial"/>
          <w:lang w:eastAsia="en-US"/>
        </w:rPr>
        <w:t>Velani</w:t>
      </w:r>
      <w:proofErr w:type="spellEnd"/>
      <w:r w:rsidRPr="00A25FDB">
        <w:rPr>
          <w:rFonts w:ascii="Arial" w:eastAsiaTheme="minorHAnsi" w:hAnsi="Arial" w:cs="Arial"/>
          <w:lang w:eastAsia="en-US"/>
        </w:rPr>
        <w:t xml:space="preserve">, e será auxiliado pela Equipe de Apoio as Sr.ª. </w:t>
      </w:r>
      <w:r>
        <w:rPr>
          <w:rFonts w:ascii="Arial" w:eastAsiaTheme="minorHAnsi" w:hAnsi="Arial" w:cs="Arial"/>
          <w:lang w:eastAsia="en-US"/>
        </w:rPr>
        <w:t xml:space="preserve">Andréia </w:t>
      </w:r>
      <w:proofErr w:type="spellStart"/>
      <w:r>
        <w:rPr>
          <w:rFonts w:ascii="Arial" w:eastAsiaTheme="minorHAnsi" w:hAnsi="Arial" w:cs="Arial"/>
          <w:lang w:eastAsia="en-US"/>
        </w:rPr>
        <w:t>Silvestrini</w:t>
      </w:r>
      <w:proofErr w:type="spellEnd"/>
      <w:r>
        <w:rPr>
          <w:rFonts w:ascii="Arial" w:eastAsiaTheme="minorHAnsi" w:hAnsi="Arial" w:cs="Arial"/>
          <w:lang w:eastAsia="en-US"/>
        </w:rPr>
        <w:t xml:space="preserve"> e Tamires Fernanda Teixeira</w:t>
      </w:r>
      <w:r w:rsidRPr="00E114EF">
        <w:rPr>
          <w:rFonts w:ascii="Arial" w:eastAsiaTheme="minorHAnsi" w:hAnsi="Arial" w:cs="Arial"/>
          <w:lang w:eastAsia="en-US"/>
        </w:rPr>
        <w:t xml:space="preserve">, designados pela Portaria </w:t>
      </w:r>
      <w:r w:rsidRPr="00F152E9">
        <w:rPr>
          <w:rFonts w:ascii="Arial" w:eastAsiaTheme="minorHAnsi" w:hAnsi="Arial" w:cs="Arial"/>
          <w:lang w:eastAsia="en-US"/>
        </w:rPr>
        <w:t>125/2021, de 29 de março de 2021, publicada no Diário Oficial dos Municípios do Paraná no dia 30 de março de 2021, edição 2232</w:t>
      </w:r>
      <w:r w:rsidRPr="00E114EF">
        <w:rPr>
          <w:rFonts w:ascii="Arial" w:eastAsiaTheme="minorHAnsi" w:hAnsi="Arial" w:cs="Arial"/>
          <w:lang w:eastAsia="en-US"/>
        </w:rPr>
        <w:t>.</w:t>
      </w:r>
    </w:p>
    <w:p w14:paraId="5C9DBAB2" w14:textId="77777777" w:rsidR="00E114EF" w:rsidRPr="00E114EF" w:rsidRDefault="00E114EF" w:rsidP="0021471D">
      <w:pPr>
        <w:autoSpaceDE w:val="0"/>
        <w:autoSpaceDN w:val="0"/>
        <w:adjustRightInd w:val="0"/>
        <w:jc w:val="both"/>
        <w:rPr>
          <w:rFonts w:ascii="Arial" w:hAnsi="Arial" w:cs="Arial"/>
          <w:b/>
          <w:bCs/>
        </w:rPr>
      </w:pPr>
    </w:p>
    <w:p w14:paraId="2A1037AD" w14:textId="77777777" w:rsidR="00E114EF" w:rsidRPr="00E114EF" w:rsidRDefault="00E114EF" w:rsidP="0021471D">
      <w:pPr>
        <w:autoSpaceDE w:val="0"/>
        <w:autoSpaceDN w:val="0"/>
        <w:adjustRightInd w:val="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 xml:space="preserve">Este edital NÃO é exclusivo para Micro, Pequena Empresa e </w:t>
      </w:r>
      <w:proofErr w:type="spellStart"/>
      <w:r w:rsidRPr="00E114EF">
        <w:rPr>
          <w:rFonts w:ascii="Arial" w:hAnsi="Arial" w:cs="Arial"/>
          <w:b/>
          <w:highlight w:val="yellow"/>
          <w:u w:val="single"/>
        </w:rPr>
        <w:t>MEI´s</w:t>
      </w:r>
      <w:proofErr w:type="spellEnd"/>
      <w:r w:rsidRPr="00E114EF">
        <w:rPr>
          <w:rFonts w:ascii="Arial" w:hAnsi="Arial" w:cs="Arial"/>
          <w:b/>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4B34A8BC" w14:textId="77777777" w:rsidR="00E114EF" w:rsidRPr="00E114EF" w:rsidRDefault="00E114EF" w:rsidP="0021471D">
      <w:pPr>
        <w:autoSpaceDE w:val="0"/>
        <w:autoSpaceDN w:val="0"/>
        <w:adjustRightInd w:val="0"/>
        <w:rPr>
          <w:rFonts w:ascii="Arial" w:eastAsiaTheme="minorHAnsi" w:hAnsi="Arial" w:cs="Arial"/>
          <w:b/>
          <w:bCs/>
          <w:color w:val="000000"/>
          <w:lang w:eastAsia="en-US"/>
        </w:rPr>
      </w:pPr>
    </w:p>
    <w:p w14:paraId="3E3A19AD" w14:textId="7D1395D0"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55F7D278" w14:textId="77777777" w:rsidR="007E44B0" w:rsidRDefault="007E44B0" w:rsidP="0021471D">
      <w:pPr>
        <w:pStyle w:val="Default"/>
        <w:jc w:val="both"/>
        <w:rPr>
          <w:sz w:val="20"/>
          <w:szCs w:val="20"/>
        </w:rPr>
      </w:pPr>
    </w:p>
    <w:p w14:paraId="1F523085"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w:t>
      </w:r>
      <w:r w:rsidRPr="00251405">
        <w:rPr>
          <w:rFonts w:ascii="Arial" w:hAnsi="Arial" w:cs="Arial"/>
          <w:i/>
        </w:rPr>
        <w:lastRenderedPageBreak/>
        <w:t>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691F1EF7" w:rsidR="00E114EF" w:rsidRPr="000A3429" w:rsidRDefault="00E114EF" w:rsidP="0021471D">
      <w:pPr>
        <w:autoSpaceDE w:val="0"/>
        <w:autoSpaceDN w:val="0"/>
        <w:adjustRightInd w:val="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677096" w:rsidRPr="00677096">
        <w:rPr>
          <w:rFonts w:ascii="Arial" w:hAnsi="Arial" w:cs="Arial"/>
          <w:b/>
        </w:rPr>
        <w:t>Registro de Preços para contratação de empresa especializada para execução de serviços de REMENDO MECÂNICO ASFÁLTICO, mediante “TAPA BURACOS”, com concreto betuminoso a quente (CBUQ) com aplicação de emulsão, usinagem, transporte, aplicação, limpeza, requadro, compactação, material e mão de obra, para realização de serviços dentro do perímetro urbano do município, na manutenção das vias do município de Itambaracá-PR, para atender a demanda da Secretaria de Obras deste Município</w:t>
      </w:r>
      <w:r w:rsidRPr="000A3429">
        <w:rPr>
          <w:rFonts w:ascii="Arial" w:eastAsiaTheme="minorHAnsi" w:hAnsi="Arial" w:cs="Arial"/>
          <w:b/>
          <w:color w:val="000000"/>
          <w:lang w:eastAsia="en-US"/>
        </w:rPr>
        <w:t>.</w:t>
      </w:r>
    </w:p>
    <w:p w14:paraId="32FE2970" w14:textId="77777777" w:rsidR="00E114EF" w:rsidRDefault="00E114EF" w:rsidP="0021471D">
      <w:pPr>
        <w:jc w:val="both"/>
        <w:rPr>
          <w:rFonts w:ascii="Arial" w:eastAsiaTheme="minorHAnsi" w:hAnsi="Arial" w:cs="Arial"/>
          <w:b/>
          <w:bCs/>
          <w:color w:val="000000"/>
          <w:lang w:eastAsia="en-US"/>
        </w:rPr>
      </w:pPr>
    </w:p>
    <w:p w14:paraId="4590D176" w14:textId="6CAE41E1" w:rsidR="00FC21E2" w:rsidRDefault="00FC21E2" w:rsidP="008B7DBD">
      <w:pPr>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w:t>
      </w:r>
      <w:r w:rsidR="003A1DF3">
        <w:rPr>
          <w:rFonts w:ascii="Arial" w:hAnsi="Arial" w:cs="Arial"/>
        </w:rPr>
        <w:t>LOTE</w:t>
      </w:r>
      <w:r w:rsidRPr="00CF7185">
        <w:rPr>
          <w:rFonts w:ascii="Arial" w:hAnsi="Arial" w:cs="Arial"/>
        </w:rPr>
        <w:t>, observadas as exigências contidas neste Edital e seus Anexos quanto às especificações do objeto.</w:t>
      </w:r>
    </w:p>
    <w:p w14:paraId="5FC084B1"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77AF588F" w14:textId="64245317" w:rsidR="00FC21E2" w:rsidRPr="002173F1" w:rsidRDefault="00FC21E2" w:rsidP="00FC21E2">
      <w:pPr>
        <w:autoSpaceDE w:val="0"/>
        <w:autoSpaceDN w:val="0"/>
        <w:adjustRightInd w:val="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008B7DBD">
        <w:rPr>
          <w:rFonts w:ascii="Arial" w:eastAsiaTheme="minorHAnsi" w:hAnsi="Arial" w:cs="Arial"/>
          <w:b/>
          <w:color w:val="000000"/>
          <w:lang w:eastAsia="en-US"/>
        </w:rPr>
        <w:t>2</w:t>
      </w:r>
      <w:r w:rsidRPr="002173F1">
        <w:rPr>
          <w:rFonts w:ascii="Arial" w:eastAsiaTheme="minorHAnsi" w:hAnsi="Arial" w:cs="Arial"/>
          <w:b/>
          <w:color w:val="000000"/>
          <w:lang w:eastAsia="en-US"/>
        </w:rPr>
        <w:t>.</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4D2A88C0" w14:textId="77777777" w:rsidR="00FC21E2" w:rsidRDefault="00FC21E2" w:rsidP="0021471D">
      <w:pPr>
        <w:autoSpaceDE w:val="0"/>
        <w:autoSpaceDN w:val="0"/>
        <w:adjustRightInd w:val="0"/>
        <w:jc w:val="both"/>
        <w:rPr>
          <w:rFonts w:ascii="Arial" w:eastAsiaTheme="minorHAnsi" w:hAnsi="Arial" w:cs="Arial"/>
          <w:b/>
          <w:bCs/>
          <w:color w:val="000000"/>
          <w:lang w:eastAsia="en-US"/>
        </w:rPr>
      </w:pPr>
    </w:p>
    <w:p w14:paraId="1D971227" w14:textId="729B5C22" w:rsidR="00E114EF" w:rsidRPr="00C61793" w:rsidRDefault="00E114EF" w:rsidP="0021471D">
      <w:pPr>
        <w:autoSpaceDE w:val="0"/>
        <w:autoSpaceDN w:val="0"/>
        <w:adjustRightInd w:val="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47A029CD"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67069D3" w14:textId="0869A241"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r w:rsidR="00684BAC">
        <w:rPr>
          <w:rFonts w:ascii="Arial" w:hAnsi="Arial" w:cs="Arial"/>
          <w:b/>
          <w:bCs/>
          <w:highlight w:val="yellow"/>
          <w:u w:val="single"/>
        </w:rPr>
        <w:t>15</w:t>
      </w:r>
      <w:r w:rsidR="00122767" w:rsidRPr="00122767">
        <w:rPr>
          <w:rFonts w:ascii="Arial" w:eastAsiaTheme="minorHAnsi" w:hAnsi="Arial" w:cs="Arial"/>
          <w:b/>
          <w:bCs/>
          <w:highlight w:val="yellow"/>
          <w:u w:val="single"/>
          <w:lang w:eastAsia="en-US"/>
        </w:rPr>
        <w:t>/</w:t>
      </w:r>
      <w:r w:rsidR="00684BAC">
        <w:rPr>
          <w:rFonts w:ascii="Arial" w:eastAsiaTheme="minorHAnsi" w:hAnsi="Arial" w:cs="Arial"/>
          <w:b/>
          <w:bCs/>
          <w:highlight w:val="yellow"/>
          <w:u w:val="single"/>
          <w:lang w:eastAsia="en-US"/>
        </w:rPr>
        <w:t>03</w:t>
      </w:r>
      <w:r w:rsidR="00122767" w:rsidRPr="00122767">
        <w:rPr>
          <w:rFonts w:ascii="Arial" w:eastAsiaTheme="minorHAnsi" w:hAnsi="Arial" w:cs="Arial"/>
          <w:b/>
          <w:bCs/>
          <w:highlight w:val="yellow"/>
          <w:u w:val="single"/>
          <w:lang w:eastAsia="en-US"/>
        </w:rPr>
        <w:t>/202</w:t>
      </w:r>
      <w:r w:rsidR="00AB05F3" w:rsidRPr="00AB05F3">
        <w:rPr>
          <w:rFonts w:ascii="Arial" w:eastAsiaTheme="minorHAnsi" w:hAnsi="Arial" w:cs="Arial"/>
          <w:b/>
          <w:bCs/>
          <w:highlight w:val="yellow"/>
          <w:u w:val="single"/>
          <w:lang w:eastAsia="en-US"/>
        </w:rPr>
        <w:t>3</w:t>
      </w:r>
      <w:r w:rsidRPr="00C61793">
        <w:rPr>
          <w:rFonts w:ascii="Arial" w:eastAsiaTheme="minorHAnsi" w:hAnsi="Arial" w:cs="Arial"/>
          <w:color w:val="000000"/>
          <w:lang w:eastAsia="en-US"/>
        </w:rPr>
        <w:t>.</w:t>
      </w:r>
    </w:p>
    <w:p w14:paraId="0198A104"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5765D65E" w14:textId="2070C7E8"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ABERTURA E JULGAMENTO DAS PROPOSTAS: Das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E0F58">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684BAC">
        <w:rPr>
          <w:rFonts w:ascii="Arial" w:hAnsi="Arial" w:cs="Arial"/>
          <w:b/>
          <w:bCs/>
          <w:highlight w:val="yellow"/>
          <w:u w:val="single"/>
        </w:rPr>
        <w:t>15</w:t>
      </w:r>
      <w:r w:rsidR="00122767" w:rsidRPr="00122767">
        <w:rPr>
          <w:rFonts w:ascii="Arial" w:eastAsiaTheme="minorHAnsi" w:hAnsi="Arial" w:cs="Arial"/>
          <w:b/>
          <w:bCs/>
          <w:highlight w:val="yellow"/>
          <w:u w:val="single"/>
          <w:lang w:eastAsia="en-US"/>
        </w:rPr>
        <w:t>/</w:t>
      </w:r>
      <w:r w:rsidR="00684BAC">
        <w:rPr>
          <w:rFonts w:ascii="Arial" w:eastAsiaTheme="minorHAnsi" w:hAnsi="Arial" w:cs="Arial"/>
          <w:b/>
          <w:bCs/>
          <w:highlight w:val="yellow"/>
          <w:u w:val="single"/>
          <w:lang w:eastAsia="en-US"/>
        </w:rPr>
        <w:t>03</w:t>
      </w:r>
      <w:r w:rsidR="00122767" w:rsidRPr="00122767">
        <w:rPr>
          <w:rFonts w:ascii="Arial" w:eastAsiaTheme="minorHAnsi" w:hAnsi="Arial" w:cs="Arial"/>
          <w:b/>
          <w:bCs/>
          <w:highlight w:val="yellow"/>
          <w:u w:val="single"/>
          <w:lang w:eastAsia="en-US"/>
        </w:rPr>
        <w:t>/202</w:t>
      </w:r>
      <w:r w:rsidR="00AB05F3" w:rsidRPr="00AB05F3">
        <w:rPr>
          <w:rFonts w:ascii="Arial" w:eastAsiaTheme="minorHAnsi" w:hAnsi="Arial" w:cs="Arial"/>
          <w:b/>
          <w:bCs/>
          <w:highlight w:val="yellow"/>
          <w:u w:val="single"/>
          <w:lang w:eastAsia="en-US"/>
        </w:rPr>
        <w:t>3</w:t>
      </w:r>
      <w:r w:rsidRPr="00C61793">
        <w:rPr>
          <w:rFonts w:ascii="Arial" w:eastAsiaTheme="minorHAnsi" w:hAnsi="Arial" w:cs="Arial"/>
          <w:color w:val="000000"/>
          <w:lang w:eastAsia="en-US"/>
        </w:rPr>
        <w:t>.</w:t>
      </w:r>
    </w:p>
    <w:p w14:paraId="78DDABA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B0F840E" w14:textId="162CA872"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E0F58">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2B11AF">
        <w:rPr>
          <w:rFonts w:ascii="Arial" w:hAnsi="Arial" w:cs="Arial"/>
          <w:b/>
          <w:bCs/>
          <w:highlight w:val="yellow"/>
          <w:u w:val="single"/>
        </w:rPr>
        <w:t>15</w:t>
      </w:r>
      <w:r w:rsidR="00122767" w:rsidRPr="00122767">
        <w:rPr>
          <w:rFonts w:ascii="Arial" w:eastAsiaTheme="minorHAnsi" w:hAnsi="Arial" w:cs="Arial"/>
          <w:b/>
          <w:bCs/>
          <w:highlight w:val="yellow"/>
          <w:u w:val="single"/>
          <w:lang w:eastAsia="en-US"/>
        </w:rPr>
        <w:t>/</w:t>
      </w:r>
      <w:r w:rsidR="002B11AF">
        <w:rPr>
          <w:rFonts w:ascii="Arial" w:eastAsiaTheme="minorHAnsi" w:hAnsi="Arial" w:cs="Arial"/>
          <w:b/>
          <w:bCs/>
          <w:highlight w:val="yellow"/>
          <w:u w:val="single"/>
          <w:lang w:eastAsia="en-US"/>
        </w:rPr>
        <w:t>03</w:t>
      </w:r>
      <w:r w:rsidR="00122767" w:rsidRPr="00122767">
        <w:rPr>
          <w:rFonts w:ascii="Arial" w:eastAsiaTheme="minorHAnsi" w:hAnsi="Arial" w:cs="Arial"/>
          <w:b/>
          <w:bCs/>
          <w:highlight w:val="yellow"/>
          <w:u w:val="single"/>
          <w:lang w:eastAsia="en-US"/>
        </w:rPr>
        <w:t>/202</w:t>
      </w:r>
      <w:r w:rsidR="00AB05F3" w:rsidRPr="00AB05F3">
        <w:rPr>
          <w:rFonts w:ascii="Arial" w:eastAsiaTheme="minorHAnsi" w:hAnsi="Arial" w:cs="Arial"/>
          <w:b/>
          <w:bCs/>
          <w:highlight w:val="yellow"/>
          <w:u w:val="single"/>
          <w:lang w:eastAsia="en-US"/>
        </w:rPr>
        <w:t>3</w:t>
      </w:r>
    </w:p>
    <w:p w14:paraId="4D49EB1F"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7CDDC9B"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1F94DFB5"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D56DB7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782E9E0D"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1F7C4424" w14:textId="0C53E5AC"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0042BCFE"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 xml:space="preserve">por </w:t>
      </w:r>
      <w:r w:rsidR="00BF0E11">
        <w:rPr>
          <w:rFonts w:ascii="Arial" w:eastAsiaTheme="minorHAnsi" w:hAnsi="Arial" w:cs="Arial"/>
          <w:color w:val="000000"/>
          <w:lang w:eastAsia="en-US"/>
        </w:rPr>
        <w:t>lote</w:t>
      </w:r>
      <w:r w:rsidRPr="00210048">
        <w:rPr>
          <w:rFonts w:ascii="Arial" w:eastAsiaTheme="minorHAnsi" w:hAnsi="Arial" w:cs="Arial"/>
          <w:color w:val="000000"/>
          <w:lang w:eastAsia="en-US"/>
        </w:rPr>
        <w:t>.</w:t>
      </w:r>
    </w:p>
    <w:p w14:paraId="4DBC7105"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5148B591" w14:textId="78899366"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6D6A52F7"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22FDBF06" w14:textId="0671A2AD"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7B96153B"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47B96049" w14:textId="079F1DB7"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2DAFA112" w14:textId="77777777" w:rsidR="009F3AE4" w:rsidRDefault="009F3AE4" w:rsidP="0021471D">
      <w:pPr>
        <w:pStyle w:val="Default"/>
        <w:jc w:val="both"/>
        <w:rPr>
          <w:sz w:val="20"/>
          <w:szCs w:val="20"/>
        </w:rPr>
      </w:pPr>
    </w:p>
    <w:p w14:paraId="45C2ED21" w14:textId="24046CC4" w:rsidR="008E6B80" w:rsidRPr="004F4176" w:rsidRDefault="00834077" w:rsidP="0021471D">
      <w:pPr>
        <w:pStyle w:val="Default"/>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7A29C36A" w14:textId="77777777" w:rsidR="006A4102" w:rsidRDefault="006A4102" w:rsidP="00A547DB">
      <w:pPr>
        <w:autoSpaceDE w:val="0"/>
        <w:autoSpaceDN w:val="0"/>
        <w:adjustRightInd w:val="0"/>
        <w:rPr>
          <w:rFonts w:ascii="Arial" w:hAnsi="Arial" w:cs="Arial"/>
          <w:b/>
        </w:rPr>
      </w:pPr>
    </w:p>
    <w:p w14:paraId="18909642" w14:textId="03EEC5E0"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0E57BC0B" w14:textId="77777777" w:rsidR="00644932"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Termo de Minuta de Contrato</w:t>
      </w:r>
      <w:r w:rsidR="00644932">
        <w:t>;</w:t>
      </w:r>
    </w:p>
    <w:p w14:paraId="55BC6BF7" w14:textId="2C86DEAE" w:rsidR="00A547DB" w:rsidRPr="007E1295" w:rsidRDefault="00644932" w:rsidP="001C4177">
      <w:pPr>
        <w:pStyle w:val="Default"/>
        <w:jc w:val="both"/>
      </w:pPr>
      <w:r w:rsidRPr="00D4755A">
        <w:rPr>
          <w:b/>
          <w:bCs/>
        </w:rPr>
        <w:t>ANEXO VI</w:t>
      </w:r>
      <w:r>
        <w:rPr>
          <w:b/>
          <w:bCs/>
        </w:rPr>
        <w:t>I</w:t>
      </w:r>
      <w:r w:rsidRPr="00D4755A">
        <w:rPr>
          <w:b/>
          <w:bCs/>
        </w:rPr>
        <w:t xml:space="preserve"> –</w:t>
      </w:r>
      <w:r w:rsidR="007E1295">
        <w:rPr>
          <w:b/>
          <w:bCs/>
        </w:rPr>
        <w:t xml:space="preserve"> </w:t>
      </w:r>
      <w:r w:rsidR="007E1295">
        <w:t>Planilha Orçamentária</w:t>
      </w:r>
      <w:r w:rsidR="00C85161">
        <w:t xml:space="preserve"> de serviços e materiais</w:t>
      </w:r>
      <w:r w:rsidR="007E1295">
        <w:t>;</w:t>
      </w:r>
    </w:p>
    <w:p w14:paraId="395BB34E" w14:textId="5DA15C9A" w:rsidR="00644932" w:rsidRPr="007E1295" w:rsidRDefault="00644932" w:rsidP="001C4177">
      <w:pPr>
        <w:pStyle w:val="Default"/>
        <w:jc w:val="both"/>
      </w:pPr>
      <w:r w:rsidRPr="00D4755A">
        <w:rPr>
          <w:b/>
          <w:bCs/>
        </w:rPr>
        <w:t>ANEXO VI</w:t>
      </w:r>
      <w:r>
        <w:rPr>
          <w:b/>
          <w:bCs/>
        </w:rPr>
        <w:t>II</w:t>
      </w:r>
      <w:r w:rsidRPr="00D4755A">
        <w:rPr>
          <w:b/>
          <w:bCs/>
        </w:rPr>
        <w:t xml:space="preserve"> –</w:t>
      </w:r>
      <w:r w:rsidR="007E1295">
        <w:rPr>
          <w:b/>
          <w:bCs/>
        </w:rPr>
        <w:t xml:space="preserve"> </w:t>
      </w:r>
      <w:r w:rsidR="007E1295">
        <w:t>Cronograma Físico-Financeiro.</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258F6C9B" w14:textId="59D8080C" w:rsidR="008E6B80" w:rsidRPr="006A1817" w:rsidRDefault="008E6B80" w:rsidP="009F3AE4">
      <w:pPr>
        <w:pStyle w:val="Default"/>
        <w:jc w:val="both"/>
      </w:pPr>
      <w:r w:rsidRPr="006A1817">
        <w:rPr>
          <w:b/>
          <w:bCs/>
        </w:rPr>
        <w:t>3</w:t>
      </w:r>
      <w:r w:rsidRPr="00F80328">
        <w:rPr>
          <w:b/>
          <w:bCs/>
          <w:u w:val="single"/>
        </w:rPr>
        <w:t xml:space="preserve">. </w:t>
      </w:r>
      <w:r w:rsidR="00304E5F">
        <w:rPr>
          <w:b/>
          <w:bCs/>
          <w:u w:val="single"/>
        </w:rPr>
        <w:t xml:space="preserve">DO VALOR TOTAL E </w:t>
      </w:r>
      <w:r w:rsidRPr="00F80328">
        <w:rPr>
          <w:b/>
          <w:bCs/>
          <w:u w:val="single"/>
        </w:rPr>
        <w:t>DOTAÇÃO ORÇAMENTÁRIA</w:t>
      </w:r>
      <w:r w:rsidRPr="006A1817">
        <w:rPr>
          <w:b/>
          <w:bCs/>
        </w:rPr>
        <w:t xml:space="preserve"> </w:t>
      </w:r>
    </w:p>
    <w:p w14:paraId="0A464E34" w14:textId="77777777" w:rsidR="00DF747D" w:rsidRPr="006A1817" w:rsidRDefault="00DF747D" w:rsidP="009F3AE4">
      <w:pPr>
        <w:pStyle w:val="Default"/>
        <w:jc w:val="both"/>
      </w:pPr>
    </w:p>
    <w:p w14:paraId="2F71E880" w14:textId="6380B10B" w:rsidR="00304E5F" w:rsidRDefault="00304E5F" w:rsidP="009F3AE4">
      <w:pPr>
        <w:pStyle w:val="Default"/>
        <w:jc w:val="both"/>
      </w:pPr>
      <w:r w:rsidRPr="00304E5F">
        <w:rPr>
          <w:b/>
          <w:bCs/>
        </w:rPr>
        <w:t>3.</w:t>
      </w:r>
      <w:r>
        <w:rPr>
          <w:b/>
          <w:bCs/>
        </w:rPr>
        <w:t>1</w:t>
      </w:r>
      <w:r w:rsidRPr="00304E5F">
        <w:rPr>
          <w:b/>
          <w:bCs/>
        </w:rPr>
        <w:t>.</w:t>
      </w:r>
      <w:r>
        <w:rPr>
          <w:b/>
          <w:bCs/>
        </w:rPr>
        <w:t xml:space="preserve"> </w:t>
      </w:r>
      <w:r w:rsidR="004A6178" w:rsidRPr="004A6178">
        <w:t>O valor total máximo para o objeto é de R$ 136.129,15 (cento e trinta e seis mil, cento e vinte e nove reais e quinze centavos); Composição de Preços acordo com PLANILHA DER 08/2022 incluso BDI, para complementação orçamentária da execução de serviços de Recomposição Asfáltica, “TAPA BURACOS</w:t>
      </w:r>
      <w:proofErr w:type="gramStart"/>
      <w:r w:rsidR="004A6178" w:rsidRPr="004A6178">
        <w:t>”.</w:t>
      </w:r>
      <w:r w:rsidR="000001E3">
        <w:t>.</w:t>
      </w:r>
      <w:proofErr w:type="gramEnd"/>
    </w:p>
    <w:p w14:paraId="2716B9C4" w14:textId="77777777" w:rsidR="00304E5F" w:rsidRPr="00304E5F" w:rsidRDefault="00304E5F" w:rsidP="009F3AE4">
      <w:pPr>
        <w:pStyle w:val="Default"/>
        <w:jc w:val="both"/>
      </w:pPr>
    </w:p>
    <w:p w14:paraId="4632D6D7" w14:textId="72A7209F" w:rsidR="00DF747D" w:rsidRPr="006A1817" w:rsidRDefault="00304E5F" w:rsidP="009F3AE4">
      <w:pPr>
        <w:pStyle w:val="Default"/>
        <w:jc w:val="both"/>
      </w:pPr>
      <w:r w:rsidRPr="00304E5F">
        <w:rPr>
          <w:b/>
          <w:bCs/>
        </w:rPr>
        <w:t>3.2.</w:t>
      </w:r>
      <w:r>
        <w:t xml:space="preserve"> </w:t>
      </w:r>
      <w:r w:rsidR="008E6B80" w:rsidRPr="006A1817">
        <w:t xml:space="preserve">As despesas decorrentes da presente licitação onerarão os seguintes recursos orçamentários: </w:t>
      </w:r>
      <w:r w:rsidR="004C5D27" w:rsidRPr="004C5D27">
        <w:t>Código Reduzido: 101 – Programática Funcional: 05.001.15.452.0023.2014-33.90.30.00.00, fonte 01000, para a Secretaria Municipal de Urbanismo, Obras e Viação</w:t>
      </w:r>
      <w:r w:rsidR="00AB5261">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48C144B1" w14:textId="77777777" w:rsidR="00DF747D" w:rsidRPr="00FC2CAA" w:rsidRDefault="00DF747D" w:rsidP="009F3AE4">
      <w:pPr>
        <w:pStyle w:val="Default"/>
        <w:jc w:val="both"/>
      </w:pPr>
    </w:p>
    <w:p w14:paraId="397517D0" w14:textId="77777777" w:rsidR="008E6B80" w:rsidRPr="00FC2CAA" w:rsidRDefault="008E6B80" w:rsidP="009F3AE4">
      <w:pPr>
        <w:pStyle w:val="Default"/>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5C1F5469" w14:textId="77777777" w:rsidR="00FC2CAA" w:rsidRPr="00FC2CAA" w:rsidRDefault="00FC2CAA" w:rsidP="009F3AE4">
      <w:pPr>
        <w:pStyle w:val="Default"/>
        <w:jc w:val="both"/>
      </w:pPr>
    </w:p>
    <w:p w14:paraId="38F635C8"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87A1A3D"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p>
    <w:p w14:paraId="5F4D752B" w14:textId="77777777" w:rsidR="001345CF" w:rsidRDefault="001345CF" w:rsidP="001345CF">
      <w:pPr>
        <w:pStyle w:val="Default"/>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3994D8C0" w14:textId="77777777" w:rsidR="001345CF" w:rsidRDefault="001345CF" w:rsidP="009F3AE4">
      <w:pPr>
        <w:pStyle w:val="Default"/>
        <w:jc w:val="both"/>
        <w:rPr>
          <w:b/>
          <w:bCs/>
          <w:sz w:val="20"/>
          <w:szCs w:val="20"/>
        </w:rPr>
      </w:pPr>
    </w:p>
    <w:p w14:paraId="1E4C0755" w14:textId="77777777" w:rsidR="000F75EE" w:rsidRPr="00A5724C" w:rsidRDefault="000F75EE" w:rsidP="000F75EE">
      <w:pPr>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5FF6CB28" w14:textId="77777777" w:rsidR="000F75EE" w:rsidRPr="00A5724C" w:rsidRDefault="000F75EE" w:rsidP="000F75EE">
      <w:pPr>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77777777" w:rsidR="008E6B80" w:rsidRPr="00B73543" w:rsidRDefault="008E6B80" w:rsidP="009F3AE4">
      <w:pPr>
        <w:pStyle w:val="Default"/>
        <w:jc w:val="both"/>
      </w:pPr>
      <w:r w:rsidRPr="00B73543">
        <w:rPr>
          <w:b/>
          <w:bCs/>
        </w:rPr>
        <w:t>5</w:t>
      </w:r>
      <w:r w:rsidRPr="00F80328">
        <w:rPr>
          <w:b/>
          <w:bCs/>
          <w:u w:val="single"/>
        </w:rPr>
        <w:t>. RECEBIMENTO E ABERTURA DAS PROPOSTAS E DATA DO PREGÃO</w:t>
      </w:r>
      <w:r w:rsidRPr="00B73543">
        <w:rPr>
          <w:b/>
          <w:bCs/>
        </w:rPr>
        <w:t xml:space="preserve"> </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lastRenderedPageBreak/>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9F3AE4">
      <w:pPr>
        <w:pStyle w:val="Default"/>
        <w:jc w:val="both"/>
      </w:pPr>
      <w:r w:rsidRPr="00B332A1">
        <w:rPr>
          <w:b/>
          <w:bCs/>
        </w:rPr>
        <w:t xml:space="preserve">6. </w:t>
      </w:r>
      <w:r w:rsidRPr="00F80328">
        <w:rPr>
          <w:b/>
          <w:bCs/>
          <w:u w:val="single"/>
        </w:rPr>
        <w:t>DAS CONDIÇÕES PARA PARTICIPAÇÃO</w:t>
      </w:r>
      <w:r w:rsidRPr="00B332A1">
        <w:rPr>
          <w:b/>
          <w:bCs/>
        </w:rPr>
        <w:t xml:space="preserve"> </w:t>
      </w:r>
    </w:p>
    <w:p w14:paraId="15B42E3F" w14:textId="77777777" w:rsidR="00B332A1" w:rsidRDefault="00B332A1" w:rsidP="009F3AE4">
      <w:pPr>
        <w:pStyle w:val="Default"/>
        <w:jc w:val="both"/>
        <w:rPr>
          <w:sz w:val="20"/>
          <w:szCs w:val="20"/>
        </w:rPr>
      </w:pPr>
    </w:p>
    <w:p w14:paraId="3C5EDA70" w14:textId="77777777" w:rsidR="003767F5" w:rsidRPr="008F29E5" w:rsidRDefault="003767F5" w:rsidP="003767F5">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1DEED354" w14:textId="77777777" w:rsidR="003767F5" w:rsidRPr="008F29E5" w:rsidRDefault="003767F5" w:rsidP="003767F5">
      <w:pPr>
        <w:autoSpaceDE w:val="0"/>
        <w:autoSpaceDN w:val="0"/>
        <w:adjustRightInd w:val="0"/>
        <w:ind w:left="-142"/>
        <w:jc w:val="both"/>
        <w:rPr>
          <w:rFonts w:ascii="Arial" w:eastAsiaTheme="minorHAnsi" w:hAnsi="Arial" w:cs="Arial"/>
          <w:color w:val="000000"/>
          <w:lang w:eastAsia="en-US"/>
        </w:rPr>
      </w:pPr>
    </w:p>
    <w:p w14:paraId="6E2E12C8" w14:textId="77777777" w:rsidR="003767F5" w:rsidRPr="008F29E5" w:rsidRDefault="003767F5" w:rsidP="003767F5">
      <w:pPr>
        <w:pStyle w:val="Default"/>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7893779E" w14:textId="77777777" w:rsidR="00ED2181" w:rsidRPr="008F29E5" w:rsidRDefault="00ED2181" w:rsidP="009F3AE4">
      <w:pPr>
        <w:pStyle w:val="Default"/>
        <w:jc w:val="both"/>
      </w:pPr>
    </w:p>
    <w:p w14:paraId="4C60D711" w14:textId="77777777" w:rsidR="008E6B80" w:rsidRPr="008F29E5" w:rsidRDefault="008E6B80" w:rsidP="009F3AE4">
      <w:pPr>
        <w:pStyle w:val="Default"/>
        <w:jc w:val="both"/>
      </w:pPr>
      <w:r w:rsidRPr="000C4B92">
        <w:rPr>
          <w:b/>
        </w:rPr>
        <w:t>6.3</w:t>
      </w:r>
      <w:r w:rsidRPr="008F29E5">
        <w:t xml:space="preserve">. É vedada a participação de empresa em forma de consórcios ou grupos de empresas. </w:t>
      </w:r>
    </w:p>
    <w:p w14:paraId="3A278BF4" w14:textId="77777777" w:rsidR="003767F5" w:rsidRPr="008F29E5" w:rsidRDefault="003767F5" w:rsidP="009F3AE4">
      <w:pPr>
        <w:pStyle w:val="Default"/>
        <w:jc w:val="both"/>
      </w:pPr>
    </w:p>
    <w:p w14:paraId="1A30F53F" w14:textId="77777777" w:rsidR="008E6B80" w:rsidRPr="008F29E5" w:rsidRDefault="008E6B80" w:rsidP="009F3AE4">
      <w:pPr>
        <w:pStyle w:val="Default"/>
        <w:jc w:val="both"/>
      </w:pPr>
      <w:r w:rsidRPr="000C4B92">
        <w:rPr>
          <w:b/>
        </w:rPr>
        <w:t>6.4</w:t>
      </w:r>
      <w:r w:rsidRPr="008F29E5">
        <w:t xml:space="preserve">. Não será admitida a participação, direta ou indiretamente na licitação: </w:t>
      </w:r>
    </w:p>
    <w:p w14:paraId="633D310D" w14:textId="77777777" w:rsidR="003767F5" w:rsidRPr="008F29E5" w:rsidRDefault="003767F5" w:rsidP="009F3AE4">
      <w:pPr>
        <w:pStyle w:val="Default"/>
        <w:jc w:val="both"/>
      </w:pPr>
    </w:p>
    <w:p w14:paraId="3D8F9E48"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49B812D6"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35B77E0D" w14:textId="6B0C4225"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5B6B7830"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44EE9D82"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8F29E5" w:rsidRDefault="00252D8B" w:rsidP="00252D8B">
      <w:pPr>
        <w:autoSpaceDE w:val="0"/>
        <w:autoSpaceDN w:val="0"/>
        <w:adjustRightInd w:val="0"/>
        <w:jc w:val="both"/>
        <w:rPr>
          <w:rFonts w:ascii="Arial" w:eastAsiaTheme="minorHAnsi" w:hAnsi="Arial" w:cs="Arial"/>
          <w:b/>
          <w:color w:val="000000"/>
          <w:lang w:eastAsia="en-US"/>
        </w:rPr>
      </w:pPr>
    </w:p>
    <w:p w14:paraId="2D89510A" w14:textId="77777777" w:rsidR="00252D8B" w:rsidRPr="008F29E5" w:rsidRDefault="00252D8B" w:rsidP="00252D8B">
      <w:pPr>
        <w:autoSpaceDE w:val="0"/>
        <w:autoSpaceDN w:val="0"/>
        <w:adjustRightInd w:val="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07F6C46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20D8654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8B121F1" w14:textId="77777777" w:rsidR="00252D8B" w:rsidRPr="008F29E5" w:rsidRDefault="00252D8B" w:rsidP="009F3AE4">
      <w:pPr>
        <w:pStyle w:val="Default"/>
        <w:jc w:val="both"/>
      </w:pPr>
    </w:p>
    <w:p w14:paraId="2E6FDE4A" w14:textId="77777777" w:rsidR="00127217" w:rsidRPr="008F29E5" w:rsidRDefault="00127217" w:rsidP="009F3AE4">
      <w:pPr>
        <w:pStyle w:val="Default"/>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14AF7827" w14:textId="77777777" w:rsidR="00252D8B" w:rsidRPr="008F29E5" w:rsidRDefault="00252D8B" w:rsidP="009F3AE4">
      <w:pPr>
        <w:pStyle w:val="Default"/>
        <w:jc w:val="both"/>
      </w:pPr>
    </w:p>
    <w:p w14:paraId="2AA13DA5" w14:textId="77777777" w:rsidR="00127217" w:rsidRPr="008F29E5" w:rsidRDefault="00127217" w:rsidP="009F3AE4">
      <w:pPr>
        <w:pStyle w:val="Default"/>
        <w:jc w:val="both"/>
      </w:pPr>
      <w:r w:rsidRPr="004451DD">
        <w:rPr>
          <w:b/>
        </w:rPr>
        <w:t>6.</w:t>
      </w:r>
      <w:r w:rsidR="000C4B92" w:rsidRPr="004451DD">
        <w:rPr>
          <w:b/>
        </w:rPr>
        <w:t>6</w:t>
      </w:r>
      <w:r w:rsidRPr="008F29E5">
        <w:t xml:space="preserve">. O cadastramento do licitante deverá ser requerido acompanhado dos seguintes documentos: </w:t>
      </w:r>
    </w:p>
    <w:p w14:paraId="1036E27D" w14:textId="315EBF93" w:rsidR="00127217" w:rsidRPr="00480867" w:rsidRDefault="00252D8B" w:rsidP="00630E8A">
      <w:pPr>
        <w:pStyle w:val="Default"/>
        <w:numPr>
          <w:ilvl w:val="0"/>
          <w:numId w:val="4"/>
        </w:numPr>
        <w:jc w:val="both"/>
      </w:pPr>
      <w:r w:rsidRPr="009B7E3B">
        <w:lastRenderedPageBreak/>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1AE83DCD" w14:textId="77777777" w:rsidR="00480867" w:rsidRPr="009B7E3B" w:rsidRDefault="00480867" w:rsidP="00480867">
      <w:pPr>
        <w:pStyle w:val="Default"/>
        <w:ind w:left="720"/>
        <w:jc w:val="both"/>
      </w:pP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052E54F6" w14:textId="77777777" w:rsidR="00480867" w:rsidRPr="00331C2A" w:rsidRDefault="00480867" w:rsidP="00480867">
      <w:pPr>
        <w:pStyle w:val="Default"/>
        <w:ind w:left="720"/>
        <w:jc w:val="both"/>
        <w:rPr>
          <w:rFonts w:eastAsiaTheme="minorHAnsi"/>
          <w:lang w:eastAsia="en-US"/>
        </w:rPr>
      </w:pP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9F3AE4">
      <w:pPr>
        <w:pStyle w:val="Default"/>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170F5538" w14:textId="42339126" w:rsidR="00127217" w:rsidRPr="00D86280" w:rsidRDefault="002465CD" w:rsidP="009F3AE4">
      <w:pPr>
        <w:pStyle w:val="Default"/>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9F3AE4">
      <w:pPr>
        <w:pStyle w:val="Default"/>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043DA308" w14:textId="77777777" w:rsidR="003F1E78" w:rsidRDefault="003F1E78" w:rsidP="009F3AE4">
      <w:pPr>
        <w:pStyle w:val="Default"/>
        <w:jc w:val="both"/>
        <w:rPr>
          <w:sz w:val="20"/>
          <w:szCs w:val="20"/>
        </w:rPr>
      </w:pPr>
    </w:p>
    <w:p w14:paraId="4BA41A16" w14:textId="77777777" w:rsidR="00127217" w:rsidRPr="00CD0900" w:rsidRDefault="00127217" w:rsidP="009F3AE4">
      <w:pPr>
        <w:pStyle w:val="Default"/>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 xml:space="preserve">Bolsa de Licitações e </w:t>
      </w:r>
      <w:r w:rsidRPr="00CD0900">
        <w:rPr>
          <w:b/>
          <w:bCs/>
        </w:rPr>
        <w:lastRenderedPageBreak/>
        <w:t>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71898FF6" w14:textId="77777777" w:rsidR="00B17CFF" w:rsidRDefault="00B17CFF" w:rsidP="009F3AE4">
      <w:pPr>
        <w:jc w:val="both"/>
        <w:rPr>
          <w:sz w:val="20"/>
          <w:szCs w:val="20"/>
        </w:rPr>
      </w:pPr>
    </w:p>
    <w:p w14:paraId="4564C5A1" w14:textId="77777777" w:rsidR="00127217" w:rsidRPr="00CD0900" w:rsidRDefault="00127217" w:rsidP="009F3AE4">
      <w:pPr>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Default="00B17CFF" w:rsidP="009F3AE4">
      <w:pPr>
        <w:pStyle w:val="Default"/>
        <w:jc w:val="both"/>
        <w:rPr>
          <w:sz w:val="20"/>
          <w:szCs w:val="20"/>
        </w:rPr>
      </w:pPr>
    </w:p>
    <w:p w14:paraId="52C09557" w14:textId="77777777" w:rsidR="00127217" w:rsidRPr="004D2C88" w:rsidRDefault="00127217" w:rsidP="009F3AE4">
      <w:pPr>
        <w:pStyle w:val="Default"/>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4D2C88" w:rsidRDefault="00B17CFF" w:rsidP="009F3AE4">
      <w:pPr>
        <w:pStyle w:val="Default"/>
        <w:jc w:val="both"/>
      </w:pPr>
    </w:p>
    <w:p w14:paraId="1E5ED03A" w14:textId="77777777" w:rsidR="00127217" w:rsidRPr="004D2C88" w:rsidRDefault="00127217" w:rsidP="009F3AE4">
      <w:pPr>
        <w:pStyle w:val="Default"/>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3666F333" w14:textId="77777777" w:rsidR="00B17CFF" w:rsidRDefault="00B17CFF" w:rsidP="009F3AE4">
      <w:pPr>
        <w:pStyle w:val="Default"/>
        <w:jc w:val="both"/>
        <w:rPr>
          <w:sz w:val="20"/>
          <w:szCs w:val="20"/>
        </w:rPr>
      </w:pPr>
    </w:p>
    <w:p w14:paraId="268CB2DC" w14:textId="77777777" w:rsidR="00127217" w:rsidRPr="00813820" w:rsidRDefault="00127217" w:rsidP="009F3AE4">
      <w:pPr>
        <w:pStyle w:val="Default"/>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7EB678C3" w14:textId="77777777" w:rsidR="00813820" w:rsidRPr="00813820" w:rsidRDefault="00813820" w:rsidP="009F3AE4">
      <w:pPr>
        <w:pStyle w:val="Default"/>
        <w:jc w:val="both"/>
      </w:pPr>
    </w:p>
    <w:p w14:paraId="3943BEAF" w14:textId="77777777" w:rsidR="00127217" w:rsidRPr="00813820" w:rsidRDefault="00127217" w:rsidP="009F3AE4">
      <w:pPr>
        <w:pStyle w:val="Default"/>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6F72480" w14:textId="77777777" w:rsidR="00B17CFF" w:rsidRPr="00813820" w:rsidRDefault="00B17CFF" w:rsidP="009F3AE4">
      <w:pPr>
        <w:pStyle w:val="Default"/>
        <w:jc w:val="both"/>
      </w:pPr>
    </w:p>
    <w:p w14:paraId="0240360B" w14:textId="77777777" w:rsidR="00127217" w:rsidRPr="00915E9F" w:rsidRDefault="00127217" w:rsidP="009F3AE4">
      <w:pPr>
        <w:pStyle w:val="Default"/>
        <w:jc w:val="both"/>
      </w:pPr>
      <w:r w:rsidRPr="00915E9F">
        <w:rPr>
          <w:b/>
          <w:bCs/>
        </w:rPr>
        <w:t xml:space="preserve">7.3. DA FORMA DE PARTICIPAÇÃO </w:t>
      </w:r>
    </w:p>
    <w:p w14:paraId="7465FB11" w14:textId="77777777" w:rsidR="00B17CFF" w:rsidRDefault="00B17CFF" w:rsidP="009F3AE4">
      <w:pPr>
        <w:pStyle w:val="Default"/>
        <w:jc w:val="both"/>
        <w:rPr>
          <w:sz w:val="20"/>
          <w:szCs w:val="20"/>
        </w:rPr>
      </w:pPr>
    </w:p>
    <w:p w14:paraId="075DA86D" w14:textId="77777777" w:rsidR="00127217" w:rsidRPr="00915E9F" w:rsidRDefault="00127217" w:rsidP="009F3AE4">
      <w:pPr>
        <w:pStyle w:val="Default"/>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2F1321B5" w14:textId="77777777" w:rsidR="00B17CFF" w:rsidRPr="00915E9F" w:rsidRDefault="00B17CFF" w:rsidP="009F3AE4">
      <w:pPr>
        <w:pStyle w:val="Default"/>
        <w:jc w:val="both"/>
      </w:pPr>
    </w:p>
    <w:p w14:paraId="0C00FADE" w14:textId="77777777" w:rsidR="00127217" w:rsidRPr="00915E9F" w:rsidRDefault="00127217" w:rsidP="009F3AE4">
      <w:pPr>
        <w:pStyle w:val="Default"/>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915E9F" w:rsidRDefault="00B17CFF" w:rsidP="009F3AE4">
      <w:pPr>
        <w:pStyle w:val="Default"/>
        <w:jc w:val="both"/>
      </w:pPr>
    </w:p>
    <w:p w14:paraId="79B9F5FB" w14:textId="77777777" w:rsidR="00127217" w:rsidRPr="00915E9F" w:rsidRDefault="00127217" w:rsidP="009F3AE4">
      <w:pPr>
        <w:pStyle w:val="Default"/>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1739DB93" w14:textId="77777777" w:rsidR="00F80328" w:rsidRDefault="00F80328" w:rsidP="009F3AE4">
      <w:pPr>
        <w:pStyle w:val="Default"/>
        <w:jc w:val="both"/>
        <w:rPr>
          <w:b/>
          <w:bCs/>
        </w:rPr>
      </w:pPr>
    </w:p>
    <w:p w14:paraId="2924BCE7" w14:textId="063415ED" w:rsidR="00127217" w:rsidRPr="00915E9F" w:rsidRDefault="00127217" w:rsidP="009F3AE4">
      <w:pPr>
        <w:pStyle w:val="Default"/>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141863F8" w:rsidR="00CE6C3A" w:rsidRDefault="00CE6C3A" w:rsidP="00CE6C3A">
      <w:pPr>
        <w:pStyle w:val="Default"/>
        <w:jc w:val="both"/>
        <w:rPr>
          <w:rFonts w:eastAsiaTheme="minorHAnsi"/>
          <w:b/>
          <w:lang w:eastAsia="en-US"/>
        </w:rPr>
      </w:pPr>
      <w:r>
        <w:rPr>
          <w:b/>
          <w:color w:val="000000" w:themeColor="text1"/>
        </w:rPr>
        <w:lastRenderedPageBreak/>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41637" w:rsidRPr="00C47D4C">
        <w:t>preço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0B08957" w14:textId="77777777" w:rsidR="00CE6C3A" w:rsidRDefault="00CE6C3A" w:rsidP="00CE6C3A">
      <w:pPr>
        <w:pStyle w:val="Default"/>
        <w:jc w:val="both"/>
        <w:rPr>
          <w:rFonts w:eastAsiaTheme="minorHAnsi"/>
          <w:b/>
          <w:lang w:eastAsia="en-US"/>
        </w:rPr>
      </w:pPr>
    </w:p>
    <w:p w14:paraId="2F9182B8" w14:textId="77777777" w:rsidR="00CE6C3A" w:rsidRPr="00C90B11" w:rsidRDefault="00CE6C3A" w:rsidP="00CE6C3A">
      <w:pPr>
        <w:pStyle w:val="Default"/>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7C50A033" w14:textId="77777777" w:rsidR="00CE6C3A" w:rsidRPr="00C90B11" w:rsidRDefault="00CE6C3A" w:rsidP="00CE6C3A">
      <w:pPr>
        <w:autoSpaceDE w:val="0"/>
        <w:autoSpaceDN w:val="0"/>
        <w:adjustRightInd w:val="0"/>
        <w:jc w:val="both"/>
        <w:rPr>
          <w:rFonts w:ascii="Arial" w:eastAsiaTheme="minorHAnsi" w:hAnsi="Arial" w:cs="Arial"/>
          <w:color w:val="000000"/>
          <w:lang w:eastAsia="en-US"/>
        </w:rPr>
      </w:pPr>
    </w:p>
    <w:p w14:paraId="3C1EB46F"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7EEE8B69"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33796153"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1A872B6C"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A5724C" w:rsidRDefault="00CE6C3A" w:rsidP="00CE6C3A">
      <w:pPr>
        <w:ind w:right="-54"/>
        <w:jc w:val="both"/>
        <w:rPr>
          <w:rFonts w:ascii="Arial" w:hAnsi="Arial" w:cs="Arial"/>
          <w:b/>
        </w:rPr>
      </w:pPr>
    </w:p>
    <w:p w14:paraId="736245A8" w14:textId="77777777" w:rsidR="00CE6C3A" w:rsidRPr="00EF38DB" w:rsidRDefault="00CE6C3A" w:rsidP="00CE6C3A">
      <w:pPr>
        <w:autoSpaceDE w:val="0"/>
        <w:autoSpaceDN w:val="0"/>
        <w:adjustRightInd w:val="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1C1727FB" w14:textId="77777777" w:rsidR="00CE6C3A" w:rsidRPr="00EF38DB" w:rsidRDefault="00CE6C3A" w:rsidP="00CE6C3A">
      <w:pPr>
        <w:autoSpaceDE w:val="0"/>
        <w:autoSpaceDN w:val="0"/>
        <w:adjustRightInd w:val="0"/>
        <w:rPr>
          <w:rFonts w:ascii="Arial" w:eastAsiaTheme="minorHAnsi" w:hAnsi="Arial" w:cs="Arial"/>
          <w:color w:val="000000"/>
          <w:lang w:eastAsia="en-US"/>
        </w:rPr>
      </w:pPr>
    </w:p>
    <w:p w14:paraId="3F659C07"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381F9C33"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2FB81A55" w14:textId="0B5E5347" w:rsidR="00CE6C3A" w:rsidRPr="004A562A" w:rsidRDefault="00CE6C3A" w:rsidP="00CE6C3A">
      <w:pPr>
        <w:pStyle w:val="Default"/>
        <w:jc w:val="both"/>
      </w:pPr>
      <w:r w:rsidRPr="00297B40">
        <w:rPr>
          <w:b/>
        </w:rPr>
        <w:t>8.7.1</w:t>
      </w:r>
      <w:r>
        <w:t>.1.</w:t>
      </w:r>
      <w:r w:rsidRPr="004A562A">
        <w:t xml:space="preserve"> No preenchimento da proposta eletrônica deverão, obrigatoriamente, ser informadas no campo próprio as </w:t>
      </w:r>
      <w:r w:rsidRPr="004A562A">
        <w:rPr>
          <w:b/>
          <w:bCs/>
        </w:rPr>
        <w:t xml:space="preserve">ESPECIFICAÇÕES </w:t>
      </w:r>
      <w:r w:rsidRPr="004A562A">
        <w:t xml:space="preserve">dos serviços e/ou produtos ofertados. A não inserção de arquivos ou informações contendo as especificações e dos serviços e/ou produtos neste campo, implicará na </w:t>
      </w:r>
      <w:r w:rsidRPr="004A562A">
        <w:rPr>
          <w:b/>
          <w:bCs/>
        </w:rPr>
        <w:t xml:space="preserve">desclassificação </w:t>
      </w:r>
      <w:r w:rsidRPr="004A562A">
        <w:t xml:space="preserve">da Empresa, face à ausência de informação suficiente para classificação da proposta. </w:t>
      </w:r>
    </w:p>
    <w:p w14:paraId="44D7057F" w14:textId="77777777" w:rsidR="00CE6C3A" w:rsidRDefault="00CE6C3A" w:rsidP="00CE6C3A">
      <w:pPr>
        <w:pStyle w:val="Default"/>
        <w:jc w:val="both"/>
      </w:pPr>
    </w:p>
    <w:p w14:paraId="07FAB215" w14:textId="47E79BD4" w:rsidR="00CE6C3A" w:rsidRPr="004A562A" w:rsidRDefault="00CE6C3A" w:rsidP="00CE6C3A">
      <w:pPr>
        <w:pStyle w:val="Default"/>
        <w:jc w:val="both"/>
      </w:pPr>
      <w:r w:rsidRPr="00297B40">
        <w:rPr>
          <w:b/>
        </w:rPr>
        <w:t>8.7.</w:t>
      </w:r>
      <w:r>
        <w:rPr>
          <w:b/>
        </w:rPr>
        <w:t>1.</w:t>
      </w:r>
      <w:r w:rsidRPr="00297B40">
        <w:rPr>
          <w:b/>
        </w:rPr>
        <w:t>2</w:t>
      </w:r>
      <w:r w:rsidRPr="004A562A">
        <w:t xml:space="preserve">. Quando a </w:t>
      </w:r>
      <w:r w:rsidR="00043785" w:rsidRPr="00043785">
        <w:t>Marca e/ou Fabricante e/ou Origem</w:t>
      </w:r>
      <w:r w:rsidRPr="004A562A">
        <w:t xml:space="preserve"> do produto identificar o licitante, poderá o mesmo usar a indicação “MARCA PRÓPRIA”, visto que é vedada a identificação da licitante, sob pena de desclassificação. </w:t>
      </w:r>
    </w:p>
    <w:p w14:paraId="378E740B" w14:textId="77777777" w:rsidR="00CE6C3A" w:rsidRDefault="00CE6C3A" w:rsidP="00CE6C3A">
      <w:pPr>
        <w:pStyle w:val="Default"/>
        <w:jc w:val="both"/>
      </w:pPr>
    </w:p>
    <w:p w14:paraId="6F06AE79" w14:textId="77777777" w:rsidR="00CE6C3A" w:rsidRPr="004A562A" w:rsidRDefault="00CE6C3A" w:rsidP="00CE6C3A">
      <w:pPr>
        <w:pStyle w:val="Default"/>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6E60480C"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7EB8EA5E"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3E60645B" w14:textId="77777777" w:rsidR="00E25405" w:rsidRDefault="00E25405" w:rsidP="00CE6C3A">
      <w:pPr>
        <w:pStyle w:val="Default"/>
        <w:jc w:val="both"/>
        <w:rPr>
          <w:rFonts w:eastAsiaTheme="minorHAnsi"/>
          <w:b/>
          <w:lang w:eastAsia="en-US"/>
        </w:rPr>
      </w:pPr>
    </w:p>
    <w:p w14:paraId="13A580C1" w14:textId="220C4CD6" w:rsidR="00CE6C3A" w:rsidRPr="009B02D3" w:rsidRDefault="00CE6C3A" w:rsidP="00CE6C3A">
      <w:pPr>
        <w:pStyle w:val="Default"/>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 xml:space="preserve">podem conter qualquer identificação do licitante proponente (tais como nome, CNPJ, papel timbrado da empresa, telefone, e-mail, </w:t>
      </w:r>
      <w:proofErr w:type="spellStart"/>
      <w:r w:rsidRPr="009B02D3">
        <w:t>etc</w:t>
      </w:r>
      <w:proofErr w:type="spellEnd"/>
      <w:r w:rsidRPr="009B02D3">
        <w:t>), sob pena de desclassificação, conforme Decreto 10.024/2019, Art. 30, § 5º.</w:t>
      </w:r>
    </w:p>
    <w:p w14:paraId="4F493099" w14:textId="77777777" w:rsidR="00CE6C3A" w:rsidRDefault="00CE6C3A" w:rsidP="00CE6C3A">
      <w:pPr>
        <w:autoSpaceDE w:val="0"/>
        <w:autoSpaceDN w:val="0"/>
        <w:adjustRightInd w:val="0"/>
        <w:jc w:val="both"/>
        <w:rPr>
          <w:rFonts w:ascii="Arial" w:eastAsiaTheme="minorHAnsi" w:hAnsi="Arial" w:cs="Arial"/>
          <w:b/>
          <w:color w:val="000000"/>
          <w:lang w:eastAsia="en-US"/>
        </w:rPr>
      </w:pPr>
    </w:p>
    <w:p w14:paraId="45DA382C" w14:textId="77777777" w:rsidR="00CE6C3A" w:rsidRPr="004A562A" w:rsidRDefault="00CE6C3A" w:rsidP="00CE6C3A">
      <w:pPr>
        <w:pStyle w:val="Default"/>
        <w:jc w:val="both"/>
      </w:pPr>
      <w:r>
        <w:rPr>
          <w:rFonts w:eastAsiaTheme="minorHAnsi"/>
          <w:b/>
          <w:lang w:eastAsia="en-US"/>
        </w:rPr>
        <w:lastRenderedPageBreak/>
        <w:t>8.7.3</w:t>
      </w:r>
      <w:r w:rsidRPr="004A562A">
        <w:t xml:space="preserve">. A apresentação de proposta na licitação será considerada como evidencia de que a proponente: </w:t>
      </w:r>
    </w:p>
    <w:p w14:paraId="5FA9BA9D" w14:textId="77777777" w:rsidR="00CE6C3A" w:rsidRDefault="00CE6C3A" w:rsidP="00CE6C3A">
      <w:pPr>
        <w:pStyle w:val="Default"/>
        <w:jc w:val="both"/>
      </w:pPr>
    </w:p>
    <w:p w14:paraId="0D68EF95" w14:textId="77777777" w:rsidR="00CE6C3A" w:rsidRPr="004A562A" w:rsidRDefault="00CE6C3A" w:rsidP="00CE6C3A">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77777777" w:rsidR="00CE6C3A" w:rsidRPr="004A562A" w:rsidRDefault="00CE6C3A" w:rsidP="00CE6C3A">
      <w:pPr>
        <w:pStyle w:val="Default"/>
        <w:jc w:val="both"/>
      </w:pPr>
      <w:r w:rsidRPr="004A562A">
        <w:t xml:space="preserve">c) Sendo vencedor da licitação, assumirá integral responsabilidade pela perfeita e completa execução dos objetos em todas as fases. </w:t>
      </w:r>
    </w:p>
    <w:p w14:paraId="5C8DCE7F" w14:textId="77777777" w:rsidR="00CE6C3A" w:rsidRDefault="00CE6C3A" w:rsidP="00CE6C3A">
      <w:pPr>
        <w:pStyle w:val="Default"/>
        <w:jc w:val="both"/>
      </w:pPr>
    </w:p>
    <w:p w14:paraId="4737B979" w14:textId="77777777" w:rsidR="00CE6C3A" w:rsidRDefault="00CE6C3A" w:rsidP="00CE6C3A">
      <w:pPr>
        <w:pStyle w:val="Default"/>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A562A" w:rsidRDefault="00CE6C3A" w:rsidP="00CE6C3A">
      <w:pPr>
        <w:pStyle w:val="Default"/>
        <w:jc w:val="both"/>
      </w:pPr>
    </w:p>
    <w:p w14:paraId="2A787874" w14:textId="26BDD94A" w:rsidR="00641637" w:rsidRDefault="00641637" w:rsidP="00641637">
      <w:pPr>
        <w:pStyle w:val="Default"/>
        <w:numPr>
          <w:ilvl w:val="0"/>
          <w:numId w:val="8"/>
        </w:numPr>
        <w:jc w:val="both"/>
      </w:pPr>
      <w:r w:rsidRPr="00FC61E2">
        <w:t xml:space="preserve">Deverão ser consideradas pelos proponentes todos os custos e despesas necessárias </w:t>
      </w:r>
      <w:r w:rsidR="006B64D3">
        <w:t>à prestação dos serviços</w:t>
      </w:r>
      <w:r w:rsidRPr="00FC61E2">
        <w:t xml:space="preserve"> do Anexo I deste edital. </w:t>
      </w:r>
    </w:p>
    <w:p w14:paraId="6AB1B482" w14:textId="1AE658B1" w:rsidR="00641637" w:rsidRDefault="00641637" w:rsidP="00641637">
      <w:pPr>
        <w:pStyle w:val="Default"/>
        <w:numPr>
          <w:ilvl w:val="0"/>
          <w:numId w:val="8"/>
        </w:numPr>
        <w:jc w:val="both"/>
      </w:pPr>
      <w:r w:rsidRPr="00FC61E2">
        <w:t xml:space="preserve">Especificação do objeto, observadas as características exigidas no presente edital; </w:t>
      </w:r>
    </w:p>
    <w:p w14:paraId="3E66CC2C" w14:textId="20A5119D" w:rsidR="00641637" w:rsidRDefault="00641637" w:rsidP="00641637">
      <w:pPr>
        <w:pStyle w:val="Default"/>
        <w:numPr>
          <w:ilvl w:val="0"/>
          <w:numId w:val="8"/>
        </w:numPr>
        <w:jc w:val="both"/>
      </w:pPr>
      <w:r w:rsidRPr="00FC61E2">
        <w:t>Validade da proposta: 60 (sessenta dias), contados da data de abertura das Propostas de Preço;</w:t>
      </w:r>
    </w:p>
    <w:p w14:paraId="08B391E0" w14:textId="09121B7A" w:rsidR="00641637" w:rsidRDefault="00641637" w:rsidP="00641637">
      <w:pPr>
        <w:pStyle w:val="Default"/>
        <w:numPr>
          <w:ilvl w:val="0"/>
          <w:numId w:val="8"/>
        </w:numPr>
        <w:jc w:val="both"/>
      </w:pPr>
      <w:r w:rsidRPr="00FC61E2">
        <w:t>Os valores cotados deverão ser expressos em real, com até 02 (duas) casas após a vírgula</w:t>
      </w:r>
      <w:r w:rsidR="00390DBB">
        <w:t>;</w:t>
      </w:r>
    </w:p>
    <w:p w14:paraId="6BEFE257" w14:textId="77777777" w:rsidR="00641637" w:rsidRPr="00FC61E2"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CE6C3A">
      <w:pPr>
        <w:pStyle w:val="Default"/>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Default="001C4177" w:rsidP="00CE6C3A">
      <w:pPr>
        <w:pStyle w:val="Default"/>
        <w:jc w:val="both"/>
        <w:rPr>
          <w:rFonts w:eastAsiaTheme="minorHAnsi"/>
          <w:b/>
          <w:lang w:eastAsia="en-US"/>
        </w:rPr>
      </w:pPr>
    </w:p>
    <w:p w14:paraId="7893027F" w14:textId="1B2DC508" w:rsidR="00CE6C3A" w:rsidRPr="004A562A" w:rsidRDefault="00CE6C3A" w:rsidP="00CE6C3A">
      <w:pPr>
        <w:pStyle w:val="Default"/>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Default="00CE6C3A" w:rsidP="00CE6C3A">
      <w:pPr>
        <w:pStyle w:val="Default"/>
        <w:jc w:val="both"/>
      </w:pPr>
    </w:p>
    <w:p w14:paraId="6680500C" w14:textId="77777777" w:rsidR="00CE6C3A" w:rsidRPr="004A562A" w:rsidRDefault="00CE6C3A" w:rsidP="00CE6C3A">
      <w:pPr>
        <w:pStyle w:val="Default"/>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44A79E23" w14:textId="77777777" w:rsidR="001C4177" w:rsidRDefault="001C4177" w:rsidP="00CE6C3A">
      <w:pPr>
        <w:autoSpaceDE w:val="0"/>
        <w:autoSpaceDN w:val="0"/>
        <w:adjustRightInd w:val="0"/>
        <w:jc w:val="both"/>
        <w:rPr>
          <w:rFonts w:ascii="Arial" w:eastAsiaTheme="minorHAnsi" w:hAnsi="Arial" w:cs="Arial"/>
          <w:b/>
          <w:color w:val="000000"/>
          <w:lang w:eastAsia="en-US"/>
        </w:rPr>
      </w:pPr>
    </w:p>
    <w:p w14:paraId="03242555" w14:textId="1CFA2D46" w:rsidR="00CE6C3A" w:rsidRPr="004A562A" w:rsidRDefault="00CE6C3A" w:rsidP="00CE6C3A">
      <w:pPr>
        <w:autoSpaceDE w:val="0"/>
        <w:autoSpaceDN w:val="0"/>
        <w:adjustRightInd w:val="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deverão estar com valores superiores ao máximo fixado no edital (referente ao valor unitário do </w:t>
      </w:r>
      <w:r>
        <w:rPr>
          <w:rFonts w:ascii="Arial" w:hAnsi="Arial" w:cs="Arial"/>
          <w:b/>
          <w:bCs/>
        </w:rPr>
        <w:t>item/</w:t>
      </w:r>
      <w:r w:rsidRPr="004A562A">
        <w:rPr>
          <w:rFonts w:ascii="Arial" w:hAnsi="Arial" w:cs="Arial"/>
          <w:b/>
          <w:bCs/>
        </w:rPr>
        <w:t>lote) e não havendo lances com valores iguais ou inferiores, serão desclassificados</w:t>
      </w:r>
      <w:r w:rsidRPr="004A562A">
        <w:rPr>
          <w:rFonts w:ascii="Arial" w:hAnsi="Arial" w:cs="Arial"/>
        </w:rPr>
        <w:t>.</w:t>
      </w:r>
    </w:p>
    <w:p w14:paraId="1CB8D358" w14:textId="77777777" w:rsidR="00CE6C3A" w:rsidRDefault="00CE6C3A" w:rsidP="00CE6C3A">
      <w:pPr>
        <w:autoSpaceDE w:val="0"/>
        <w:autoSpaceDN w:val="0"/>
        <w:adjustRightInd w:val="0"/>
        <w:jc w:val="both"/>
        <w:rPr>
          <w:rFonts w:ascii="Arial" w:eastAsiaTheme="minorHAnsi" w:hAnsi="Arial" w:cs="Arial"/>
          <w:b/>
          <w:color w:val="000000"/>
          <w:lang w:eastAsia="en-US"/>
        </w:rPr>
      </w:pPr>
    </w:p>
    <w:p w14:paraId="7990A9EA"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31B155A3" w14:textId="77777777" w:rsidR="00043785" w:rsidRDefault="00043785" w:rsidP="009F3AE4">
      <w:pPr>
        <w:jc w:val="both"/>
        <w:rPr>
          <w:rFonts w:ascii="Arial" w:hAnsi="Arial" w:cs="Arial"/>
          <w:b/>
          <w:bCs/>
        </w:rPr>
      </w:pPr>
    </w:p>
    <w:p w14:paraId="57635909" w14:textId="1B51F1AE" w:rsidR="00127217" w:rsidRPr="00143AEC" w:rsidRDefault="00127217" w:rsidP="009F3AE4">
      <w:pPr>
        <w:jc w:val="both"/>
        <w:rPr>
          <w:rFonts w:ascii="Arial" w:hAnsi="Arial" w:cs="Arial"/>
          <w:b/>
          <w:bCs/>
        </w:rPr>
      </w:pPr>
      <w:r w:rsidRPr="00143AEC">
        <w:rPr>
          <w:rFonts w:ascii="Arial" w:hAnsi="Arial" w:cs="Arial"/>
          <w:b/>
          <w:bCs/>
        </w:rPr>
        <w:lastRenderedPageBreak/>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9F3AE4">
      <w:pPr>
        <w:pStyle w:val="Default"/>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62FB122C" w14:textId="77777777" w:rsidR="00143AEC" w:rsidRDefault="00143AEC" w:rsidP="009F3AE4">
      <w:pPr>
        <w:pStyle w:val="Default"/>
        <w:jc w:val="both"/>
      </w:pPr>
    </w:p>
    <w:p w14:paraId="54F51BAB" w14:textId="77777777" w:rsidR="00127217" w:rsidRPr="00143AEC" w:rsidRDefault="00127217" w:rsidP="009F3AE4">
      <w:pPr>
        <w:pStyle w:val="Default"/>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Default="00143AEC" w:rsidP="009F3AE4">
      <w:pPr>
        <w:pStyle w:val="Default"/>
        <w:jc w:val="both"/>
      </w:pPr>
    </w:p>
    <w:p w14:paraId="7C6BD812" w14:textId="77777777" w:rsidR="00127217" w:rsidRPr="00143AEC" w:rsidRDefault="00127217" w:rsidP="009F3AE4">
      <w:pPr>
        <w:pStyle w:val="Default"/>
        <w:jc w:val="both"/>
      </w:pPr>
      <w:r w:rsidRPr="00143AEC">
        <w:rPr>
          <w:b/>
        </w:rPr>
        <w:t>9.3</w:t>
      </w:r>
      <w:r w:rsidRPr="00143AEC">
        <w:t xml:space="preserve">. A desclassificação da proposta será sempre fundamentada e registrada no sistema, com acompanhamento em tempo real por todos os participantes. </w:t>
      </w:r>
    </w:p>
    <w:p w14:paraId="504D24E5" w14:textId="77777777" w:rsidR="00143AEC" w:rsidRDefault="00143AEC" w:rsidP="009F3AE4">
      <w:pPr>
        <w:pStyle w:val="Default"/>
        <w:jc w:val="both"/>
      </w:pPr>
    </w:p>
    <w:p w14:paraId="3A8D56DC" w14:textId="77777777" w:rsidR="00127217" w:rsidRPr="00143AEC" w:rsidRDefault="00127217" w:rsidP="009F3AE4">
      <w:pPr>
        <w:pStyle w:val="Default"/>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5B49FE73" w14:textId="77777777" w:rsidR="00143AEC" w:rsidRDefault="00143AEC" w:rsidP="009F3AE4">
      <w:pPr>
        <w:pStyle w:val="Default"/>
        <w:jc w:val="both"/>
      </w:pPr>
    </w:p>
    <w:p w14:paraId="40B37B63" w14:textId="733DDF19" w:rsidR="00127217" w:rsidRPr="00143AEC" w:rsidRDefault="00127217" w:rsidP="009F3AE4">
      <w:pPr>
        <w:pStyle w:val="Default"/>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Default="00143AEC" w:rsidP="009F3AE4">
      <w:pPr>
        <w:pStyle w:val="Default"/>
        <w:jc w:val="both"/>
      </w:pPr>
    </w:p>
    <w:p w14:paraId="22CC8392" w14:textId="77777777" w:rsidR="00127217" w:rsidRPr="00143AEC" w:rsidRDefault="00127217" w:rsidP="009F3AE4">
      <w:pPr>
        <w:pStyle w:val="Default"/>
        <w:jc w:val="both"/>
      </w:pPr>
      <w:r w:rsidRPr="00143AEC">
        <w:rPr>
          <w:b/>
        </w:rPr>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9F3AE4">
      <w:pPr>
        <w:pStyle w:val="Default"/>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70E2DAC3" w14:textId="77777777" w:rsidR="00732EAC" w:rsidRDefault="00732EAC" w:rsidP="009F3AE4">
      <w:pPr>
        <w:pStyle w:val="Default"/>
        <w:jc w:val="both"/>
      </w:pPr>
    </w:p>
    <w:p w14:paraId="49EF4D12" w14:textId="77777777" w:rsidR="00127217" w:rsidRPr="00732EAC" w:rsidRDefault="00127217" w:rsidP="009F3AE4">
      <w:pPr>
        <w:pStyle w:val="Default"/>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7C6C8A78" w14:textId="77777777" w:rsidR="005C6C7A" w:rsidRDefault="005C6C7A" w:rsidP="009F3AE4">
      <w:pPr>
        <w:pStyle w:val="Default"/>
        <w:jc w:val="both"/>
        <w:rPr>
          <w:b/>
        </w:rPr>
      </w:pPr>
    </w:p>
    <w:p w14:paraId="6B09231D" w14:textId="77777777" w:rsidR="00127217" w:rsidRPr="00732EAC" w:rsidRDefault="00127217" w:rsidP="009F3AE4">
      <w:pPr>
        <w:pStyle w:val="Default"/>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Default="00732EAC" w:rsidP="009F3AE4">
      <w:pPr>
        <w:pStyle w:val="Default"/>
        <w:jc w:val="both"/>
      </w:pPr>
    </w:p>
    <w:p w14:paraId="67BDAC19" w14:textId="77777777" w:rsidR="00127217" w:rsidRPr="00732EAC" w:rsidRDefault="00127217" w:rsidP="009F3AE4">
      <w:pPr>
        <w:pStyle w:val="Default"/>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728022A1" w14:textId="77777777" w:rsidR="00732EAC" w:rsidRDefault="00732EAC" w:rsidP="009F3AE4">
      <w:pPr>
        <w:pStyle w:val="Default"/>
        <w:jc w:val="both"/>
      </w:pPr>
    </w:p>
    <w:p w14:paraId="38BD7BBE" w14:textId="77777777" w:rsidR="00127217" w:rsidRPr="00732EAC" w:rsidRDefault="00127217" w:rsidP="009F3AE4">
      <w:pPr>
        <w:pStyle w:val="Default"/>
        <w:jc w:val="both"/>
      </w:pPr>
      <w:r w:rsidRPr="00131E04">
        <w:rPr>
          <w:b/>
        </w:rPr>
        <w:t>10.5</w:t>
      </w:r>
      <w:r w:rsidRPr="00131E04">
        <w:t>. O licitante somente poderá oferecer lance inferior ao último que tenha sido anteriormente registrado no sistema.</w:t>
      </w:r>
      <w:r w:rsidRPr="00732EAC">
        <w:t xml:space="preserve"> </w:t>
      </w:r>
    </w:p>
    <w:p w14:paraId="5840E83C" w14:textId="77777777" w:rsidR="00732EAC" w:rsidRDefault="00732EAC" w:rsidP="009F3AE4">
      <w:pPr>
        <w:pStyle w:val="Default"/>
        <w:jc w:val="both"/>
      </w:pPr>
    </w:p>
    <w:p w14:paraId="561AC792" w14:textId="77777777" w:rsidR="00127217" w:rsidRPr="00732EAC" w:rsidRDefault="00127217" w:rsidP="009F3AE4">
      <w:pPr>
        <w:pStyle w:val="Default"/>
        <w:jc w:val="both"/>
      </w:pPr>
      <w:r w:rsidRPr="00732EAC">
        <w:rPr>
          <w:b/>
        </w:rPr>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2A7DF880" w14:textId="77777777" w:rsidR="001F5EED" w:rsidRDefault="001F5EED" w:rsidP="009F3AE4">
      <w:pPr>
        <w:pStyle w:val="Default"/>
        <w:jc w:val="both"/>
        <w:rPr>
          <w:b/>
        </w:rPr>
      </w:pPr>
    </w:p>
    <w:p w14:paraId="7781AF99" w14:textId="2C5A97CA" w:rsidR="00127217" w:rsidRPr="00732EAC" w:rsidRDefault="00127217" w:rsidP="009F3AE4">
      <w:pPr>
        <w:pStyle w:val="Default"/>
        <w:jc w:val="both"/>
      </w:pPr>
      <w:r w:rsidRPr="00732EAC">
        <w:rPr>
          <w:b/>
        </w:rPr>
        <w:t>10.7</w:t>
      </w:r>
      <w:r w:rsidRPr="00732EAC">
        <w:t xml:space="preserve">. Caso o licitante não realize lances, permanecerá o valor da última proposta eletrônica para efeito da classificação final. </w:t>
      </w:r>
    </w:p>
    <w:p w14:paraId="453A8A4D" w14:textId="77777777" w:rsidR="00732EAC" w:rsidRDefault="00732EAC" w:rsidP="009F3AE4">
      <w:pPr>
        <w:pStyle w:val="Default"/>
        <w:jc w:val="both"/>
      </w:pPr>
    </w:p>
    <w:p w14:paraId="71D8806A" w14:textId="77777777" w:rsidR="00127217" w:rsidRPr="00732EAC" w:rsidRDefault="00127217" w:rsidP="009F3AE4">
      <w:pPr>
        <w:pStyle w:val="Default"/>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Default="00732EAC" w:rsidP="009F3AE4">
      <w:pPr>
        <w:jc w:val="both"/>
        <w:rPr>
          <w:rFonts w:ascii="Arial" w:hAnsi="Arial" w:cs="Arial"/>
        </w:rPr>
      </w:pPr>
    </w:p>
    <w:p w14:paraId="76026535" w14:textId="77777777" w:rsidR="00127217" w:rsidRPr="00732EAC" w:rsidRDefault="00127217" w:rsidP="009F3AE4">
      <w:pPr>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Default="00732EAC" w:rsidP="009F3AE4">
      <w:pPr>
        <w:pStyle w:val="Default"/>
        <w:jc w:val="both"/>
        <w:rPr>
          <w:b/>
          <w:bCs/>
        </w:rPr>
      </w:pPr>
    </w:p>
    <w:p w14:paraId="51407EE0" w14:textId="77777777" w:rsidR="00127217" w:rsidRPr="00732EAC" w:rsidRDefault="00127217" w:rsidP="009F3AE4">
      <w:pPr>
        <w:pStyle w:val="Default"/>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Default="00732EAC" w:rsidP="009F3AE4">
      <w:pPr>
        <w:pStyle w:val="Default"/>
        <w:jc w:val="both"/>
        <w:rPr>
          <w:b/>
          <w:bCs/>
        </w:rPr>
      </w:pPr>
    </w:p>
    <w:p w14:paraId="47B990F5" w14:textId="77777777" w:rsidR="00127217" w:rsidRPr="00732EAC" w:rsidRDefault="00127217" w:rsidP="009F3AE4">
      <w:pPr>
        <w:pStyle w:val="Default"/>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Default="00732EAC" w:rsidP="009F3AE4">
      <w:pPr>
        <w:pStyle w:val="Default"/>
        <w:jc w:val="both"/>
      </w:pPr>
    </w:p>
    <w:p w14:paraId="16B8F9D8" w14:textId="77777777" w:rsidR="00127217" w:rsidRPr="00732EAC" w:rsidRDefault="00127217" w:rsidP="009F3AE4">
      <w:pPr>
        <w:pStyle w:val="Default"/>
        <w:jc w:val="both"/>
      </w:pPr>
      <w:r w:rsidRPr="00732EAC">
        <w:rPr>
          <w:b/>
        </w:rPr>
        <w:t>10.10</w:t>
      </w:r>
      <w:r w:rsidRPr="00732EAC">
        <w:t xml:space="preserve">. Lances equivalentes não serão considerados iguais, vez que a ordem de apresentação das propostas pelos licitantes é utilizada como um dos critérios de classificação. </w:t>
      </w:r>
    </w:p>
    <w:p w14:paraId="515588AB" w14:textId="77777777" w:rsidR="00732EAC" w:rsidRDefault="00732EAC" w:rsidP="009F3AE4">
      <w:pPr>
        <w:pStyle w:val="Default"/>
        <w:jc w:val="both"/>
      </w:pPr>
    </w:p>
    <w:p w14:paraId="5968E09C" w14:textId="77777777" w:rsidR="00127217" w:rsidRPr="00732EAC" w:rsidRDefault="00127217" w:rsidP="009F3AE4">
      <w:pPr>
        <w:pStyle w:val="Default"/>
        <w:jc w:val="both"/>
      </w:pPr>
      <w:r w:rsidRPr="00732EAC">
        <w:rPr>
          <w:b/>
        </w:rPr>
        <w:t>10.11</w:t>
      </w:r>
      <w:r w:rsidR="00732EAC">
        <w:t>. O pregoeiro</w:t>
      </w:r>
      <w:r w:rsidRPr="00732EAC">
        <w:t xml:space="preserve"> poderá suspender a sessão de lances caso seja imprescindível à realização de eventual diligência. </w:t>
      </w:r>
    </w:p>
    <w:p w14:paraId="288BCA83" w14:textId="77777777" w:rsidR="001C4177" w:rsidRDefault="001C4177" w:rsidP="009F3AE4">
      <w:pPr>
        <w:pStyle w:val="Default"/>
        <w:jc w:val="both"/>
        <w:rPr>
          <w:b/>
        </w:rPr>
      </w:pPr>
    </w:p>
    <w:p w14:paraId="1B9722FE" w14:textId="6D6A7808" w:rsidR="00127217" w:rsidRPr="00732EAC" w:rsidRDefault="00127217" w:rsidP="009F3AE4">
      <w:pPr>
        <w:pStyle w:val="Default"/>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182B71DC" w14:textId="77777777" w:rsidR="00BF0B25" w:rsidRDefault="00BF0B25" w:rsidP="009F3AE4">
      <w:pPr>
        <w:pStyle w:val="Default"/>
        <w:jc w:val="both"/>
        <w:rPr>
          <w:b/>
        </w:rPr>
      </w:pPr>
    </w:p>
    <w:p w14:paraId="244F9DE5" w14:textId="33748552" w:rsidR="00127217" w:rsidRPr="00732EAC" w:rsidRDefault="00127217" w:rsidP="009F3AE4">
      <w:pPr>
        <w:pStyle w:val="Default"/>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1D69196F" w14:textId="77777777" w:rsidR="00732EAC" w:rsidRDefault="00732EAC" w:rsidP="009F3AE4">
      <w:pPr>
        <w:pStyle w:val="Default"/>
        <w:jc w:val="both"/>
      </w:pPr>
    </w:p>
    <w:p w14:paraId="6401767D" w14:textId="77777777" w:rsidR="00127217" w:rsidRPr="00732EAC" w:rsidRDefault="00127217" w:rsidP="009F3AE4">
      <w:pPr>
        <w:pStyle w:val="Default"/>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Default="00732EAC" w:rsidP="009F3AE4">
      <w:pPr>
        <w:pStyle w:val="Default"/>
        <w:jc w:val="both"/>
      </w:pPr>
    </w:p>
    <w:p w14:paraId="49A647C6" w14:textId="77777777" w:rsidR="00127217" w:rsidRPr="00732EAC" w:rsidRDefault="00127217" w:rsidP="009F3AE4">
      <w:pPr>
        <w:pStyle w:val="Default"/>
        <w:jc w:val="both"/>
      </w:pPr>
      <w:r w:rsidRPr="00732EAC">
        <w:rPr>
          <w:b/>
        </w:rPr>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732EAC" w:rsidRDefault="00732EAC" w:rsidP="009F3AE4">
      <w:pPr>
        <w:pStyle w:val="Default"/>
        <w:jc w:val="both"/>
        <w:rPr>
          <w:b/>
        </w:rPr>
      </w:pPr>
    </w:p>
    <w:p w14:paraId="599838A0" w14:textId="77777777" w:rsidR="00127217" w:rsidRPr="00732EAC" w:rsidRDefault="00127217" w:rsidP="009F3AE4">
      <w:pPr>
        <w:pStyle w:val="Default"/>
        <w:jc w:val="both"/>
      </w:pPr>
      <w:r w:rsidRPr="00732EAC">
        <w:rPr>
          <w:b/>
        </w:rPr>
        <w:t>10.16.</w:t>
      </w:r>
      <w:r w:rsidRPr="00732EAC">
        <w:t xml:space="preserve"> Não havendo novos lances na forma estabelecida nos itens anteriores, a sessão pública encerrar-se-á automaticamente. </w:t>
      </w:r>
    </w:p>
    <w:p w14:paraId="3FC12632" w14:textId="77777777" w:rsidR="00732EAC" w:rsidRDefault="00732EAC" w:rsidP="009F3AE4">
      <w:pPr>
        <w:pStyle w:val="Default"/>
        <w:jc w:val="both"/>
      </w:pPr>
    </w:p>
    <w:p w14:paraId="6FE31E5C" w14:textId="77777777" w:rsidR="00127217" w:rsidRPr="00732EAC" w:rsidRDefault="00127217" w:rsidP="009F3AE4">
      <w:pPr>
        <w:pStyle w:val="Default"/>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77109339" w14:textId="77777777" w:rsidR="00732EAC" w:rsidRDefault="00732EAC" w:rsidP="009F3AE4">
      <w:pPr>
        <w:pStyle w:val="Default"/>
        <w:jc w:val="both"/>
      </w:pPr>
    </w:p>
    <w:p w14:paraId="51ECEFD0" w14:textId="77777777" w:rsidR="00127217" w:rsidRPr="00732EAC" w:rsidRDefault="00127217" w:rsidP="009F3AE4">
      <w:pPr>
        <w:pStyle w:val="Default"/>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09B8CD04" w14:textId="77777777" w:rsidR="00732EAC" w:rsidRDefault="00732EAC" w:rsidP="009F3AE4">
      <w:pPr>
        <w:pStyle w:val="Default"/>
        <w:jc w:val="both"/>
      </w:pPr>
    </w:p>
    <w:p w14:paraId="119DCCC0" w14:textId="77777777" w:rsidR="00127217" w:rsidRPr="00732EAC" w:rsidRDefault="00127217" w:rsidP="009F3AE4">
      <w:pPr>
        <w:pStyle w:val="Default"/>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Default="00732EAC" w:rsidP="009F3AE4">
      <w:pPr>
        <w:pStyle w:val="Default"/>
        <w:jc w:val="both"/>
      </w:pPr>
    </w:p>
    <w:p w14:paraId="2B6F4ECB" w14:textId="77777777" w:rsidR="00127217" w:rsidRPr="00732EAC" w:rsidRDefault="00127217" w:rsidP="009F3AE4">
      <w:pPr>
        <w:pStyle w:val="Default"/>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682E8BB3" w14:textId="77777777" w:rsidR="00732EAC" w:rsidRDefault="00732EAC" w:rsidP="009F3AE4">
      <w:pPr>
        <w:pStyle w:val="Default"/>
        <w:jc w:val="both"/>
      </w:pPr>
    </w:p>
    <w:p w14:paraId="5CB23694" w14:textId="77777777" w:rsidR="00127217" w:rsidRPr="00732EAC" w:rsidRDefault="00127217" w:rsidP="009F3AE4">
      <w:pPr>
        <w:pStyle w:val="Default"/>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0606A8">
      <w:pPr>
        <w:pStyle w:val="Default"/>
        <w:spacing w:after="120"/>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quanto à existência de sanção que impeça a participação no certame ou a futura contratação, mediante a consulta aos seguintes cadastros: </w:t>
      </w:r>
    </w:p>
    <w:p w14:paraId="3BAB6DB6" w14:textId="6CA90F44" w:rsidR="00BF2CEC" w:rsidRPr="00D15AB1" w:rsidRDefault="00BF2CEC" w:rsidP="000606A8">
      <w:pPr>
        <w:pStyle w:val="Default"/>
        <w:spacing w:after="120"/>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27037C9D" w14:textId="36100714" w:rsidR="00BF2CEC" w:rsidRPr="00D15AB1" w:rsidRDefault="00BF2CEC" w:rsidP="000606A8">
      <w:pPr>
        <w:pStyle w:val="Default"/>
        <w:spacing w:after="120"/>
        <w:jc w:val="both"/>
      </w:pPr>
      <w:r w:rsidRPr="00943B42">
        <w:rPr>
          <w:b/>
        </w:rPr>
        <w:t>1</w:t>
      </w:r>
      <w:r>
        <w:rPr>
          <w:b/>
        </w:rPr>
        <w:t>1</w:t>
      </w:r>
      <w:r w:rsidRPr="00943B42">
        <w:rPr>
          <w:b/>
        </w:rPr>
        <w:t>.1.2</w:t>
      </w:r>
      <w:r w:rsidRPr="00D15AB1">
        <w:t>. Consulta ao CEIS (Cadastro de empresas inidôneas e Suspensas de licitar)</w:t>
      </w:r>
      <w:r>
        <w:t xml:space="preserve"> www.portaltransparencia.gov.br);</w:t>
      </w:r>
    </w:p>
    <w:p w14:paraId="11479497" w14:textId="4C198259" w:rsidR="00BF2CEC" w:rsidRPr="00D15AB1" w:rsidRDefault="00BF2CEC" w:rsidP="000606A8">
      <w:pPr>
        <w:pStyle w:val="Default"/>
        <w:spacing w:after="120"/>
        <w:jc w:val="both"/>
      </w:pPr>
      <w:r w:rsidRPr="00943B42">
        <w:rPr>
          <w:b/>
        </w:rPr>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D84A809" w14:textId="6C21EFD9" w:rsidR="00BF2CEC" w:rsidRPr="00D15AB1" w:rsidRDefault="00BF2CEC" w:rsidP="000606A8">
      <w:pPr>
        <w:pStyle w:val="Default"/>
        <w:spacing w:after="120"/>
        <w:jc w:val="both"/>
      </w:pPr>
      <w:r w:rsidRPr="00943B42">
        <w:rPr>
          <w:b/>
        </w:rPr>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6825241D" w14:textId="00CF0A0F" w:rsidR="00BF2CEC" w:rsidRPr="00D15AB1" w:rsidRDefault="00BF2CEC" w:rsidP="000606A8">
      <w:pPr>
        <w:pStyle w:val="Default"/>
        <w:spacing w:after="120"/>
        <w:jc w:val="both"/>
      </w:pPr>
      <w:r w:rsidRPr="00943B42">
        <w:rPr>
          <w:b/>
        </w:rPr>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0EB9920E" w14:textId="77777777" w:rsidR="00BF2CEC" w:rsidRPr="00D15AB1" w:rsidRDefault="00BF2CEC" w:rsidP="00BF2CEC">
      <w:pPr>
        <w:pStyle w:val="Default"/>
        <w:jc w:val="both"/>
      </w:pPr>
      <w:r w:rsidRPr="00D15AB1">
        <w:t xml:space="preserve">A documentação relativa à habilitação consistirá em: </w:t>
      </w:r>
    </w:p>
    <w:p w14:paraId="0E658B67" w14:textId="77777777" w:rsidR="00FB269B" w:rsidRDefault="00FB269B" w:rsidP="000606A8">
      <w:pPr>
        <w:pStyle w:val="Default"/>
        <w:spacing w:after="120"/>
        <w:jc w:val="both"/>
        <w:rPr>
          <w:b/>
          <w:bCs/>
        </w:rPr>
      </w:pPr>
    </w:p>
    <w:p w14:paraId="1E98F763" w14:textId="4332C969" w:rsidR="00BF2CEC" w:rsidRPr="00D15AB1" w:rsidRDefault="00BF2CEC" w:rsidP="000606A8">
      <w:pPr>
        <w:pStyle w:val="Default"/>
        <w:spacing w:after="120"/>
        <w:jc w:val="both"/>
      </w:pPr>
      <w:r w:rsidRPr="00D15AB1">
        <w:rPr>
          <w:b/>
          <w:bCs/>
        </w:rPr>
        <w:t>1</w:t>
      </w:r>
      <w:r>
        <w:rPr>
          <w:b/>
          <w:bCs/>
        </w:rPr>
        <w:t>1</w:t>
      </w:r>
      <w:r w:rsidRPr="00D15AB1">
        <w:rPr>
          <w:b/>
          <w:bCs/>
        </w:rPr>
        <w:t>.2. DA HABILITAÇÃO JURÍDICA</w:t>
      </w:r>
      <w:r w:rsidR="001D4BA9">
        <w:rPr>
          <w:b/>
          <w:bCs/>
        </w:rPr>
        <w:t xml:space="preserve"> </w:t>
      </w:r>
      <w:r w:rsidR="001D4BA9" w:rsidRPr="000D23E0">
        <w:rPr>
          <w:b/>
          <w:bCs/>
        </w:rPr>
        <w:t>(Art. 28 da Lei Federal nº 8.666/93):</w:t>
      </w:r>
      <w:r w:rsidRPr="00D15AB1">
        <w:rPr>
          <w:b/>
          <w:bCs/>
        </w:rPr>
        <w:t xml:space="preserve"> </w:t>
      </w:r>
    </w:p>
    <w:p w14:paraId="487EFC62" w14:textId="6CDE3DD5" w:rsidR="00BF2CEC" w:rsidRDefault="00BF2CEC" w:rsidP="000606A8">
      <w:pPr>
        <w:pStyle w:val="Default"/>
        <w:spacing w:after="120"/>
        <w:jc w:val="both"/>
        <w:rPr>
          <w:b/>
        </w:rPr>
      </w:pPr>
      <w:r w:rsidRPr="00943B42">
        <w:rPr>
          <w:b/>
        </w:rPr>
        <w:lastRenderedPageBreak/>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3BD24F1A" w14:textId="32836085" w:rsidR="00BF2CEC" w:rsidRPr="00D15AB1" w:rsidRDefault="00BF2CEC" w:rsidP="000606A8">
      <w:pPr>
        <w:pStyle w:val="Default"/>
        <w:spacing w:after="120"/>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17370C02" w14:textId="16D224D3" w:rsidR="00BF2CEC" w:rsidRPr="00D15AB1" w:rsidRDefault="00BF2CEC" w:rsidP="000606A8">
      <w:pPr>
        <w:pStyle w:val="Default"/>
        <w:spacing w:after="120"/>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1436D26" w14:textId="7A348E4B" w:rsidR="00BF2CEC" w:rsidRPr="00D15AB1" w:rsidRDefault="00BF2CEC" w:rsidP="000606A8">
      <w:pPr>
        <w:pStyle w:val="Default"/>
        <w:spacing w:after="120"/>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756A1399" w14:textId="3F332798" w:rsidR="00BF2CEC" w:rsidRPr="00D15AB1" w:rsidRDefault="00BF2CEC" w:rsidP="000606A8">
      <w:pPr>
        <w:pStyle w:val="Default"/>
        <w:spacing w:after="120"/>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7AB3004F" w14:textId="39775C1A" w:rsidR="00BF2CEC" w:rsidRPr="00D15AB1" w:rsidRDefault="00BF2CEC" w:rsidP="000606A8">
      <w:pPr>
        <w:pStyle w:val="Default"/>
        <w:spacing w:after="120"/>
        <w:jc w:val="both"/>
      </w:pPr>
      <w:r w:rsidRPr="00D15AB1">
        <w:rPr>
          <w:b/>
          <w:bCs/>
        </w:rPr>
        <w:t>1</w:t>
      </w:r>
      <w:r>
        <w:rPr>
          <w:b/>
          <w:bCs/>
        </w:rPr>
        <w:t>1</w:t>
      </w:r>
      <w:r w:rsidRPr="00D15AB1">
        <w:rPr>
          <w:b/>
          <w:bCs/>
        </w:rPr>
        <w:t xml:space="preserve">.3. DA </w:t>
      </w:r>
      <w:r w:rsidR="001D4BA9" w:rsidRPr="001D4BA9">
        <w:rPr>
          <w:b/>
          <w:bCs/>
        </w:rPr>
        <w:t>REGULARIDADE FISCAL E TRABALHISTA (Art.29 da Lei Federal nº 8666/93)</w:t>
      </w:r>
      <w:r w:rsidRPr="00D15AB1">
        <w:rPr>
          <w:b/>
          <w:bCs/>
        </w:rPr>
        <w:t xml:space="preserve">: </w:t>
      </w:r>
    </w:p>
    <w:p w14:paraId="223C0558" w14:textId="6E2C247B" w:rsidR="00BF2CEC" w:rsidRPr="00D15AB1" w:rsidRDefault="00BF2CEC" w:rsidP="000606A8">
      <w:pPr>
        <w:pStyle w:val="Default"/>
        <w:spacing w:after="120"/>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3A0D884C" w14:textId="2D3E98F8" w:rsidR="00BF2CEC" w:rsidRPr="00D15AB1" w:rsidRDefault="00BF2CEC" w:rsidP="000606A8">
      <w:pPr>
        <w:pStyle w:val="Default"/>
        <w:spacing w:after="120"/>
        <w:jc w:val="both"/>
      </w:pPr>
      <w:r>
        <w:rPr>
          <w:b/>
        </w:rPr>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168BF83F" w14:textId="6BBF74F2" w:rsidR="00BF2CEC" w:rsidRPr="00D15AB1" w:rsidRDefault="00BF2CEC" w:rsidP="000606A8">
      <w:pPr>
        <w:pStyle w:val="Default"/>
        <w:spacing w:after="120"/>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4C845894" w14:textId="48BD6763" w:rsidR="00BF2CEC" w:rsidRPr="00D15AB1" w:rsidRDefault="00BF2CEC" w:rsidP="000606A8">
      <w:pPr>
        <w:pStyle w:val="Default"/>
        <w:spacing w:after="120"/>
        <w:jc w:val="both"/>
      </w:pPr>
      <w:r>
        <w:rPr>
          <w:b/>
        </w:rPr>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1C161FFB" w14:textId="5D5966F6" w:rsidR="00BF2CEC" w:rsidRPr="00A5724C" w:rsidRDefault="00BF2CEC" w:rsidP="000606A8">
      <w:pPr>
        <w:autoSpaceDE w:val="0"/>
        <w:autoSpaceDN w:val="0"/>
        <w:adjustRightInd w:val="0"/>
        <w:spacing w:after="120"/>
        <w:jc w:val="both"/>
        <w:rPr>
          <w:rFonts w:ascii="Arial" w:hAnsi="Arial" w:cs="Arial"/>
          <w:color w:val="000000"/>
        </w:rPr>
      </w:pPr>
      <w:r>
        <w:rPr>
          <w:rFonts w:ascii="Arial" w:hAnsi="Arial" w:cs="Arial"/>
          <w:b/>
        </w:rPr>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0606A8">
      <w:pPr>
        <w:pStyle w:val="Default"/>
        <w:spacing w:after="120"/>
        <w:jc w:val="both"/>
      </w:pPr>
      <w:r>
        <w:rPr>
          <w:b/>
        </w:rPr>
        <w:t>11.3.5</w:t>
      </w:r>
      <w:r w:rsidRPr="00613227">
        <w:rPr>
          <w:b/>
        </w:rPr>
        <w:t>.1.</w:t>
      </w:r>
      <w:r w:rsidRPr="00D15AB1">
        <w:t xml:space="preserve"> Caso a CND Municipal exija o comprovante de pagamento ou revalidação da mesma, este deverá acompanhar a CND; </w:t>
      </w:r>
    </w:p>
    <w:p w14:paraId="00E3F00C" w14:textId="5561B8C9" w:rsidR="00BF2CEC" w:rsidRPr="00D15AB1" w:rsidRDefault="00BF2CEC" w:rsidP="000606A8">
      <w:pPr>
        <w:pStyle w:val="Default"/>
        <w:spacing w:after="120"/>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2360E02C" w14:textId="5486D2ED" w:rsidR="00BF2CEC" w:rsidRPr="00D15AB1" w:rsidRDefault="00BF2CEC" w:rsidP="000606A8">
      <w:pPr>
        <w:pStyle w:val="Default"/>
        <w:spacing w:after="120"/>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3F5B89DF" w14:textId="77777777" w:rsidR="00BF2CEC" w:rsidRPr="00A5724C" w:rsidRDefault="00BF2CEC" w:rsidP="000606A8">
      <w:pPr>
        <w:autoSpaceDE w:val="0"/>
        <w:autoSpaceDN w:val="0"/>
        <w:adjustRightInd w:val="0"/>
        <w:spacing w:after="12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lastRenderedPageBreak/>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D0926DF" w14:textId="42AC0E2B"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Pr>
          <w:rFonts w:ascii="Arial" w:hAnsi="Arial" w:cs="Arial"/>
          <w:b/>
          <w:bCs/>
        </w:rPr>
        <w:t>4</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1D4BA9">
        <w:rPr>
          <w:rFonts w:ascii="Arial" w:hAnsi="Arial" w:cs="Arial"/>
          <w:b/>
          <w:color w:val="000000"/>
          <w:u w:val="single"/>
        </w:rPr>
        <w:t xml:space="preserve"> </w:t>
      </w:r>
      <w:r w:rsidR="001D4BA9" w:rsidRPr="000D23E0">
        <w:rPr>
          <w:rFonts w:ascii="Arial" w:hAnsi="Arial" w:cs="Arial"/>
          <w:b/>
          <w:bCs/>
        </w:rPr>
        <w:t xml:space="preserve">(Art. </w:t>
      </w:r>
      <w:r w:rsidR="001D4BA9">
        <w:rPr>
          <w:rFonts w:ascii="Arial" w:hAnsi="Arial" w:cs="Arial"/>
          <w:b/>
          <w:bCs/>
        </w:rPr>
        <w:t>31</w:t>
      </w:r>
      <w:r w:rsidR="001D4BA9" w:rsidRPr="000D23E0">
        <w:rPr>
          <w:rFonts w:ascii="Arial" w:hAnsi="Arial" w:cs="Arial"/>
          <w:b/>
          <w:bCs/>
        </w:rPr>
        <w:t xml:space="preserve"> da Lei Federal nº 8.666/93)</w:t>
      </w:r>
      <w:r w:rsidR="001D4BA9" w:rsidRPr="000D23E0">
        <w:rPr>
          <w:rFonts w:ascii="Arial" w:hAnsi="Arial" w:cs="Arial"/>
          <w:b/>
          <w:bCs/>
          <w:color w:val="000000"/>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77777777" w:rsidR="00BF2CEC" w:rsidRPr="00FE77B3" w:rsidRDefault="00BF2CEC" w:rsidP="00BF2CEC">
      <w:pPr>
        <w:pStyle w:val="Default"/>
        <w:jc w:val="both"/>
      </w:pPr>
      <w:r w:rsidRPr="00FE77B3">
        <w:rPr>
          <w:rFonts w:eastAsiaTheme="minorHAnsi"/>
          <w:b/>
          <w:bCs/>
        </w:rPr>
        <w:t>Certidão que Comprove a Inexistência de Pedido de Falência ou Recuperação Judicial ou Extrajudicial</w:t>
      </w:r>
      <w:r w:rsidRPr="00FE77B3">
        <w:rPr>
          <w:rFonts w:eastAsiaTheme="minorHAnsi"/>
        </w:rPr>
        <w:t xml:space="preserve">, expedida pelo distribuidor da sede da pessoa jurídica ou execução patrimonial expedida pelo domicílio de pessoa física, com data de expedição não superior a </w:t>
      </w:r>
      <w:r w:rsidRPr="00FE77B3">
        <w:rPr>
          <w:rFonts w:eastAsiaTheme="minorHAnsi"/>
          <w:b/>
          <w:bCs/>
        </w:rPr>
        <w:t>60 (sessenta) dias</w:t>
      </w:r>
      <w:r w:rsidRPr="00FE77B3">
        <w:rPr>
          <w:rFonts w:eastAsiaTheme="minorHAnsi"/>
        </w:rPr>
        <w:t>, quando não houver prazo de validade expresso no documento</w:t>
      </w:r>
      <w:r w:rsidRPr="00FE77B3">
        <w:t>.</w:t>
      </w:r>
    </w:p>
    <w:p w14:paraId="10969697" w14:textId="77777777" w:rsidR="00BF2CEC" w:rsidRPr="00FE77B3" w:rsidRDefault="00BF2CEC" w:rsidP="00BF2CEC">
      <w:pPr>
        <w:pStyle w:val="Default"/>
        <w:jc w:val="both"/>
      </w:pPr>
    </w:p>
    <w:p w14:paraId="7C1BE9C8" w14:textId="27650535" w:rsidR="00BF2CEC" w:rsidRPr="00656CAD" w:rsidRDefault="00BF2CEC" w:rsidP="00BF2CEC">
      <w:pPr>
        <w:autoSpaceDE w:val="0"/>
        <w:autoSpaceDN w:val="0"/>
        <w:adjustRightInd w:val="0"/>
        <w:jc w:val="both"/>
        <w:rPr>
          <w:rFonts w:ascii="Arial" w:hAnsi="Arial" w:cs="Arial"/>
          <w:b/>
          <w:color w:val="000000"/>
          <w:u w:val="single"/>
        </w:rPr>
      </w:pPr>
      <w:r w:rsidRPr="00656CAD">
        <w:rPr>
          <w:rFonts w:ascii="Arial" w:hAnsi="Arial" w:cs="Arial"/>
          <w:b/>
          <w:bCs/>
        </w:rPr>
        <w:t>1</w:t>
      </w:r>
      <w:r>
        <w:rPr>
          <w:rFonts w:ascii="Arial" w:hAnsi="Arial" w:cs="Arial"/>
          <w:b/>
          <w:bCs/>
        </w:rPr>
        <w:t>1</w:t>
      </w:r>
      <w:r w:rsidRPr="00656CAD">
        <w:rPr>
          <w:rFonts w:ascii="Arial" w:hAnsi="Arial" w:cs="Arial"/>
          <w:b/>
          <w:bCs/>
        </w:rPr>
        <w:t xml:space="preserve">.5. </w:t>
      </w:r>
      <w:r w:rsidRPr="00656CAD">
        <w:rPr>
          <w:rFonts w:ascii="Arial" w:hAnsi="Arial" w:cs="Arial"/>
          <w:color w:val="000000"/>
        </w:rPr>
        <w:t xml:space="preserve">Para fins de </w:t>
      </w:r>
      <w:r w:rsidRPr="00656CAD">
        <w:rPr>
          <w:rFonts w:ascii="Arial" w:hAnsi="Arial" w:cs="Arial"/>
          <w:b/>
          <w:color w:val="000000"/>
          <w:u w:val="single"/>
        </w:rPr>
        <w:t xml:space="preserve">QUALIFICAÇÃO </w:t>
      </w:r>
      <w:r w:rsidRPr="00656CAD">
        <w:rPr>
          <w:rFonts w:ascii="Arial" w:hAnsi="Arial" w:cs="Arial"/>
          <w:b/>
          <w:u w:val="single"/>
        </w:rPr>
        <w:t>TÉCNICA</w:t>
      </w:r>
      <w:r w:rsidR="001D4BA9">
        <w:rPr>
          <w:rFonts w:ascii="Arial" w:hAnsi="Arial" w:cs="Arial"/>
          <w:b/>
          <w:u w:val="single"/>
        </w:rPr>
        <w:t xml:space="preserve"> </w:t>
      </w:r>
      <w:r w:rsidR="001D4BA9" w:rsidRPr="001D4BA9">
        <w:rPr>
          <w:rFonts w:ascii="Arial" w:hAnsi="Arial" w:cs="Arial"/>
          <w:b/>
          <w:u w:val="single"/>
        </w:rPr>
        <w:t>(Art.30 da Lei Federal nº 8666/93):</w:t>
      </w:r>
    </w:p>
    <w:p w14:paraId="55E49012" w14:textId="77777777" w:rsidR="00BF2CEC" w:rsidRPr="00656CAD" w:rsidRDefault="00BF2CEC" w:rsidP="00BF2CEC">
      <w:pPr>
        <w:pStyle w:val="Default"/>
        <w:jc w:val="both"/>
      </w:pPr>
    </w:p>
    <w:p w14:paraId="1D986B25" w14:textId="5AC74233" w:rsidR="001D4BA9" w:rsidRPr="001D4BA9" w:rsidRDefault="001D4BA9" w:rsidP="001D4BA9">
      <w:pPr>
        <w:autoSpaceDE w:val="0"/>
        <w:autoSpaceDN w:val="0"/>
        <w:adjustRightInd w:val="0"/>
        <w:contextualSpacing/>
        <w:jc w:val="both"/>
        <w:rPr>
          <w:rFonts w:ascii="Arial" w:hAnsi="Arial" w:cs="Arial"/>
        </w:rPr>
      </w:pPr>
      <w:bookmarkStart w:id="0" w:name="_Hlk118359411"/>
      <w:bookmarkStart w:id="1" w:name="_Hlk127438565"/>
      <w:r w:rsidRPr="001D4BA9">
        <w:rPr>
          <w:rFonts w:ascii="Arial" w:hAnsi="Arial" w:cs="Arial"/>
          <w:b/>
          <w:bCs/>
        </w:rPr>
        <w:t>11.5.1.</w:t>
      </w:r>
      <w:r w:rsidRPr="001D4BA9">
        <w:rPr>
          <w:rFonts w:ascii="Arial" w:hAnsi="Arial" w:cs="Arial"/>
        </w:rPr>
        <w:t xml:space="preserve"> </w:t>
      </w:r>
      <w:bookmarkEnd w:id="0"/>
      <w:r w:rsidRPr="001D4BA9">
        <w:rPr>
          <w:rFonts w:ascii="Arial" w:hAnsi="Arial" w:cs="Arial"/>
        </w:rPr>
        <w:t>Registro ou inscrição</w:t>
      </w:r>
      <w:r w:rsidR="00FB269B">
        <w:rPr>
          <w:rFonts w:ascii="Arial" w:hAnsi="Arial" w:cs="Arial"/>
        </w:rPr>
        <w:t xml:space="preserve"> da empresa</w:t>
      </w:r>
      <w:r w:rsidRPr="001D4BA9">
        <w:rPr>
          <w:rFonts w:ascii="Arial" w:hAnsi="Arial" w:cs="Arial"/>
        </w:rPr>
        <w:t xml:space="preserve"> na entidade profissional competente, ou documento similar quando </w:t>
      </w:r>
      <w:proofErr w:type="gramStart"/>
      <w:r w:rsidRPr="001D4BA9">
        <w:rPr>
          <w:rFonts w:ascii="Arial" w:hAnsi="Arial" w:cs="Arial"/>
        </w:rPr>
        <w:t>trata-se</w:t>
      </w:r>
      <w:proofErr w:type="gramEnd"/>
      <w:r w:rsidRPr="001D4BA9">
        <w:rPr>
          <w:rFonts w:ascii="Arial" w:hAnsi="Arial" w:cs="Arial"/>
        </w:rPr>
        <w:t xml:space="preserve"> de ramo de atividade da empresa que não possua conselho.  </w:t>
      </w:r>
    </w:p>
    <w:p w14:paraId="7B533704" w14:textId="77777777" w:rsidR="001D4BA9" w:rsidRPr="001D4BA9" w:rsidRDefault="001D4BA9" w:rsidP="001D4BA9">
      <w:pPr>
        <w:autoSpaceDE w:val="0"/>
        <w:autoSpaceDN w:val="0"/>
        <w:adjustRightInd w:val="0"/>
        <w:contextualSpacing/>
        <w:jc w:val="both"/>
        <w:rPr>
          <w:rFonts w:ascii="Arial" w:hAnsi="Arial" w:cs="Arial"/>
        </w:rPr>
      </w:pPr>
    </w:p>
    <w:p w14:paraId="427286B8" w14:textId="2B9F2706" w:rsidR="001D4BA9" w:rsidRPr="001D4BA9" w:rsidRDefault="001D4BA9" w:rsidP="001D4BA9">
      <w:pPr>
        <w:autoSpaceDE w:val="0"/>
        <w:autoSpaceDN w:val="0"/>
        <w:adjustRightInd w:val="0"/>
        <w:contextualSpacing/>
        <w:jc w:val="both"/>
        <w:rPr>
          <w:rFonts w:ascii="Arial" w:hAnsi="Arial" w:cs="Arial"/>
        </w:rPr>
      </w:pPr>
      <w:r w:rsidRPr="001D4BA9">
        <w:rPr>
          <w:rFonts w:ascii="Arial" w:hAnsi="Arial" w:cs="Arial"/>
          <w:b/>
          <w:bCs/>
        </w:rPr>
        <w:t>11.5.1.1.</w:t>
      </w:r>
      <w:r w:rsidRPr="001D4BA9">
        <w:rPr>
          <w:rFonts w:ascii="Arial" w:hAnsi="Arial" w:cs="Arial"/>
        </w:rPr>
        <w:t xml:space="preserve"> Para os casos das empresas não domiciliados no Estado do Paraná, antes da contratação, a licitante vencedora deverá providenciar registro </w:t>
      </w:r>
      <w:proofErr w:type="spellStart"/>
      <w:r w:rsidRPr="001D4BA9">
        <w:rPr>
          <w:rFonts w:ascii="Arial" w:hAnsi="Arial" w:cs="Arial"/>
        </w:rPr>
        <w:t>vistado</w:t>
      </w:r>
      <w:proofErr w:type="spellEnd"/>
      <w:r w:rsidRPr="001D4BA9">
        <w:rPr>
          <w:rFonts w:ascii="Arial" w:hAnsi="Arial" w:cs="Arial"/>
        </w:rPr>
        <w:t xml:space="preserve"> pela entidade profissional competente – seção Paraná.</w:t>
      </w:r>
    </w:p>
    <w:p w14:paraId="3EA71AD5" w14:textId="77777777" w:rsidR="001D4BA9" w:rsidRPr="001D4BA9" w:rsidRDefault="001D4BA9" w:rsidP="001D4BA9">
      <w:pPr>
        <w:autoSpaceDE w:val="0"/>
        <w:autoSpaceDN w:val="0"/>
        <w:adjustRightInd w:val="0"/>
        <w:contextualSpacing/>
        <w:jc w:val="both"/>
        <w:rPr>
          <w:rFonts w:ascii="Arial" w:hAnsi="Arial" w:cs="Arial"/>
        </w:rPr>
      </w:pPr>
    </w:p>
    <w:p w14:paraId="28744DF8" w14:textId="50F2784D" w:rsidR="00FB269B" w:rsidRPr="001D4BA9" w:rsidRDefault="00FB269B" w:rsidP="00FB269B">
      <w:pPr>
        <w:autoSpaceDE w:val="0"/>
        <w:autoSpaceDN w:val="0"/>
        <w:adjustRightInd w:val="0"/>
        <w:contextualSpacing/>
        <w:jc w:val="both"/>
        <w:rPr>
          <w:rFonts w:ascii="Arial" w:hAnsi="Arial" w:cs="Arial"/>
        </w:rPr>
      </w:pPr>
      <w:r w:rsidRPr="001D4BA9">
        <w:rPr>
          <w:rFonts w:ascii="Arial" w:hAnsi="Arial" w:cs="Arial"/>
          <w:b/>
          <w:bCs/>
        </w:rPr>
        <w:t>11.5.</w:t>
      </w:r>
      <w:r>
        <w:rPr>
          <w:rFonts w:ascii="Arial" w:hAnsi="Arial" w:cs="Arial"/>
          <w:b/>
          <w:bCs/>
        </w:rPr>
        <w:t>2</w:t>
      </w:r>
      <w:r w:rsidRPr="001D4BA9">
        <w:rPr>
          <w:rFonts w:ascii="Arial" w:hAnsi="Arial" w:cs="Arial"/>
          <w:b/>
          <w:bCs/>
        </w:rPr>
        <w:t>.</w:t>
      </w:r>
      <w:r w:rsidRPr="001D4BA9">
        <w:rPr>
          <w:rFonts w:ascii="Arial" w:hAnsi="Arial" w:cs="Arial"/>
        </w:rPr>
        <w:t xml:space="preserve"> Registro ou inscrição</w:t>
      </w:r>
      <w:r>
        <w:rPr>
          <w:rFonts w:ascii="Arial" w:hAnsi="Arial" w:cs="Arial"/>
        </w:rPr>
        <w:t xml:space="preserve"> do </w:t>
      </w:r>
      <w:r w:rsidRPr="00FB269B">
        <w:rPr>
          <w:rFonts w:ascii="Arial" w:hAnsi="Arial" w:cs="Arial"/>
        </w:rPr>
        <w:t xml:space="preserve">responsável técnico </w:t>
      </w:r>
      <w:r w:rsidRPr="001D4BA9">
        <w:rPr>
          <w:rFonts w:ascii="Arial" w:hAnsi="Arial" w:cs="Arial"/>
        </w:rPr>
        <w:t xml:space="preserve">na entidade profissional competente, ou documento similar quando </w:t>
      </w:r>
      <w:proofErr w:type="gramStart"/>
      <w:r w:rsidRPr="001D4BA9">
        <w:rPr>
          <w:rFonts w:ascii="Arial" w:hAnsi="Arial" w:cs="Arial"/>
        </w:rPr>
        <w:t>trata-se</w:t>
      </w:r>
      <w:proofErr w:type="gramEnd"/>
      <w:r w:rsidRPr="001D4BA9">
        <w:rPr>
          <w:rFonts w:ascii="Arial" w:hAnsi="Arial" w:cs="Arial"/>
        </w:rPr>
        <w:t xml:space="preserve"> de ramo de atividade que não possua conselho.  </w:t>
      </w:r>
    </w:p>
    <w:p w14:paraId="6E50AFC7" w14:textId="77777777" w:rsidR="00FB269B" w:rsidRDefault="00FB269B" w:rsidP="001D4BA9">
      <w:pPr>
        <w:autoSpaceDE w:val="0"/>
        <w:autoSpaceDN w:val="0"/>
        <w:adjustRightInd w:val="0"/>
        <w:contextualSpacing/>
        <w:jc w:val="both"/>
        <w:rPr>
          <w:rFonts w:ascii="Arial" w:hAnsi="Arial" w:cs="Arial"/>
          <w:b/>
          <w:bCs/>
        </w:rPr>
      </w:pPr>
    </w:p>
    <w:p w14:paraId="7C370013" w14:textId="2F03622E" w:rsidR="001D4BA9" w:rsidRPr="001D4BA9" w:rsidRDefault="001D4BA9" w:rsidP="001D4BA9">
      <w:pPr>
        <w:autoSpaceDE w:val="0"/>
        <w:autoSpaceDN w:val="0"/>
        <w:adjustRightInd w:val="0"/>
        <w:contextualSpacing/>
        <w:jc w:val="both"/>
        <w:rPr>
          <w:rFonts w:ascii="Arial" w:hAnsi="Arial" w:cs="Arial"/>
        </w:rPr>
      </w:pPr>
      <w:r w:rsidRPr="001D4BA9">
        <w:rPr>
          <w:rFonts w:ascii="Arial" w:hAnsi="Arial" w:cs="Arial"/>
          <w:b/>
          <w:bCs/>
        </w:rPr>
        <w:t>11.5.</w:t>
      </w:r>
      <w:r w:rsidR="00FB269B">
        <w:rPr>
          <w:rFonts w:ascii="Arial" w:hAnsi="Arial" w:cs="Arial"/>
          <w:b/>
          <w:bCs/>
        </w:rPr>
        <w:t>3</w:t>
      </w:r>
      <w:r w:rsidRPr="001D4BA9">
        <w:rPr>
          <w:rFonts w:ascii="Arial" w:hAnsi="Arial" w:cs="Arial"/>
        </w:rPr>
        <w:t xml:space="preserve">. Comprovação de vínculo do responsável técnico com a empresa, mediante uma das seguintes formas: </w:t>
      </w:r>
    </w:p>
    <w:p w14:paraId="650ADD13" w14:textId="77777777" w:rsidR="001D4BA9" w:rsidRPr="001D4BA9" w:rsidRDefault="001D4BA9" w:rsidP="001D4BA9">
      <w:pPr>
        <w:autoSpaceDE w:val="0"/>
        <w:autoSpaceDN w:val="0"/>
        <w:adjustRightInd w:val="0"/>
        <w:contextualSpacing/>
        <w:jc w:val="both"/>
        <w:rPr>
          <w:rFonts w:ascii="Arial" w:hAnsi="Arial" w:cs="Arial"/>
        </w:rPr>
      </w:pPr>
      <w:r w:rsidRPr="001D4BA9">
        <w:rPr>
          <w:rFonts w:ascii="Arial" w:hAnsi="Arial" w:cs="Arial"/>
        </w:rPr>
        <w:t xml:space="preserve">1. Registro em Carteira de Trabalho e Ficha de Registro; </w:t>
      </w:r>
    </w:p>
    <w:p w14:paraId="6CD00BA0" w14:textId="77777777" w:rsidR="001D4BA9" w:rsidRPr="001D4BA9" w:rsidRDefault="001D4BA9" w:rsidP="001D4BA9">
      <w:pPr>
        <w:autoSpaceDE w:val="0"/>
        <w:autoSpaceDN w:val="0"/>
        <w:adjustRightInd w:val="0"/>
        <w:contextualSpacing/>
        <w:jc w:val="both"/>
        <w:rPr>
          <w:rFonts w:ascii="Arial" w:hAnsi="Arial" w:cs="Arial"/>
        </w:rPr>
      </w:pPr>
      <w:r w:rsidRPr="001D4BA9">
        <w:rPr>
          <w:rFonts w:ascii="Arial" w:hAnsi="Arial" w:cs="Arial"/>
        </w:rPr>
        <w:t xml:space="preserve">2. Certidão do CREA/CAU; </w:t>
      </w:r>
    </w:p>
    <w:p w14:paraId="045ADE48" w14:textId="77777777" w:rsidR="001D4BA9" w:rsidRPr="001D4BA9" w:rsidRDefault="001D4BA9" w:rsidP="001D4BA9">
      <w:pPr>
        <w:autoSpaceDE w:val="0"/>
        <w:autoSpaceDN w:val="0"/>
        <w:adjustRightInd w:val="0"/>
        <w:contextualSpacing/>
        <w:jc w:val="both"/>
        <w:rPr>
          <w:rFonts w:ascii="Arial" w:hAnsi="Arial" w:cs="Arial"/>
        </w:rPr>
      </w:pPr>
      <w:r w:rsidRPr="001D4BA9">
        <w:rPr>
          <w:rFonts w:ascii="Arial" w:hAnsi="Arial" w:cs="Arial"/>
        </w:rPr>
        <w:t xml:space="preserve">3. Contrato Social; </w:t>
      </w:r>
    </w:p>
    <w:p w14:paraId="2D0E2C07" w14:textId="77777777" w:rsidR="001D4BA9" w:rsidRPr="001D4BA9" w:rsidRDefault="001D4BA9" w:rsidP="001D4BA9">
      <w:pPr>
        <w:autoSpaceDE w:val="0"/>
        <w:autoSpaceDN w:val="0"/>
        <w:adjustRightInd w:val="0"/>
        <w:contextualSpacing/>
        <w:jc w:val="both"/>
        <w:rPr>
          <w:rFonts w:ascii="Arial" w:hAnsi="Arial" w:cs="Arial"/>
        </w:rPr>
      </w:pPr>
      <w:r w:rsidRPr="001D4BA9">
        <w:rPr>
          <w:rFonts w:ascii="Arial" w:hAnsi="Arial" w:cs="Arial"/>
        </w:rPr>
        <w:t xml:space="preserve">4. Contrato de prestação de serviços; </w:t>
      </w:r>
    </w:p>
    <w:p w14:paraId="13BBC10B" w14:textId="77777777" w:rsidR="001D4BA9" w:rsidRPr="001D4BA9" w:rsidRDefault="001D4BA9" w:rsidP="001D4BA9">
      <w:pPr>
        <w:autoSpaceDE w:val="0"/>
        <w:autoSpaceDN w:val="0"/>
        <w:adjustRightInd w:val="0"/>
        <w:contextualSpacing/>
        <w:jc w:val="both"/>
        <w:rPr>
          <w:rFonts w:ascii="Arial" w:hAnsi="Arial" w:cs="Arial"/>
        </w:rPr>
      </w:pPr>
      <w:r w:rsidRPr="001D4BA9">
        <w:rPr>
          <w:rFonts w:ascii="Arial" w:hAnsi="Arial" w:cs="Arial"/>
        </w:rPr>
        <w:t xml:space="preserve">5. Contrato de Trabalho registrado na DRT; </w:t>
      </w:r>
    </w:p>
    <w:p w14:paraId="24E974D3" w14:textId="77777777" w:rsidR="001D4BA9" w:rsidRPr="001D4BA9" w:rsidRDefault="001D4BA9" w:rsidP="001D4BA9">
      <w:pPr>
        <w:autoSpaceDE w:val="0"/>
        <w:autoSpaceDN w:val="0"/>
        <w:adjustRightInd w:val="0"/>
        <w:contextualSpacing/>
        <w:jc w:val="both"/>
        <w:rPr>
          <w:rFonts w:ascii="Arial" w:hAnsi="Arial" w:cs="Arial"/>
        </w:rPr>
      </w:pPr>
    </w:p>
    <w:p w14:paraId="2B33947A" w14:textId="77777777" w:rsidR="001D4BA9" w:rsidRPr="001D4BA9" w:rsidRDefault="001D4BA9" w:rsidP="001D4BA9">
      <w:pPr>
        <w:autoSpaceDE w:val="0"/>
        <w:autoSpaceDN w:val="0"/>
        <w:adjustRightInd w:val="0"/>
        <w:contextualSpacing/>
        <w:jc w:val="both"/>
        <w:rPr>
          <w:rFonts w:ascii="Arial" w:hAnsi="Arial" w:cs="Arial"/>
        </w:rPr>
      </w:pPr>
      <w:proofErr w:type="spellStart"/>
      <w:r w:rsidRPr="001D4BA9">
        <w:rPr>
          <w:rFonts w:ascii="Arial" w:hAnsi="Arial" w:cs="Arial"/>
        </w:rPr>
        <w:t>Obs</w:t>
      </w:r>
      <w:proofErr w:type="spellEnd"/>
      <w:r w:rsidRPr="001D4BA9">
        <w:rPr>
          <w:rFonts w:ascii="Arial" w:hAnsi="Arial" w:cs="Arial"/>
        </w:rPr>
        <w:t>: Caso o profissional(</w:t>
      </w:r>
      <w:proofErr w:type="spellStart"/>
      <w:r w:rsidRPr="001D4BA9">
        <w:rPr>
          <w:rFonts w:ascii="Arial" w:hAnsi="Arial" w:cs="Arial"/>
        </w:rPr>
        <w:t>is</w:t>
      </w:r>
      <w:proofErr w:type="spellEnd"/>
      <w:r w:rsidRPr="001D4BA9">
        <w:rPr>
          <w:rFonts w:ascii="Arial" w:hAnsi="Arial" w:cs="Arial"/>
        </w:rPr>
        <w:t xml:space="preserve">) tenha(m) registro no CREA/CAU de outro ESTADO (não seja Paraná) ou FEDERAÇÃO será NECESSÁRIO a APRESENTAÇÃO de Declaração de Registro e Visto no CREA/CAU-PR; na assinatura do ATA DE REGISTRO DE PREÇOS/CONTRATO DE PRESTAÇÃO DE SERVIÇOS. </w:t>
      </w:r>
    </w:p>
    <w:p w14:paraId="74E0BED2" w14:textId="77777777" w:rsidR="00747706" w:rsidRDefault="00747706" w:rsidP="00747706">
      <w:pPr>
        <w:autoSpaceDE w:val="0"/>
        <w:autoSpaceDN w:val="0"/>
        <w:adjustRightInd w:val="0"/>
        <w:contextualSpacing/>
        <w:jc w:val="both"/>
        <w:rPr>
          <w:rFonts w:ascii="Arial" w:hAnsi="Arial" w:cs="Arial"/>
          <w:b/>
          <w:bCs/>
        </w:rPr>
      </w:pPr>
    </w:p>
    <w:p w14:paraId="2919A700" w14:textId="3E62543B" w:rsidR="00747706" w:rsidRPr="001D4BA9" w:rsidRDefault="00747706" w:rsidP="00747706">
      <w:pPr>
        <w:autoSpaceDE w:val="0"/>
        <w:autoSpaceDN w:val="0"/>
        <w:adjustRightInd w:val="0"/>
        <w:contextualSpacing/>
        <w:jc w:val="both"/>
        <w:rPr>
          <w:rFonts w:ascii="Arial" w:hAnsi="Arial" w:cs="Arial"/>
        </w:rPr>
      </w:pPr>
      <w:r w:rsidRPr="001D4BA9">
        <w:rPr>
          <w:rFonts w:ascii="Arial" w:hAnsi="Arial" w:cs="Arial"/>
          <w:b/>
          <w:bCs/>
        </w:rPr>
        <w:t>11.5.</w:t>
      </w:r>
      <w:r w:rsidR="00FB269B">
        <w:rPr>
          <w:rFonts w:ascii="Arial" w:hAnsi="Arial" w:cs="Arial"/>
          <w:b/>
          <w:bCs/>
        </w:rPr>
        <w:t>3</w:t>
      </w:r>
      <w:r w:rsidRPr="001D4BA9">
        <w:rPr>
          <w:rFonts w:ascii="Arial" w:hAnsi="Arial" w:cs="Arial"/>
          <w:b/>
          <w:bCs/>
        </w:rPr>
        <w:t>.</w:t>
      </w:r>
      <w:r>
        <w:rPr>
          <w:rFonts w:ascii="Arial" w:hAnsi="Arial" w:cs="Arial"/>
          <w:b/>
          <w:bCs/>
        </w:rPr>
        <w:t>1.</w:t>
      </w:r>
      <w:r w:rsidRPr="001D4BA9">
        <w:rPr>
          <w:rFonts w:ascii="Arial" w:hAnsi="Arial" w:cs="Arial"/>
        </w:rPr>
        <w:t xml:space="preserve"> É vedada, sob pena de não habilitação, a indicação de um mesmo responsável técnico ou utilização de seu acervo técnico por mais de uma licitante; </w:t>
      </w:r>
    </w:p>
    <w:p w14:paraId="5828800B" w14:textId="77777777" w:rsidR="00747706" w:rsidRDefault="00747706" w:rsidP="00747706">
      <w:pPr>
        <w:autoSpaceDE w:val="0"/>
        <w:autoSpaceDN w:val="0"/>
        <w:adjustRightInd w:val="0"/>
        <w:contextualSpacing/>
        <w:jc w:val="both"/>
        <w:rPr>
          <w:rFonts w:ascii="Arial" w:hAnsi="Arial" w:cs="Arial"/>
        </w:rPr>
      </w:pPr>
    </w:p>
    <w:p w14:paraId="24C5060E" w14:textId="6720AB00" w:rsidR="00747706" w:rsidRPr="001D4BA9" w:rsidRDefault="00747706" w:rsidP="00747706">
      <w:pPr>
        <w:autoSpaceDE w:val="0"/>
        <w:autoSpaceDN w:val="0"/>
        <w:adjustRightInd w:val="0"/>
        <w:contextualSpacing/>
        <w:jc w:val="both"/>
        <w:rPr>
          <w:rFonts w:ascii="Arial" w:hAnsi="Arial" w:cs="Arial"/>
        </w:rPr>
      </w:pPr>
      <w:r w:rsidRPr="001D4BA9">
        <w:rPr>
          <w:rFonts w:ascii="Arial" w:hAnsi="Arial" w:cs="Arial"/>
          <w:b/>
          <w:bCs/>
        </w:rPr>
        <w:t>11.5.</w:t>
      </w:r>
      <w:r w:rsidR="00FB269B">
        <w:rPr>
          <w:rFonts w:ascii="Arial" w:hAnsi="Arial" w:cs="Arial"/>
          <w:b/>
          <w:bCs/>
        </w:rPr>
        <w:t>3</w:t>
      </w:r>
      <w:r w:rsidRPr="001D4BA9">
        <w:rPr>
          <w:rFonts w:ascii="Arial" w:hAnsi="Arial" w:cs="Arial"/>
          <w:b/>
          <w:bCs/>
        </w:rPr>
        <w:t>.</w:t>
      </w:r>
      <w:r>
        <w:rPr>
          <w:rFonts w:ascii="Arial" w:hAnsi="Arial" w:cs="Arial"/>
          <w:b/>
          <w:bCs/>
        </w:rPr>
        <w:t xml:space="preserve">2. </w:t>
      </w:r>
      <w:r w:rsidRPr="001D4BA9">
        <w:rPr>
          <w:rFonts w:ascii="Arial" w:hAnsi="Arial" w:cs="Arial"/>
        </w:rPr>
        <w:t xml:space="preserve">O responsável técnico, não poderá ser substituído sem expressa autorização do licitante. </w:t>
      </w:r>
    </w:p>
    <w:p w14:paraId="74D3CD48" w14:textId="77777777" w:rsidR="001D4BA9" w:rsidRPr="001D4BA9" w:rsidRDefault="001D4BA9" w:rsidP="001D4BA9">
      <w:pPr>
        <w:autoSpaceDE w:val="0"/>
        <w:autoSpaceDN w:val="0"/>
        <w:adjustRightInd w:val="0"/>
        <w:contextualSpacing/>
        <w:jc w:val="both"/>
        <w:rPr>
          <w:rFonts w:ascii="Arial" w:hAnsi="Arial" w:cs="Arial"/>
        </w:rPr>
      </w:pPr>
    </w:p>
    <w:p w14:paraId="7C772F80" w14:textId="79A023A8" w:rsidR="001D4BA9" w:rsidRPr="001D4BA9" w:rsidRDefault="001D4BA9" w:rsidP="001D4BA9">
      <w:pPr>
        <w:autoSpaceDE w:val="0"/>
        <w:autoSpaceDN w:val="0"/>
        <w:adjustRightInd w:val="0"/>
        <w:contextualSpacing/>
        <w:jc w:val="both"/>
        <w:rPr>
          <w:rFonts w:ascii="Arial" w:hAnsi="Arial" w:cs="Arial"/>
        </w:rPr>
      </w:pPr>
      <w:r w:rsidRPr="001D4BA9">
        <w:rPr>
          <w:rFonts w:ascii="Arial" w:hAnsi="Arial" w:cs="Arial"/>
          <w:b/>
          <w:bCs/>
        </w:rPr>
        <w:t>11.5.</w:t>
      </w:r>
      <w:r w:rsidR="0046742F">
        <w:rPr>
          <w:rFonts w:ascii="Arial" w:hAnsi="Arial" w:cs="Arial"/>
          <w:b/>
          <w:bCs/>
        </w:rPr>
        <w:t>4</w:t>
      </w:r>
      <w:r w:rsidRPr="001D4BA9">
        <w:rPr>
          <w:rFonts w:ascii="Arial" w:hAnsi="Arial" w:cs="Arial"/>
          <w:b/>
          <w:bCs/>
        </w:rPr>
        <w:t>.</w:t>
      </w:r>
      <w:r w:rsidRPr="001D4BA9">
        <w:rPr>
          <w:rFonts w:ascii="Arial" w:hAnsi="Arial" w:cs="Arial"/>
        </w:rPr>
        <w:t xml:space="preserve"> Certificado de Acervo Técnico Profissional – CAT, do responsável técnico indicado, emitido pelo “Conselho Regional de Engenharia e Arquitetura – CREA ou </w:t>
      </w:r>
      <w:r w:rsidRPr="001D4BA9">
        <w:rPr>
          <w:rFonts w:ascii="Arial" w:hAnsi="Arial" w:cs="Arial"/>
        </w:rPr>
        <w:lastRenderedPageBreak/>
        <w:t>pelo Conselho de Arquitetura e Urbanismo - CAU”, de EXECUÇÃO de NO MÍNIMO, uma obra/serviço semelhante, apresenta complexidade tecnológica e operacional equivalente ou superior a:</w:t>
      </w:r>
    </w:p>
    <w:p w14:paraId="03663485" w14:textId="77777777" w:rsidR="001D4BA9" w:rsidRPr="001D4BA9" w:rsidRDefault="001D4BA9" w:rsidP="001D4BA9">
      <w:pPr>
        <w:autoSpaceDE w:val="0"/>
        <w:autoSpaceDN w:val="0"/>
        <w:adjustRightInd w:val="0"/>
        <w:contextualSpacing/>
        <w:jc w:val="both"/>
        <w:rPr>
          <w:rFonts w:ascii="Arial" w:hAnsi="Arial" w:cs="Arial"/>
        </w:rPr>
      </w:pPr>
    </w:p>
    <w:p w14:paraId="697CC1B4" w14:textId="54370EE0" w:rsidR="00056B82" w:rsidRDefault="001D4BA9" w:rsidP="0046742F">
      <w:pPr>
        <w:autoSpaceDE w:val="0"/>
        <w:autoSpaceDN w:val="0"/>
        <w:adjustRightInd w:val="0"/>
        <w:contextualSpacing/>
        <w:jc w:val="both"/>
        <w:rPr>
          <w:rFonts w:ascii="Arial" w:hAnsi="Arial" w:cs="Arial"/>
        </w:rPr>
      </w:pPr>
      <w:r w:rsidRPr="001D4BA9">
        <w:rPr>
          <w:rFonts w:ascii="Arial" w:hAnsi="Arial" w:cs="Arial"/>
          <w:b/>
          <w:bCs/>
        </w:rPr>
        <w:t>11.5.</w:t>
      </w:r>
      <w:r w:rsidR="0046742F">
        <w:rPr>
          <w:rFonts w:ascii="Arial" w:hAnsi="Arial" w:cs="Arial"/>
          <w:b/>
          <w:bCs/>
        </w:rPr>
        <w:t>4</w:t>
      </w:r>
      <w:r w:rsidRPr="001D4BA9">
        <w:rPr>
          <w:rFonts w:ascii="Arial" w:hAnsi="Arial" w:cs="Arial"/>
          <w:b/>
          <w:bCs/>
        </w:rPr>
        <w:t>.1.</w:t>
      </w:r>
      <w:r w:rsidRPr="001D4BA9">
        <w:rPr>
          <w:rFonts w:ascii="Arial" w:hAnsi="Arial" w:cs="Arial"/>
        </w:rPr>
        <w:t xml:space="preserve"> </w:t>
      </w:r>
      <w:r w:rsidR="0046742F" w:rsidRPr="0046742F">
        <w:rPr>
          <w:rFonts w:ascii="Arial" w:hAnsi="Arial" w:cs="Arial"/>
        </w:rPr>
        <w:t>Mínimo 1.000,00 metros quadrados de execução de Remendo mecânico asfáltico “Tapa Buracos”</w:t>
      </w:r>
      <w:r w:rsidR="0046742F">
        <w:rPr>
          <w:rFonts w:ascii="Arial" w:hAnsi="Arial" w:cs="Arial"/>
        </w:rPr>
        <w:t>.</w:t>
      </w:r>
    </w:p>
    <w:p w14:paraId="5F4286E8" w14:textId="163E62D4" w:rsidR="0046742F" w:rsidRDefault="0046742F" w:rsidP="0046742F">
      <w:pPr>
        <w:autoSpaceDE w:val="0"/>
        <w:autoSpaceDN w:val="0"/>
        <w:adjustRightInd w:val="0"/>
        <w:contextualSpacing/>
        <w:jc w:val="both"/>
        <w:rPr>
          <w:rFonts w:ascii="Arial" w:hAnsi="Arial" w:cs="Arial"/>
        </w:rPr>
      </w:pPr>
    </w:p>
    <w:p w14:paraId="2CD970A0" w14:textId="715A1EF7" w:rsidR="0046742F" w:rsidRPr="0046742F" w:rsidRDefault="0046742F" w:rsidP="0046742F">
      <w:pPr>
        <w:autoSpaceDE w:val="0"/>
        <w:autoSpaceDN w:val="0"/>
        <w:adjustRightInd w:val="0"/>
        <w:jc w:val="both"/>
        <w:rPr>
          <w:rFonts w:ascii="Arial" w:hAnsi="Arial" w:cs="Arial"/>
          <w:sz w:val="22"/>
          <w:szCs w:val="22"/>
        </w:rPr>
      </w:pPr>
      <w:r w:rsidRPr="001D4BA9">
        <w:rPr>
          <w:rFonts w:ascii="Arial" w:hAnsi="Arial" w:cs="Arial"/>
          <w:b/>
          <w:bCs/>
        </w:rPr>
        <w:t>11.5.</w:t>
      </w:r>
      <w:r>
        <w:rPr>
          <w:rFonts w:ascii="Arial" w:hAnsi="Arial" w:cs="Arial"/>
          <w:b/>
          <w:bCs/>
        </w:rPr>
        <w:t>4</w:t>
      </w:r>
      <w:r w:rsidRPr="001D4BA9">
        <w:rPr>
          <w:rFonts w:ascii="Arial" w:hAnsi="Arial" w:cs="Arial"/>
          <w:b/>
          <w:bCs/>
        </w:rPr>
        <w:t>.1.</w:t>
      </w:r>
      <w:r>
        <w:rPr>
          <w:rFonts w:ascii="Arial" w:hAnsi="Arial" w:cs="Arial"/>
          <w:b/>
          <w:bCs/>
        </w:rPr>
        <w:t>1.</w:t>
      </w:r>
      <w:r w:rsidRPr="001D4BA9">
        <w:rPr>
          <w:rFonts w:ascii="Arial" w:hAnsi="Arial" w:cs="Arial"/>
        </w:rPr>
        <w:t xml:space="preserve"> </w:t>
      </w:r>
      <w:r w:rsidRPr="0046742F">
        <w:rPr>
          <w:rFonts w:ascii="Arial" w:hAnsi="Arial" w:cs="Arial"/>
          <w:color w:val="000000"/>
          <w:sz w:val="22"/>
          <w:szCs w:val="22"/>
        </w:rPr>
        <w:t>Considera-se compatível o objeto cuja complexidade tecnológica seja similar ao objeto licitado e sua execução guarde proporcionalidade entre a área executada e o período utilizado para tanto.</w:t>
      </w:r>
    </w:p>
    <w:p w14:paraId="2CC2664B" w14:textId="77777777" w:rsidR="0046742F" w:rsidRPr="0046742F" w:rsidRDefault="0046742F" w:rsidP="0046742F">
      <w:pPr>
        <w:autoSpaceDE w:val="0"/>
        <w:autoSpaceDN w:val="0"/>
        <w:adjustRightInd w:val="0"/>
        <w:jc w:val="both"/>
        <w:rPr>
          <w:rFonts w:ascii="Arial" w:hAnsi="Arial" w:cs="Arial"/>
          <w:sz w:val="22"/>
          <w:szCs w:val="22"/>
        </w:rPr>
      </w:pPr>
    </w:p>
    <w:p w14:paraId="38DB1F9E" w14:textId="5319E31E" w:rsidR="0046742F" w:rsidRPr="0046742F" w:rsidRDefault="0046742F" w:rsidP="0046742F">
      <w:pPr>
        <w:autoSpaceDE w:val="0"/>
        <w:autoSpaceDN w:val="0"/>
        <w:adjustRightInd w:val="0"/>
        <w:jc w:val="both"/>
        <w:rPr>
          <w:rFonts w:ascii="Arial" w:hAnsi="Arial" w:cs="Arial"/>
          <w:color w:val="000000"/>
          <w:sz w:val="22"/>
          <w:szCs w:val="22"/>
        </w:rPr>
      </w:pPr>
      <w:r w:rsidRPr="001D4BA9">
        <w:rPr>
          <w:rFonts w:ascii="Arial" w:hAnsi="Arial" w:cs="Arial"/>
          <w:b/>
          <w:bCs/>
        </w:rPr>
        <w:t>11.5.</w:t>
      </w:r>
      <w:r>
        <w:rPr>
          <w:rFonts w:ascii="Arial" w:hAnsi="Arial" w:cs="Arial"/>
          <w:b/>
          <w:bCs/>
        </w:rPr>
        <w:t>4</w:t>
      </w:r>
      <w:r w:rsidRPr="001D4BA9">
        <w:rPr>
          <w:rFonts w:ascii="Arial" w:hAnsi="Arial" w:cs="Arial"/>
          <w:b/>
          <w:bCs/>
        </w:rPr>
        <w:t>.1.</w:t>
      </w:r>
      <w:r>
        <w:rPr>
          <w:rFonts w:ascii="Arial" w:hAnsi="Arial" w:cs="Arial"/>
          <w:b/>
          <w:bCs/>
        </w:rPr>
        <w:t>2.</w:t>
      </w:r>
      <w:r w:rsidRPr="001D4BA9">
        <w:rPr>
          <w:rFonts w:ascii="Arial" w:hAnsi="Arial" w:cs="Arial"/>
        </w:rPr>
        <w:t xml:space="preserve"> </w:t>
      </w:r>
      <w:r w:rsidRPr="0046742F">
        <w:rPr>
          <w:rFonts w:ascii="Arial" w:hAnsi="Arial" w:cs="Arial"/>
          <w:sz w:val="22"/>
          <w:szCs w:val="22"/>
        </w:rPr>
        <w:t>Para atendimento das quantidades mínimas acima, a quantidade de cada um dos serviços deverá ser atendida integralmente em um atestado ou declaração não sendo permitida a soma das quantidades de um mesmo serviço em mais de um atestado ou declaração.</w:t>
      </w:r>
    </w:p>
    <w:bookmarkEnd w:id="1"/>
    <w:p w14:paraId="72620BBF" w14:textId="77777777" w:rsidR="0046742F" w:rsidRPr="00056B82" w:rsidRDefault="0046742F" w:rsidP="0046742F">
      <w:pPr>
        <w:autoSpaceDE w:val="0"/>
        <w:autoSpaceDN w:val="0"/>
        <w:adjustRightInd w:val="0"/>
        <w:contextualSpacing/>
        <w:jc w:val="both"/>
        <w:rPr>
          <w:rFonts w:ascii="Arial" w:hAnsi="Arial" w:cs="Arial"/>
          <w:sz w:val="22"/>
          <w:szCs w:val="22"/>
          <w:lang w:eastAsia="en-US"/>
        </w:rPr>
      </w:pPr>
    </w:p>
    <w:p w14:paraId="24387AC2" w14:textId="42351B7B" w:rsidR="00BF2CEC" w:rsidRPr="00C22FF1" w:rsidRDefault="00BF2CEC" w:rsidP="00BF2CEC">
      <w:pPr>
        <w:pStyle w:val="Default"/>
        <w:jc w:val="both"/>
      </w:pPr>
      <w:r>
        <w:rPr>
          <w:b/>
          <w:bCs/>
        </w:rPr>
        <w:t>11.6</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25CA2DFC" w14:textId="77777777" w:rsidR="00BF2CEC" w:rsidRPr="00C22FF1" w:rsidRDefault="00BF2CEC" w:rsidP="00BF2CEC">
      <w:pPr>
        <w:autoSpaceDE w:val="0"/>
        <w:autoSpaceDN w:val="0"/>
        <w:adjustRightInd w:val="0"/>
        <w:jc w:val="both"/>
        <w:rPr>
          <w:rFonts w:ascii="Arial" w:hAnsi="Arial" w:cs="Arial"/>
          <w:color w:val="000000"/>
        </w:rPr>
      </w:pPr>
    </w:p>
    <w:p w14:paraId="5852D74A" w14:textId="30C4C23F" w:rsidR="00BF2CEC" w:rsidRPr="00C22FF1" w:rsidRDefault="00BF2CEC" w:rsidP="00BF2CEC">
      <w:pPr>
        <w:autoSpaceDE w:val="0"/>
        <w:autoSpaceDN w:val="0"/>
        <w:adjustRightInd w:val="0"/>
        <w:contextualSpacing/>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 xml:space="preserve">.6.1. </w:t>
      </w:r>
      <w:r w:rsidRPr="00D15AB1">
        <w:rPr>
          <w:rFonts w:ascii="Arial" w:hAnsi="Arial" w:cs="Arial"/>
        </w:rPr>
        <w:t xml:space="preserve">Declaração Unificada conforme modelo </w:t>
      </w:r>
      <w:r w:rsidRPr="00DB6EC1">
        <w:rPr>
          <w:rFonts w:ascii="Arial" w:hAnsi="Arial" w:cs="Arial"/>
        </w:rPr>
        <w:t>Anexo II.</w:t>
      </w:r>
    </w:p>
    <w:p w14:paraId="7D1A1B4E" w14:textId="77777777" w:rsidR="00BF2CEC" w:rsidRDefault="00BF2CEC" w:rsidP="00BF2CEC">
      <w:pPr>
        <w:autoSpaceDE w:val="0"/>
        <w:autoSpaceDN w:val="0"/>
        <w:adjustRightInd w:val="0"/>
        <w:contextualSpacing/>
        <w:jc w:val="both"/>
        <w:rPr>
          <w:rFonts w:ascii="Arial" w:hAnsi="Arial" w:cs="Arial"/>
          <w:b/>
          <w:bCs/>
        </w:rPr>
      </w:pPr>
    </w:p>
    <w:p w14:paraId="6D966EFA" w14:textId="0BEE5C84" w:rsidR="00BF2CEC" w:rsidRPr="00C22FF1" w:rsidRDefault="00BF2CEC" w:rsidP="00BF2CEC">
      <w:pPr>
        <w:autoSpaceDE w:val="0"/>
        <w:autoSpaceDN w:val="0"/>
        <w:adjustRightInd w:val="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 xml:space="preserve">.6.2.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3F2C5F89" w14:textId="77777777" w:rsidR="00BF2CEC" w:rsidRPr="00D15AB1" w:rsidRDefault="00BF2CEC" w:rsidP="00BF2CEC">
      <w:pPr>
        <w:pStyle w:val="Default"/>
        <w:jc w:val="both"/>
      </w:pPr>
    </w:p>
    <w:p w14:paraId="2459E835" w14:textId="45145EFF" w:rsidR="00BF2CEC" w:rsidRPr="00D15AB1" w:rsidRDefault="00BF2CEC" w:rsidP="00BF2CEC">
      <w:pPr>
        <w:pStyle w:val="Default"/>
        <w:jc w:val="both"/>
      </w:pPr>
      <w:r w:rsidRPr="00220690">
        <w:rPr>
          <w:b/>
        </w:rPr>
        <w:t>1</w:t>
      </w:r>
      <w:r>
        <w:rPr>
          <w:b/>
        </w:rPr>
        <w:t>1</w:t>
      </w:r>
      <w:r w:rsidRPr="00220690">
        <w:rPr>
          <w:b/>
        </w:rPr>
        <w:t>.7.</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282E0023" w14:textId="77777777" w:rsidR="00BF2CEC" w:rsidRDefault="00BF2CEC" w:rsidP="00BF2CEC">
      <w:pPr>
        <w:pStyle w:val="Default"/>
        <w:jc w:val="both"/>
      </w:pPr>
    </w:p>
    <w:p w14:paraId="07C8121D" w14:textId="7C3B77C9" w:rsidR="00BF2CEC" w:rsidRPr="00D15AB1" w:rsidRDefault="00BF2CEC" w:rsidP="00BF2CEC">
      <w:pPr>
        <w:pStyle w:val="Default"/>
        <w:jc w:val="both"/>
      </w:pPr>
      <w:r w:rsidRPr="00220690">
        <w:rPr>
          <w:b/>
        </w:rPr>
        <w:t>1</w:t>
      </w:r>
      <w:r>
        <w:rPr>
          <w:b/>
        </w:rPr>
        <w:t>1</w:t>
      </w:r>
      <w:r w:rsidRPr="00220690">
        <w:rPr>
          <w:b/>
        </w:rPr>
        <w:t>.8</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216B9C62" w14:textId="77777777" w:rsidR="00BF2CEC" w:rsidRDefault="00BF2CEC" w:rsidP="00BF2CEC">
      <w:pPr>
        <w:pStyle w:val="Default"/>
        <w:jc w:val="both"/>
      </w:pPr>
    </w:p>
    <w:p w14:paraId="385B17C5" w14:textId="1C469EA0" w:rsidR="00BF2CEC" w:rsidRPr="00D15AB1" w:rsidRDefault="00BF2CEC" w:rsidP="00BF2CEC">
      <w:pPr>
        <w:pStyle w:val="Default"/>
        <w:jc w:val="both"/>
      </w:pPr>
      <w:r w:rsidRPr="00220690">
        <w:rPr>
          <w:b/>
        </w:rPr>
        <w:t>1</w:t>
      </w:r>
      <w:r>
        <w:rPr>
          <w:b/>
        </w:rPr>
        <w:t>1</w:t>
      </w:r>
      <w:r w:rsidRPr="00220690">
        <w:rPr>
          <w:b/>
        </w:rPr>
        <w:t>.9</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6B4922E4" w14:textId="2208E370" w:rsidR="00BF2CEC" w:rsidRPr="00D15AB1" w:rsidRDefault="00BF2CEC" w:rsidP="00BF2CEC">
      <w:pPr>
        <w:pStyle w:val="Default"/>
        <w:jc w:val="both"/>
      </w:pPr>
      <w:r w:rsidRPr="00220690">
        <w:rPr>
          <w:b/>
        </w:rPr>
        <w:t>1</w:t>
      </w:r>
      <w:r>
        <w:rPr>
          <w:b/>
        </w:rPr>
        <w:t>1</w:t>
      </w:r>
      <w:r w:rsidRPr="00220690">
        <w:rPr>
          <w:b/>
        </w:rPr>
        <w:t>.10</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6FCC7E82" w14:textId="77777777" w:rsidR="00BF2CEC" w:rsidRDefault="00BF2CEC" w:rsidP="00BF2CEC">
      <w:pPr>
        <w:pStyle w:val="Default"/>
        <w:jc w:val="both"/>
        <w:rPr>
          <w:b/>
          <w:bCs/>
        </w:rPr>
      </w:pPr>
    </w:p>
    <w:p w14:paraId="131E40D5" w14:textId="7CD62C00" w:rsidR="00BF2CEC" w:rsidRPr="00D15AB1" w:rsidRDefault="00BF2CEC" w:rsidP="00BF2CEC">
      <w:pPr>
        <w:pStyle w:val="Default"/>
        <w:jc w:val="both"/>
      </w:pPr>
      <w:r w:rsidRPr="00D15AB1">
        <w:rPr>
          <w:b/>
          <w:bCs/>
        </w:rPr>
        <w:t>1</w:t>
      </w:r>
      <w:r>
        <w:rPr>
          <w:b/>
          <w:bCs/>
        </w:rPr>
        <w:t>1</w:t>
      </w:r>
      <w:r w:rsidRPr="00D15AB1">
        <w:rPr>
          <w:b/>
          <w:bCs/>
        </w:rPr>
        <w:t>.10.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w:t>
      </w:r>
      <w:r w:rsidRPr="00D15AB1">
        <w:rPr>
          <w:b/>
          <w:bCs/>
        </w:rPr>
        <w:lastRenderedPageBreak/>
        <w:t xml:space="preserve">pagamento ou parcelamento do débito, e emissão de eventuais certidões negativas ou positivas com efeito de certidão negativa. </w:t>
      </w:r>
    </w:p>
    <w:p w14:paraId="0AA9EBBF" w14:textId="77777777" w:rsidR="00BF2CEC" w:rsidRDefault="00BF2CEC" w:rsidP="00BF2CEC">
      <w:pPr>
        <w:pStyle w:val="Default"/>
        <w:jc w:val="both"/>
        <w:rPr>
          <w:b/>
          <w:bCs/>
        </w:rPr>
      </w:pPr>
    </w:p>
    <w:p w14:paraId="33C5B2FD" w14:textId="541BC115" w:rsidR="00BF2CEC" w:rsidRPr="00D15AB1" w:rsidRDefault="00BF2CEC" w:rsidP="00BF2CEC">
      <w:pPr>
        <w:pStyle w:val="Default"/>
        <w:jc w:val="both"/>
      </w:pPr>
      <w:r w:rsidRPr="00101951">
        <w:rPr>
          <w:b/>
          <w:bCs/>
        </w:rPr>
        <w:t>1</w:t>
      </w:r>
      <w:r>
        <w:rPr>
          <w:b/>
          <w:bCs/>
        </w:rPr>
        <w:t>1</w:t>
      </w:r>
      <w:r w:rsidRPr="00101951">
        <w:rPr>
          <w:b/>
          <w:bCs/>
        </w:rPr>
        <w:t>.11.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42705B04" w14:textId="77777777" w:rsidR="00BF2CEC" w:rsidRDefault="00BF2CEC" w:rsidP="00BF2CEC">
      <w:pPr>
        <w:pStyle w:val="Default"/>
        <w:jc w:val="both"/>
        <w:rPr>
          <w:b/>
          <w:bCs/>
          <w:sz w:val="20"/>
          <w:szCs w:val="20"/>
        </w:rPr>
      </w:pPr>
    </w:p>
    <w:p w14:paraId="6B6090C0" w14:textId="5624185C" w:rsidR="00BF2CEC" w:rsidRPr="00B35E1F" w:rsidRDefault="00BF2CEC" w:rsidP="00BF2CEC">
      <w:pPr>
        <w:pStyle w:val="Default"/>
        <w:jc w:val="both"/>
      </w:pPr>
      <w:r w:rsidRPr="00B35E1F">
        <w:rPr>
          <w:b/>
          <w:bCs/>
        </w:rPr>
        <w:t>1</w:t>
      </w:r>
      <w:r>
        <w:rPr>
          <w:b/>
          <w:bCs/>
        </w:rPr>
        <w:t>1</w:t>
      </w:r>
      <w:r w:rsidRPr="00B35E1F">
        <w:rPr>
          <w:b/>
          <w:bCs/>
        </w:rPr>
        <w:t xml:space="preserve">.12. DO ENCAMINHAMENTO DA DOCUMENTAÇÃO </w:t>
      </w:r>
    </w:p>
    <w:p w14:paraId="729E0FF5" w14:textId="77777777" w:rsidR="00BF2CEC" w:rsidRPr="00B35E1F" w:rsidRDefault="00BF2CEC" w:rsidP="00BF2CEC">
      <w:pPr>
        <w:pStyle w:val="Default"/>
        <w:jc w:val="both"/>
        <w:rPr>
          <w:b/>
          <w:bCs/>
        </w:rPr>
      </w:pPr>
    </w:p>
    <w:p w14:paraId="34D70DBC" w14:textId="44E5CBC1" w:rsidR="00BF2CEC" w:rsidRPr="00B35E1F" w:rsidRDefault="00BF2CEC" w:rsidP="00BF2CEC">
      <w:pPr>
        <w:pStyle w:val="Default"/>
        <w:jc w:val="both"/>
      </w:pPr>
      <w:r w:rsidRPr="00B35E1F">
        <w:rPr>
          <w:b/>
          <w:bCs/>
        </w:rPr>
        <w:t>1</w:t>
      </w:r>
      <w:r>
        <w:rPr>
          <w:b/>
          <w:bCs/>
        </w:rPr>
        <w:t>1</w:t>
      </w:r>
      <w:r w:rsidRPr="00B35E1F">
        <w:rPr>
          <w:b/>
          <w:bCs/>
        </w:rPr>
        <w:t xml:space="preserve">.12.1.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484B9550" w:rsidR="00BF2CEC" w:rsidRPr="00B35E1F" w:rsidRDefault="00BF2CEC" w:rsidP="00BF2CEC">
      <w:pPr>
        <w:pStyle w:val="Default"/>
        <w:jc w:val="both"/>
      </w:pPr>
      <w:r w:rsidRPr="00B35E1F">
        <w:rPr>
          <w:b/>
          <w:bCs/>
        </w:rPr>
        <w:t>(Direto no site da BLL): até as 0</w:t>
      </w:r>
      <w:r w:rsidR="00443D4F">
        <w:rPr>
          <w:b/>
          <w:bCs/>
        </w:rPr>
        <w:t>8</w:t>
      </w:r>
      <w:r w:rsidRPr="00B35E1F">
        <w:rPr>
          <w:b/>
          <w:bCs/>
        </w:rPr>
        <w:t>h</w:t>
      </w:r>
      <w:r w:rsidR="00443D4F">
        <w:rPr>
          <w:b/>
          <w:bCs/>
        </w:rPr>
        <w:t>3</w:t>
      </w:r>
      <w:r w:rsidRPr="00B35E1F">
        <w:rPr>
          <w:b/>
          <w:bCs/>
        </w:rPr>
        <w:t xml:space="preserve">0min do dia </w:t>
      </w:r>
      <w:r w:rsidR="004009A0">
        <w:rPr>
          <w:b/>
          <w:bCs/>
          <w:highlight w:val="yellow"/>
          <w:u w:val="single"/>
        </w:rPr>
        <w:t>15</w:t>
      </w:r>
      <w:r w:rsidR="005606C4" w:rsidRPr="005606C4">
        <w:rPr>
          <w:rFonts w:eastAsiaTheme="minorHAnsi"/>
          <w:b/>
          <w:bCs/>
          <w:highlight w:val="yellow"/>
          <w:u w:val="single"/>
          <w:lang w:eastAsia="en-US"/>
        </w:rPr>
        <w:t>/</w:t>
      </w:r>
      <w:r w:rsidR="00747706">
        <w:rPr>
          <w:rFonts w:eastAsiaTheme="minorHAnsi"/>
          <w:b/>
          <w:bCs/>
          <w:highlight w:val="yellow"/>
          <w:u w:val="single"/>
          <w:lang w:eastAsia="en-US"/>
        </w:rPr>
        <w:t>03</w:t>
      </w:r>
      <w:r w:rsidR="005606C4" w:rsidRPr="005606C4">
        <w:rPr>
          <w:rFonts w:eastAsiaTheme="minorHAnsi"/>
          <w:b/>
          <w:bCs/>
          <w:highlight w:val="yellow"/>
          <w:u w:val="single"/>
          <w:lang w:eastAsia="en-US"/>
        </w:rPr>
        <w:t>/202</w:t>
      </w:r>
      <w:r w:rsidR="00747706" w:rsidRPr="00747706">
        <w:rPr>
          <w:rFonts w:eastAsiaTheme="minorHAnsi"/>
          <w:b/>
          <w:bCs/>
          <w:highlight w:val="yellow"/>
          <w:u w:val="single"/>
          <w:lang w:eastAsia="en-US"/>
        </w:rPr>
        <w:t>3</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49A94471" w:rsidR="00BF2CEC" w:rsidRPr="00B35E1F" w:rsidRDefault="00BF2CEC" w:rsidP="00BF2CEC">
      <w:pPr>
        <w:pStyle w:val="Default"/>
        <w:jc w:val="both"/>
      </w:pPr>
      <w:r w:rsidRPr="00B35E1F">
        <w:rPr>
          <w:b/>
          <w:bCs/>
        </w:rPr>
        <w:t>1</w:t>
      </w:r>
      <w:r>
        <w:rPr>
          <w:b/>
          <w:bCs/>
        </w:rPr>
        <w:t>1</w:t>
      </w:r>
      <w:r w:rsidRPr="00B35E1F">
        <w:rPr>
          <w:b/>
          <w:bCs/>
        </w:rPr>
        <w:t xml:space="preserve">.12.2.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7B5E0CA2" w14:textId="77777777" w:rsidR="00BF2CEC" w:rsidRPr="00B35E1F" w:rsidRDefault="00BF2CEC" w:rsidP="00BF2CEC">
      <w:pPr>
        <w:pStyle w:val="Default"/>
        <w:jc w:val="both"/>
      </w:pPr>
    </w:p>
    <w:p w14:paraId="6217A79F" w14:textId="6CD045B5" w:rsidR="00BF2CEC" w:rsidRPr="00B35E1F" w:rsidRDefault="00BF2CEC" w:rsidP="00BF2CEC">
      <w:pPr>
        <w:pStyle w:val="Default"/>
        <w:jc w:val="both"/>
      </w:pPr>
      <w:r w:rsidRPr="00B50E40">
        <w:rPr>
          <w:b/>
        </w:rPr>
        <w:t>1</w:t>
      </w:r>
      <w:r>
        <w:rPr>
          <w:b/>
        </w:rPr>
        <w:t>1</w:t>
      </w:r>
      <w:r w:rsidRPr="00B50E40">
        <w:rPr>
          <w:b/>
        </w:rPr>
        <w:t>.12.3.</w:t>
      </w:r>
      <w:r w:rsidRPr="00B35E1F">
        <w:t xml:space="preserve"> Até a data estipulada no preâmbulo do edital, os licitantes poderão retirar ou substituir a proposta e os documentos de habilitação anteriormente inseridos no sistema; </w:t>
      </w:r>
    </w:p>
    <w:p w14:paraId="408679DF" w14:textId="77777777" w:rsidR="00BF2CEC" w:rsidRPr="00B35E1F" w:rsidRDefault="00BF2CEC" w:rsidP="00BF2CEC">
      <w:pPr>
        <w:pStyle w:val="Default"/>
        <w:jc w:val="both"/>
      </w:pPr>
    </w:p>
    <w:p w14:paraId="01FE2433" w14:textId="1B5FF28C" w:rsidR="00BF2CEC" w:rsidRPr="00B35E1F" w:rsidRDefault="00BF2CEC" w:rsidP="00BF2CEC">
      <w:pPr>
        <w:pStyle w:val="Default"/>
        <w:jc w:val="both"/>
      </w:pPr>
      <w:r w:rsidRPr="00B50E40">
        <w:rPr>
          <w:b/>
        </w:rPr>
        <w:t>1</w:t>
      </w:r>
      <w:r>
        <w:rPr>
          <w:b/>
        </w:rPr>
        <w:t>1</w:t>
      </w:r>
      <w:r w:rsidRPr="00B50E40">
        <w:rPr>
          <w:b/>
        </w:rPr>
        <w:t>.12.4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DBF773F" w14:textId="77777777" w:rsidR="00BF2CEC" w:rsidRPr="00B35E1F" w:rsidRDefault="00BF2CEC" w:rsidP="00BF2CEC">
      <w:pPr>
        <w:jc w:val="both"/>
        <w:rPr>
          <w:rFonts w:ascii="Arial" w:hAnsi="Arial" w:cs="Arial"/>
        </w:rPr>
      </w:pPr>
    </w:p>
    <w:p w14:paraId="054E60A4" w14:textId="583D0C02" w:rsidR="00BF2CEC" w:rsidRPr="00B35E1F" w:rsidRDefault="00BF2CEC" w:rsidP="00BF2CEC">
      <w:pPr>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.12.5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DE3943" w14:textId="77777777" w:rsidR="00BF2CEC" w:rsidRDefault="00BF2CEC" w:rsidP="00BF2CEC">
      <w:pPr>
        <w:pStyle w:val="Default"/>
        <w:jc w:val="both"/>
        <w:rPr>
          <w:b/>
        </w:rPr>
      </w:pPr>
    </w:p>
    <w:p w14:paraId="2A479655" w14:textId="31B396B3" w:rsidR="00BF2CEC" w:rsidRPr="00B35E1F" w:rsidRDefault="00BF2CEC" w:rsidP="00BF2CEC">
      <w:pPr>
        <w:pStyle w:val="Default"/>
        <w:jc w:val="both"/>
      </w:pPr>
      <w:r w:rsidRPr="00B50E40">
        <w:rPr>
          <w:b/>
        </w:rPr>
        <w:t>1</w:t>
      </w:r>
      <w:r>
        <w:rPr>
          <w:b/>
        </w:rPr>
        <w:t>1</w:t>
      </w:r>
      <w:r w:rsidRPr="00B50E40">
        <w:rPr>
          <w:b/>
        </w:rPr>
        <w:t>.12.6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175F104D" w14:textId="77777777" w:rsidR="00BF2CEC" w:rsidRPr="00B35E1F" w:rsidRDefault="00BF2CEC" w:rsidP="00BF2CEC">
      <w:pPr>
        <w:pStyle w:val="Default"/>
        <w:jc w:val="both"/>
      </w:pPr>
    </w:p>
    <w:p w14:paraId="35011026" w14:textId="61CFF8F7" w:rsidR="00BF2CEC" w:rsidRPr="00B35E1F" w:rsidRDefault="00BF2CEC" w:rsidP="00BF2CEC">
      <w:pPr>
        <w:pStyle w:val="Default"/>
        <w:jc w:val="both"/>
      </w:pPr>
      <w:r w:rsidRPr="00B50E40">
        <w:rPr>
          <w:b/>
        </w:rPr>
        <w:t>1</w:t>
      </w:r>
      <w:r>
        <w:rPr>
          <w:b/>
        </w:rPr>
        <w:t>1</w:t>
      </w:r>
      <w:r w:rsidRPr="00B50E40">
        <w:rPr>
          <w:b/>
        </w:rPr>
        <w:t>.12.7.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DE0825E" w14:textId="77777777" w:rsidR="00BF2CEC" w:rsidRDefault="00BF2CEC" w:rsidP="009F3AE4">
      <w:pPr>
        <w:pStyle w:val="Default"/>
        <w:jc w:val="both"/>
        <w:rPr>
          <w:b/>
          <w:bCs/>
        </w:rPr>
      </w:pP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5133F5B3" w:rsidR="00127217" w:rsidRPr="00D95D6C" w:rsidRDefault="00127217" w:rsidP="009F3AE4">
      <w:pPr>
        <w:pStyle w:val="Default"/>
        <w:jc w:val="both"/>
      </w:pPr>
      <w:r w:rsidRPr="00D95D6C">
        <w:rPr>
          <w:b/>
        </w:rPr>
        <w:lastRenderedPageBreak/>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w:t>
      </w:r>
      <w:r w:rsidR="00BF0E11">
        <w:t>–</w:t>
      </w:r>
      <w:r w:rsidRPr="00D95D6C">
        <w:t xml:space="preserve"> </w:t>
      </w:r>
      <w:r w:rsidR="00BF0E11">
        <w:t>por LOTE</w:t>
      </w:r>
      <w:r w:rsidRPr="00D95D6C">
        <w:t>, observado o prazo para fornecimento</w:t>
      </w:r>
      <w:r w:rsidR="00BD0DD0">
        <w:t>/execução</w:t>
      </w:r>
      <w:r w:rsidRPr="00D95D6C">
        <w:t xml:space="preserve">, as especificações técnicas, parâmetros mínimos de desempenho e de qualidade e demais condições definidas neste Edital. </w:t>
      </w:r>
    </w:p>
    <w:p w14:paraId="78484E2A" w14:textId="77777777" w:rsidR="00D95D6C" w:rsidRPr="00D95D6C" w:rsidRDefault="00D95D6C" w:rsidP="009F3AE4">
      <w:pPr>
        <w:pStyle w:val="Default"/>
        <w:jc w:val="both"/>
        <w:rPr>
          <w:b/>
          <w:bCs/>
        </w:rPr>
      </w:pPr>
    </w:p>
    <w:p w14:paraId="08EB9AA6" w14:textId="73AF6B90" w:rsidR="00127217" w:rsidRPr="00D95D6C" w:rsidRDefault="00127217" w:rsidP="009F3AE4">
      <w:pPr>
        <w:pStyle w:val="Default"/>
        <w:jc w:val="both"/>
      </w:pPr>
      <w:r w:rsidRPr="00D95D6C">
        <w:rPr>
          <w:b/>
          <w:bCs/>
        </w:rPr>
        <w:t>1</w:t>
      </w:r>
      <w:r w:rsidR="00331BFC">
        <w:rPr>
          <w:b/>
          <w:bCs/>
        </w:rPr>
        <w:t>2</w:t>
      </w:r>
      <w:r w:rsidRPr="00D95D6C">
        <w:rPr>
          <w:b/>
          <w:bCs/>
        </w:rPr>
        <w:t xml:space="preserve">.2. EM ATENDIMENTO AO DISPOSTO NO CAPÍTULO V DA LEI COMPLEMENTAR Nº 123/2006, SERÃO OBSERVADOS OS SEGUINTES PROCEDIMENTOS: </w:t>
      </w:r>
    </w:p>
    <w:p w14:paraId="51987718" w14:textId="77777777" w:rsidR="00D95D6C" w:rsidRDefault="00D95D6C" w:rsidP="009F3AE4">
      <w:pPr>
        <w:pStyle w:val="Default"/>
        <w:jc w:val="both"/>
        <w:rPr>
          <w:sz w:val="20"/>
          <w:szCs w:val="20"/>
        </w:rPr>
      </w:pPr>
    </w:p>
    <w:p w14:paraId="611DB4AD" w14:textId="416B82D8" w:rsidR="00127217" w:rsidRPr="00C53A67" w:rsidRDefault="00127217" w:rsidP="009F3AE4">
      <w:pPr>
        <w:pStyle w:val="Default"/>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9F3AE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C53A67">
        <w:t>habilitatórias</w:t>
      </w:r>
      <w:proofErr w:type="spellEnd"/>
      <w:r w:rsidRPr="00C53A67">
        <w:t xml:space="preserve">, será adjudicada em seu favor o objeto do pregão. </w:t>
      </w:r>
    </w:p>
    <w:p w14:paraId="3416B0C4" w14:textId="77777777" w:rsidR="00127217" w:rsidRPr="00C53A67" w:rsidRDefault="00127217" w:rsidP="009F3AE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9F3AE4">
      <w:pPr>
        <w:pStyle w:val="Default"/>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C53A67" w:rsidRDefault="00D95D6C" w:rsidP="009F3AE4">
      <w:pPr>
        <w:pStyle w:val="Default"/>
        <w:jc w:val="both"/>
      </w:pPr>
    </w:p>
    <w:p w14:paraId="356F7A81" w14:textId="68845189" w:rsidR="00127217" w:rsidRPr="00C53A67" w:rsidRDefault="00127217" w:rsidP="009F3AE4">
      <w:pPr>
        <w:pStyle w:val="Default"/>
        <w:jc w:val="both"/>
      </w:pPr>
      <w:r w:rsidRPr="00C53A67">
        <w:rPr>
          <w:b/>
        </w:rPr>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C53A67" w:rsidRDefault="00D95D6C" w:rsidP="009F3AE4">
      <w:pPr>
        <w:pStyle w:val="Default"/>
        <w:jc w:val="both"/>
      </w:pPr>
    </w:p>
    <w:p w14:paraId="033FB6D6" w14:textId="1E65AE47" w:rsidR="00127217" w:rsidRPr="00C53A67" w:rsidRDefault="00127217" w:rsidP="009F3AE4">
      <w:pPr>
        <w:pStyle w:val="Default"/>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3E55DA27" w14:textId="77777777" w:rsidR="00D95D6C" w:rsidRPr="00C53A67" w:rsidRDefault="00D95D6C" w:rsidP="009F3AE4">
      <w:pPr>
        <w:pStyle w:val="Default"/>
        <w:jc w:val="both"/>
      </w:pPr>
    </w:p>
    <w:p w14:paraId="7E9EDCAA" w14:textId="2F1FCFB1" w:rsidR="00127217" w:rsidRPr="00C53A67" w:rsidRDefault="00127217" w:rsidP="009F3AE4">
      <w:pPr>
        <w:pStyle w:val="Default"/>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63694D0D" w14:textId="77777777" w:rsidR="002E0850" w:rsidRDefault="002E0850" w:rsidP="009F3AE4">
      <w:pPr>
        <w:pStyle w:val="Default"/>
        <w:jc w:val="both"/>
        <w:rPr>
          <w:b/>
        </w:rPr>
      </w:pPr>
    </w:p>
    <w:p w14:paraId="02E6FB89" w14:textId="3A11246B" w:rsidR="00127217" w:rsidRPr="00C53A67" w:rsidRDefault="00127217" w:rsidP="009F3AE4">
      <w:pPr>
        <w:pStyle w:val="Default"/>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724C6812" w14:textId="77777777" w:rsidR="00D95D6C" w:rsidRPr="00C53A67" w:rsidRDefault="00D95D6C" w:rsidP="009F3AE4">
      <w:pPr>
        <w:jc w:val="both"/>
        <w:rPr>
          <w:b/>
          <w:bCs/>
        </w:rPr>
      </w:pPr>
    </w:p>
    <w:p w14:paraId="48F3B57B" w14:textId="77777777" w:rsidR="00933FE6" w:rsidRPr="00073ED0" w:rsidRDefault="00933FE6" w:rsidP="00933FE6">
      <w:pPr>
        <w:pStyle w:val="Default"/>
        <w:jc w:val="both"/>
      </w:pPr>
      <w:r>
        <w:rPr>
          <w:b/>
          <w:bCs/>
        </w:rPr>
        <w:t>13.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020F4">
      <w:pPr>
        <w:pStyle w:val="Default"/>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w:t>
      </w:r>
      <w:r w:rsidRPr="00B40CC0">
        <w:lastRenderedPageBreak/>
        <w:t>até 04 (</w:t>
      </w:r>
      <w:r>
        <w:t>quatro</w:t>
      </w:r>
      <w:r w:rsidRPr="00B40CC0">
        <w:t xml:space="preserve">) horas após o término do Certame, com os valores oferecidos após a etapa de lances. </w:t>
      </w:r>
    </w:p>
    <w:p w14:paraId="08F7527B" w14:textId="77777777" w:rsidR="000020F4" w:rsidRPr="00B40CC0" w:rsidRDefault="000020F4" w:rsidP="000020F4">
      <w:pPr>
        <w:pStyle w:val="Default"/>
        <w:jc w:val="both"/>
      </w:pPr>
    </w:p>
    <w:p w14:paraId="1323FFF2" w14:textId="77777777" w:rsidR="000020F4" w:rsidRPr="00B40CC0" w:rsidRDefault="000020F4" w:rsidP="000020F4">
      <w:pPr>
        <w:pStyle w:val="Default"/>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3C4A280A" w:rsidR="000020F4" w:rsidRPr="00B40CC0" w:rsidRDefault="000020F4" w:rsidP="000020F4">
      <w:pPr>
        <w:pStyle w:val="Default"/>
        <w:jc w:val="both"/>
      </w:pPr>
      <w:r w:rsidRPr="00B40CC0">
        <w:t xml:space="preserve">c) especificação completa do </w:t>
      </w:r>
      <w:r w:rsidR="000E413E">
        <w:t>serviço</w:t>
      </w:r>
      <w:r w:rsidRPr="00B40CC0">
        <w:t xml:space="preserve"> oferecido</w:t>
      </w:r>
      <w:r w:rsidR="000E413E">
        <w:t xml:space="preserve"> </w:t>
      </w:r>
      <w:r>
        <w:t xml:space="preserve">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77777777" w:rsidR="000020F4" w:rsidRPr="00B40CC0" w:rsidRDefault="000020F4" w:rsidP="000020F4">
      <w:pPr>
        <w:pStyle w:val="Default"/>
        <w:jc w:val="both"/>
      </w:pPr>
      <w:r w:rsidRPr="00B40CC0">
        <w:t xml:space="preserve">f) Os valores dos impostos já deverão estar computados no valor do produto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57438592" w:rsidR="000020F4" w:rsidRPr="008D32EF" w:rsidRDefault="000020F4" w:rsidP="000020F4">
      <w:pPr>
        <w:pStyle w:val="Default"/>
        <w:jc w:val="both"/>
      </w:pPr>
      <w:r w:rsidRPr="00001004">
        <w:rPr>
          <w:b/>
        </w:rPr>
        <w:t>1</w:t>
      </w:r>
      <w:r>
        <w:rPr>
          <w:b/>
        </w:rPr>
        <w:t>3</w:t>
      </w:r>
      <w:r w:rsidRPr="00001004">
        <w:rPr>
          <w:b/>
        </w:rPr>
        <w:t>.2.1</w:t>
      </w:r>
      <w:r w:rsidRPr="008D32EF">
        <w:t xml:space="preserve">. Nos preços cotados deverão estar inclusos todos os custos e demais despesas e encargos inerentes ao produto até sua entrega no local fixado por este Edital. </w:t>
      </w:r>
    </w:p>
    <w:p w14:paraId="51178B03" w14:textId="77777777" w:rsidR="000020F4" w:rsidRPr="008D32EF" w:rsidRDefault="000020F4" w:rsidP="000020F4">
      <w:pPr>
        <w:pStyle w:val="Default"/>
        <w:jc w:val="both"/>
      </w:pPr>
    </w:p>
    <w:p w14:paraId="0F3CD1DA" w14:textId="16E04D3B" w:rsidR="000020F4" w:rsidRPr="008D32EF" w:rsidRDefault="000020F4" w:rsidP="000020F4">
      <w:pPr>
        <w:pStyle w:val="Default"/>
        <w:jc w:val="both"/>
      </w:pPr>
      <w:bookmarkStart w:id="2" w:name="_Hlk112831706"/>
      <w:r w:rsidRPr="00001004">
        <w:rPr>
          <w:b/>
        </w:rPr>
        <w:t>1</w:t>
      </w:r>
      <w:r>
        <w:rPr>
          <w:b/>
        </w:rPr>
        <w:t>3</w:t>
      </w:r>
      <w:r w:rsidRPr="00001004">
        <w:rPr>
          <w:b/>
        </w:rPr>
        <w:t>.3</w:t>
      </w:r>
      <w:r w:rsidRPr="008D32EF">
        <w:t xml:space="preserve">. </w:t>
      </w:r>
      <w:bookmarkEnd w:id="2"/>
      <w:r w:rsidRPr="008D32EF">
        <w:t xml:space="preserve">Atendidos todos os requisitos, será considerada vencedora a licitante que oferecer o </w:t>
      </w:r>
      <w:r>
        <w:rPr>
          <w:b/>
          <w:bCs/>
        </w:rPr>
        <w:t xml:space="preserve">MENOR PREÇO </w:t>
      </w:r>
      <w:r>
        <w:rPr>
          <w:bCs/>
        </w:rPr>
        <w:t xml:space="preserve">no </w:t>
      </w:r>
      <w:r w:rsidR="000E413E" w:rsidRPr="000E413E">
        <w:rPr>
          <w:b/>
        </w:rPr>
        <w:t>LOTE</w:t>
      </w:r>
      <w:r w:rsidRPr="008D32EF">
        <w:rPr>
          <w:b/>
          <w:bCs/>
        </w:rPr>
        <w:t xml:space="preserve">. </w:t>
      </w:r>
    </w:p>
    <w:p w14:paraId="2B4B50EB" w14:textId="77777777" w:rsidR="000020F4" w:rsidRPr="008D32EF" w:rsidRDefault="000020F4" w:rsidP="000020F4">
      <w:pPr>
        <w:pStyle w:val="Default"/>
        <w:jc w:val="both"/>
      </w:pPr>
    </w:p>
    <w:p w14:paraId="57660427" w14:textId="3B8118A6" w:rsidR="000020F4" w:rsidRPr="008D32EF" w:rsidRDefault="000020F4" w:rsidP="000020F4">
      <w:pPr>
        <w:pStyle w:val="Default"/>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7FBA2DF2" w14:textId="77777777" w:rsidR="000020F4" w:rsidRDefault="000020F4" w:rsidP="000020F4">
      <w:pPr>
        <w:pStyle w:val="Default"/>
        <w:jc w:val="both"/>
        <w:rPr>
          <w:b/>
        </w:rPr>
      </w:pPr>
    </w:p>
    <w:p w14:paraId="24819EB1" w14:textId="7D072EAF" w:rsidR="000020F4" w:rsidRPr="008D32EF" w:rsidRDefault="000020F4" w:rsidP="000020F4">
      <w:pPr>
        <w:pStyle w:val="Default"/>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77777777" w:rsidR="000020F4" w:rsidRPr="008D32EF" w:rsidRDefault="000020F4" w:rsidP="000020F4">
      <w:pPr>
        <w:pStyle w:val="Default"/>
        <w:jc w:val="both"/>
      </w:pPr>
      <w:r>
        <w:t>b</w:t>
      </w:r>
      <w:r w:rsidRPr="008D32EF">
        <w:t>) Sejam incompletas, isto é, não contenham informação(</w:t>
      </w:r>
      <w:proofErr w:type="spellStart"/>
      <w:r w:rsidRPr="008D32EF">
        <w:t>ões</w:t>
      </w:r>
      <w:proofErr w:type="spellEnd"/>
      <w:r w:rsidRPr="008D32EF">
        <w:t xml:space="preserve">) suficiente(s) que permita(m) a perfeita identificação do produto licitado. </w:t>
      </w:r>
    </w:p>
    <w:p w14:paraId="7C715171" w14:textId="77777777" w:rsidR="000020F4" w:rsidRPr="008D32EF" w:rsidRDefault="000020F4" w:rsidP="000020F4">
      <w:pPr>
        <w:pStyle w:val="Default"/>
        <w:jc w:val="both"/>
      </w:pPr>
      <w:r>
        <w:t>c</w:t>
      </w:r>
      <w:r w:rsidRPr="008D32EF">
        <w:t xml:space="preserve">) Serão desclassificadas as propostas que conflitem com as normas deste Edital ou da legislação em vigor. </w:t>
      </w:r>
    </w:p>
    <w:p w14:paraId="224E50F1" w14:textId="77777777" w:rsidR="000020F4" w:rsidRPr="008D32EF" w:rsidRDefault="000020F4" w:rsidP="000020F4">
      <w:pPr>
        <w:pStyle w:val="Default"/>
        <w:jc w:val="both"/>
      </w:pPr>
    </w:p>
    <w:p w14:paraId="3183EED1" w14:textId="2E8371F1" w:rsidR="000020F4" w:rsidRPr="008D32EF" w:rsidRDefault="000020F4" w:rsidP="000020F4">
      <w:pPr>
        <w:pStyle w:val="Default"/>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2D6D836C" w14:textId="77777777" w:rsidR="000020F4" w:rsidRPr="008D32EF" w:rsidRDefault="000020F4" w:rsidP="000020F4">
      <w:pPr>
        <w:pStyle w:val="Default"/>
        <w:jc w:val="both"/>
      </w:pPr>
    </w:p>
    <w:p w14:paraId="5D578240" w14:textId="16F1FEF4" w:rsidR="000020F4" w:rsidRPr="008D32EF" w:rsidRDefault="000020F4" w:rsidP="000020F4">
      <w:pPr>
        <w:pStyle w:val="Default"/>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w:t>
      </w:r>
      <w:r w:rsidR="0046742F">
        <w:rPr>
          <w:b/>
          <w:bCs/>
        </w:rPr>
        <w:t>SERVIÇOS</w:t>
      </w:r>
      <w:r w:rsidRPr="008D32EF">
        <w:rPr>
          <w:b/>
          <w:bCs/>
        </w:rPr>
        <w:t xml:space="preserve"> - por </w:t>
      </w:r>
      <w:r w:rsidR="000E413E">
        <w:rPr>
          <w:b/>
          <w:bCs/>
        </w:rPr>
        <w:t>L</w:t>
      </w:r>
      <w:r w:rsidR="00F70784">
        <w:rPr>
          <w:b/>
          <w:bCs/>
        </w:rPr>
        <w:t>ote</w:t>
      </w:r>
      <w:r w:rsidRPr="008D32EF">
        <w:rPr>
          <w:b/>
          <w:bCs/>
        </w:rPr>
        <w:t xml:space="preserve">. </w:t>
      </w:r>
    </w:p>
    <w:p w14:paraId="76342170" w14:textId="77777777" w:rsidR="00933FE6" w:rsidRDefault="00933FE6" w:rsidP="009F3AE4">
      <w:pPr>
        <w:jc w:val="both"/>
        <w:rPr>
          <w:rFonts w:ascii="Arial" w:hAnsi="Arial" w:cs="Arial"/>
          <w:b/>
          <w:bCs/>
        </w:rPr>
      </w:pP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9F3AE4">
      <w:pPr>
        <w:pStyle w:val="Default"/>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w:t>
      </w:r>
      <w:r w:rsidRPr="00B63D81">
        <w:lastRenderedPageBreak/>
        <w:t xml:space="preserve">cujo custo da reprodução gráfica será cobrado, observado, para tanto, o prazo de até 03 (três) dias úteis anteriores à data fixada para recebimento das propostas. </w:t>
      </w:r>
    </w:p>
    <w:p w14:paraId="7D11DBBC" w14:textId="77777777" w:rsidR="00D95D6C" w:rsidRPr="00B63D81" w:rsidRDefault="00D95D6C" w:rsidP="009F3AE4">
      <w:pPr>
        <w:pStyle w:val="Default"/>
        <w:jc w:val="both"/>
      </w:pPr>
    </w:p>
    <w:p w14:paraId="3127A792" w14:textId="307F1FD5" w:rsidR="00127217" w:rsidRPr="00B63D81" w:rsidRDefault="00127217" w:rsidP="009F3AE4">
      <w:pPr>
        <w:pStyle w:val="Default"/>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595451A5" w14:textId="77777777" w:rsidR="00D95D6C" w:rsidRPr="00B63D81" w:rsidRDefault="00D95D6C" w:rsidP="009F3AE4">
      <w:pPr>
        <w:pStyle w:val="Default"/>
        <w:jc w:val="both"/>
      </w:pPr>
    </w:p>
    <w:p w14:paraId="12CD1D55" w14:textId="77777777" w:rsidR="00127217" w:rsidRPr="00B63D81" w:rsidRDefault="00127217" w:rsidP="009F3AE4">
      <w:pPr>
        <w:pStyle w:val="Default"/>
        <w:jc w:val="both"/>
      </w:pPr>
      <w:r w:rsidRPr="00B63D81">
        <w:rPr>
          <w:b/>
        </w:rPr>
        <w:t>14.3.</w:t>
      </w:r>
      <w:r w:rsidRPr="00B63D81">
        <w:t xml:space="preserve"> As dúvidas a serem equacionadas por telefone serão somente aquelas de caráter estritamente informal. </w:t>
      </w:r>
    </w:p>
    <w:p w14:paraId="61EAF90E" w14:textId="77777777" w:rsidR="00D95D6C" w:rsidRPr="00B63D81" w:rsidRDefault="00D95D6C" w:rsidP="009F3AE4">
      <w:pPr>
        <w:pStyle w:val="Default"/>
        <w:jc w:val="both"/>
      </w:pPr>
    </w:p>
    <w:p w14:paraId="0E616A40" w14:textId="77777777" w:rsidR="00127217" w:rsidRPr="00B63D81" w:rsidRDefault="00127217" w:rsidP="009F3AE4">
      <w:pPr>
        <w:pStyle w:val="Default"/>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9F3AE4">
      <w:pPr>
        <w:pStyle w:val="Default"/>
        <w:jc w:val="both"/>
        <w:rPr>
          <w:b/>
          <w:bCs/>
          <w:sz w:val="20"/>
          <w:szCs w:val="20"/>
        </w:rPr>
      </w:pPr>
    </w:p>
    <w:p w14:paraId="0F62F192" w14:textId="213607DF" w:rsidR="00127217" w:rsidRPr="00A06565" w:rsidRDefault="00127217" w:rsidP="009F3AE4">
      <w:pPr>
        <w:pStyle w:val="Default"/>
        <w:jc w:val="both"/>
      </w:pPr>
      <w:r w:rsidRPr="00A06565">
        <w:rPr>
          <w:b/>
          <w:bCs/>
        </w:rPr>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EE6EEB">
      <w:pPr>
        <w:pStyle w:val="Default"/>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1F113293" w14:textId="77777777" w:rsidR="00EE6EEB" w:rsidRPr="00A06565" w:rsidRDefault="00EE6EEB" w:rsidP="00EE6EEB">
      <w:pPr>
        <w:pStyle w:val="Default"/>
        <w:jc w:val="both"/>
      </w:pPr>
    </w:p>
    <w:p w14:paraId="71CDFB34" w14:textId="77777777" w:rsidR="00EE6EEB" w:rsidRPr="00A06565" w:rsidRDefault="00EE6EEB" w:rsidP="00EE6EEB">
      <w:pPr>
        <w:pStyle w:val="Default"/>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062AF6E0" w14:textId="77777777" w:rsidR="00EE6EEB" w:rsidRPr="00A06565" w:rsidRDefault="00EE6EEB" w:rsidP="00EE6EEB">
      <w:pPr>
        <w:pStyle w:val="Default"/>
        <w:jc w:val="both"/>
      </w:pPr>
    </w:p>
    <w:p w14:paraId="394DA1F4" w14:textId="77777777" w:rsidR="00EE6EEB" w:rsidRPr="00A06565" w:rsidRDefault="00EE6EEB" w:rsidP="00EE6EEB">
      <w:pPr>
        <w:pStyle w:val="Default"/>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724AD86B" w14:textId="77777777" w:rsidR="00EE6EEB" w:rsidRPr="00A06565" w:rsidRDefault="00EE6EEB" w:rsidP="00EE6EEB">
      <w:pPr>
        <w:pStyle w:val="Default"/>
        <w:jc w:val="both"/>
      </w:pPr>
    </w:p>
    <w:p w14:paraId="3C5D655A" w14:textId="77777777" w:rsidR="00EE6EEB" w:rsidRPr="00A06565" w:rsidRDefault="00EE6EEB" w:rsidP="00EE6EEB">
      <w:pPr>
        <w:pStyle w:val="Default"/>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6605F77F" w14:textId="77777777" w:rsidR="00EE6EEB" w:rsidRPr="00A06565" w:rsidRDefault="00EE6EEB" w:rsidP="00EE6EEB">
      <w:pPr>
        <w:pStyle w:val="Default"/>
        <w:jc w:val="both"/>
      </w:pPr>
    </w:p>
    <w:p w14:paraId="0DF4C01F" w14:textId="77777777" w:rsidR="00EE6EEB" w:rsidRPr="00A06565" w:rsidRDefault="00EE6EEB" w:rsidP="00EE6EEB">
      <w:pPr>
        <w:pStyle w:val="Default"/>
        <w:jc w:val="both"/>
      </w:pPr>
      <w:r w:rsidRPr="00A06565">
        <w:rPr>
          <w:b/>
        </w:rPr>
        <w:t>15.5</w:t>
      </w:r>
      <w:r w:rsidRPr="00A06565">
        <w:t xml:space="preserve">. A falta de manifestação imediata e motivada importará a preclusão do direito de recurso. </w:t>
      </w:r>
    </w:p>
    <w:p w14:paraId="017B17D8" w14:textId="77777777" w:rsidR="00EE6EEB" w:rsidRPr="00A06565" w:rsidRDefault="00EE6EEB" w:rsidP="00EE6EEB">
      <w:pPr>
        <w:pStyle w:val="Default"/>
        <w:jc w:val="both"/>
      </w:pPr>
    </w:p>
    <w:p w14:paraId="6A4E5DE2" w14:textId="77777777" w:rsidR="00EE6EEB" w:rsidRPr="00A06565" w:rsidRDefault="00EE6EEB" w:rsidP="00EE6EEB">
      <w:pPr>
        <w:pStyle w:val="Default"/>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EE6EEB">
      <w:pPr>
        <w:pStyle w:val="Default"/>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3D153FC9" w14:textId="77777777" w:rsidR="00EE6EEB" w:rsidRPr="00A06565" w:rsidRDefault="00EE6EEB" w:rsidP="00EE6EEB">
      <w:pPr>
        <w:pStyle w:val="Default"/>
        <w:jc w:val="both"/>
      </w:pPr>
    </w:p>
    <w:p w14:paraId="733CCE5E" w14:textId="77777777" w:rsidR="00EE6EEB" w:rsidRPr="00A06565" w:rsidRDefault="00EE6EEB" w:rsidP="00EE6EEB">
      <w:pPr>
        <w:pStyle w:val="Default"/>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17E727CF" w14:textId="77777777" w:rsidR="002D59BE" w:rsidRDefault="002D59BE" w:rsidP="005E6ED4">
      <w:pPr>
        <w:autoSpaceDE w:val="0"/>
        <w:autoSpaceDN w:val="0"/>
        <w:adjustRightInd w:val="0"/>
        <w:jc w:val="both"/>
        <w:rPr>
          <w:rFonts w:ascii="Arial" w:eastAsiaTheme="minorHAnsi" w:hAnsi="Arial" w:cs="Arial"/>
          <w:b/>
          <w:bCs/>
          <w:color w:val="000000"/>
          <w:lang w:eastAsia="en-US"/>
        </w:rPr>
      </w:pPr>
    </w:p>
    <w:p w14:paraId="03866774" w14:textId="45458AB5"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w:t>
      </w:r>
      <w:r w:rsidRPr="005E6ED4">
        <w:rPr>
          <w:rFonts w:ascii="Arial" w:eastAsiaTheme="minorHAnsi" w:hAnsi="Arial" w:cs="Arial"/>
          <w:color w:val="000000"/>
          <w:lang w:eastAsia="en-US"/>
        </w:rPr>
        <w:lastRenderedPageBreak/>
        <w:t xml:space="preserve">própria sessão pública, situação em que serão repetidos os atos anulados e os que dele dependam. </w:t>
      </w:r>
    </w:p>
    <w:p w14:paraId="3E496A44" w14:textId="77777777" w:rsidR="005E6ED4" w:rsidRDefault="005E6ED4" w:rsidP="005E6ED4">
      <w:pPr>
        <w:autoSpaceDE w:val="0"/>
        <w:autoSpaceDN w:val="0"/>
        <w:adjustRightInd w:val="0"/>
        <w:jc w:val="both"/>
        <w:rPr>
          <w:rFonts w:ascii="Arial" w:eastAsiaTheme="minorHAnsi" w:hAnsi="Arial" w:cs="Arial"/>
          <w:color w:val="000000"/>
          <w:lang w:eastAsia="en-US"/>
        </w:rPr>
      </w:pPr>
    </w:p>
    <w:p w14:paraId="0D881F9D" w14:textId="22B3651D" w:rsidR="005E6ED4" w:rsidRPr="005E6ED4" w:rsidRDefault="005E6ED4" w:rsidP="005E6ED4">
      <w:pPr>
        <w:autoSpaceDE w:val="0"/>
        <w:autoSpaceDN w:val="0"/>
        <w:adjustRightInd w:val="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3EFD9327" w14:textId="2F42788C"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210324C6" w14:textId="77777777" w:rsidR="00F77C53" w:rsidRPr="00A5724C" w:rsidRDefault="00F77C53" w:rsidP="00F77C53">
      <w:pPr>
        <w:autoSpaceDE w:val="0"/>
        <w:autoSpaceDN w:val="0"/>
        <w:adjustRightInd w:val="0"/>
        <w:jc w:val="both"/>
        <w:rPr>
          <w:rFonts w:ascii="Arial" w:eastAsiaTheme="minorHAnsi" w:hAnsi="Arial" w:cs="Arial"/>
          <w:b/>
          <w:lang w:eastAsia="en-US"/>
        </w:rPr>
      </w:pPr>
    </w:p>
    <w:p w14:paraId="10A67F19" w14:textId="2D7BF133"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4B74ADB9" w14:textId="61B49490" w:rsidR="00F5553F" w:rsidRPr="00F5553F" w:rsidRDefault="00F77C53" w:rsidP="00F5553F">
      <w:pPr>
        <w:widowControl w:val="0"/>
        <w:autoSpaceDE w:val="0"/>
        <w:autoSpaceDN w:val="0"/>
        <w:adjustRightInd w:val="0"/>
        <w:ind w:right="-54"/>
        <w:jc w:val="both"/>
        <w:rPr>
          <w:rFonts w:ascii="Arial" w:hAnsi="Arial" w:cs="Arial"/>
          <w:b/>
          <w:sz w:val="22"/>
          <w:szCs w:val="22"/>
        </w:rPr>
      </w:pPr>
      <w:r w:rsidRPr="00E4485A">
        <w:rPr>
          <w:rFonts w:ascii="Arial" w:hAnsi="Arial" w:cs="Arial"/>
          <w:b/>
          <w:bCs/>
          <w:u w:val="single"/>
        </w:rPr>
        <w:t>1</w:t>
      </w:r>
      <w:r w:rsidR="005E6ED4" w:rsidRPr="00E4485A">
        <w:rPr>
          <w:rFonts w:ascii="Arial" w:hAnsi="Arial" w:cs="Arial"/>
          <w:b/>
          <w:bCs/>
          <w:u w:val="single"/>
        </w:rPr>
        <w:t>8</w:t>
      </w:r>
      <w:r w:rsidRPr="00E4485A">
        <w:rPr>
          <w:b/>
          <w:bCs/>
          <w:u w:val="single"/>
        </w:rPr>
        <w:t xml:space="preserve">. </w:t>
      </w:r>
      <w:bookmarkStart w:id="3" w:name="_Hlk115959709"/>
      <w:r w:rsidR="00011496" w:rsidRPr="00011496">
        <w:rPr>
          <w:rFonts w:ascii="Arial" w:hAnsi="Arial" w:cs="Arial"/>
          <w:b/>
          <w:color w:val="000000"/>
          <w:u w:val="single"/>
        </w:rPr>
        <w:t>PRAZO, LOCAL E CONDIÇÕES DE EXECUÇÃO</w:t>
      </w:r>
      <w:r w:rsidR="00F5553F" w:rsidRPr="00F5553F">
        <w:rPr>
          <w:rFonts w:ascii="Arial" w:hAnsi="Arial" w:cs="Arial"/>
          <w:b/>
          <w:sz w:val="22"/>
          <w:szCs w:val="22"/>
        </w:rPr>
        <w:t>.</w:t>
      </w:r>
    </w:p>
    <w:p w14:paraId="56397CC1" w14:textId="77777777" w:rsidR="00F5553F" w:rsidRPr="00F5553F" w:rsidRDefault="00F5553F" w:rsidP="00F5553F">
      <w:pPr>
        <w:widowControl w:val="0"/>
        <w:autoSpaceDE w:val="0"/>
        <w:autoSpaceDN w:val="0"/>
        <w:adjustRightInd w:val="0"/>
        <w:jc w:val="both"/>
        <w:rPr>
          <w:rFonts w:ascii="Arial" w:eastAsiaTheme="minorHAnsi" w:hAnsi="Arial" w:cs="Arial"/>
          <w:b/>
          <w:bCs/>
          <w:sz w:val="22"/>
          <w:szCs w:val="22"/>
          <w:u w:val="single"/>
          <w:lang w:eastAsia="en-US"/>
        </w:rPr>
      </w:pPr>
    </w:p>
    <w:p w14:paraId="0B948E98" w14:textId="79B5A279" w:rsidR="00B34D33" w:rsidRPr="00B34D33" w:rsidRDefault="00B34D33" w:rsidP="00B34D33">
      <w:pPr>
        <w:autoSpaceDE w:val="0"/>
        <w:autoSpaceDN w:val="0"/>
        <w:adjustRightInd w:val="0"/>
        <w:jc w:val="both"/>
        <w:rPr>
          <w:rFonts w:ascii="Arial" w:eastAsiaTheme="minorHAnsi" w:hAnsi="Arial" w:cs="Arial"/>
          <w:lang w:eastAsia="en-US"/>
        </w:rPr>
      </w:pPr>
      <w:bookmarkStart w:id="4" w:name="_Hlk127368963"/>
      <w:bookmarkEnd w:id="3"/>
      <w:r w:rsidRPr="00B34D33">
        <w:rPr>
          <w:rFonts w:ascii="Arial" w:eastAsiaTheme="minorHAnsi" w:hAnsi="Arial" w:cs="Arial"/>
          <w:b/>
          <w:bCs/>
          <w:color w:val="000000"/>
          <w:lang w:eastAsia="en-US"/>
        </w:rPr>
        <w:t>1</w:t>
      </w:r>
      <w:r>
        <w:rPr>
          <w:rFonts w:ascii="Arial" w:eastAsiaTheme="minorHAnsi" w:hAnsi="Arial" w:cs="Arial"/>
          <w:b/>
          <w:bCs/>
          <w:color w:val="000000"/>
          <w:lang w:eastAsia="en-US"/>
        </w:rPr>
        <w:t>8</w:t>
      </w:r>
      <w:r w:rsidRPr="00B34D33">
        <w:rPr>
          <w:rFonts w:ascii="Arial" w:eastAsiaTheme="minorHAnsi" w:hAnsi="Arial" w:cs="Arial"/>
          <w:b/>
          <w:bCs/>
          <w:color w:val="000000"/>
          <w:lang w:eastAsia="en-US"/>
        </w:rPr>
        <w:t>.1.</w:t>
      </w:r>
      <w:r w:rsidRPr="00B34D33">
        <w:rPr>
          <w:rFonts w:ascii="Arial" w:eastAsiaTheme="minorHAnsi" w:hAnsi="Arial" w:cs="Arial"/>
          <w:color w:val="000000"/>
          <w:lang w:eastAsia="en-US"/>
        </w:rPr>
        <w:t xml:space="preserve"> Os serviços deverão ser iniciados em até 1</w:t>
      </w:r>
      <w:r w:rsidR="00D91F0B">
        <w:rPr>
          <w:rFonts w:ascii="Arial" w:eastAsiaTheme="minorHAnsi" w:hAnsi="Arial" w:cs="Arial"/>
          <w:color w:val="000000"/>
          <w:lang w:eastAsia="en-US"/>
        </w:rPr>
        <w:t>1</w:t>
      </w:r>
      <w:r w:rsidRPr="00B34D33">
        <w:rPr>
          <w:rFonts w:ascii="Arial" w:eastAsiaTheme="minorHAnsi" w:hAnsi="Arial" w:cs="Arial"/>
          <w:color w:val="000000"/>
          <w:lang w:eastAsia="en-US"/>
        </w:rPr>
        <w:t xml:space="preserve"> (</w:t>
      </w:r>
      <w:r w:rsidR="00D91F0B">
        <w:rPr>
          <w:rFonts w:ascii="Arial" w:eastAsiaTheme="minorHAnsi" w:hAnsi="Arial" w:cs="Arial"/>
          <w:color w:val="000000"/>
          <w:lang w:eastAsia="en-US"/>
        </w:rPr>
        <w:t>vigésimo primeiro)</w:t>
      </w:r>
      <w:r w:rsidRPr="00B34D33">
        <w:rPr>
          <w:rFonts w:ascii="Arial" w:eastAsiaTheme="minorHAnsi" w:hAnsi="Arial" w:cs="Arial"/>
          <w:color w:val="000000"/>
          <w:lang w:eastAsia="en-US"/>
        </w:rPr>
        <w:t xml:space="preserve"> dia, contados da</w:t>
      </w:r>
      <w:r w:rsidR="00D91F0B">
        <w:rPr>
          <w:rFonts w:ascii="Arial" w:eastAsiaTheme="minorHAnsi" w:hAnsi="Arial" w:cs="Arial"/>
          <w:color w:val="000000"/>
          <w:lang w:eastAsia="en-US"/>
        </w:rPr>
        <w:t xml:space="preserve"> </w:t>
      </w:r>
      <w:r w:rsidR="00D91F0B" w:rsidRPr="00441B80">
        <w:rPr>
          <w:rFonts w:ascii="Arial" w:hAnsi="Arial" w:cs="Arial"/>
        </w:rPr>
        <w:t>emissão da Ordem de Serviço que será expedida pela Autoridade Competente</w:t>
      </w:r>
      <w:r w:rsidRPr="00B34D33">
        <w:rPr>
          <w:rFonts w:ascii="Arial" w:eastAsiaTheme="minorHAnsi" w:hAnsi="Arial" w:cs="Arial"/>
          <w:lang w:eastAsia="en-US"/>
        </w:rPr>
        <w:t>.</w:t>
      </w:r>
    </w:p>
    <w:p w14:paraId="5D2F0827" w14:textId="77777777" w:rsidR="00B34D33" w:rsidRPr="00B34D33" w:rsidRDefault="00B34D33" w:rsidP="00B34D33">
      <w:pPr>
        <w:autoSpaceDE w:val="0"/>
        <w:autoSpaceDN w:val="0"/>
        <w:adjustRightInd w:val="0"/>
        <w:jc w:val="both"/>
        <w:rPr>
          <w:rFonts w:ascii="Arial" w:eastAsiaTheme="minorHAnsi" w:hAnsi="Arial" w:cs="Arial"/>
          <w:lang w:eastAsia="en-US"/>
        </w:rPr>
      </w:pPr>
    </w:p>
    <w:p w14:paraId="70589D14" w14:textId="7A174F06" w:rsidR="00B34D33" w:rsidRPr="00B34D33" w:rsidRDefault="00B34D33" w:rsidP="00B34D33">
      <w:pPr>
        <w:autoSpaceDE w:val="0"/>
        <w:autoSpaceDN w:val="0"/>
        <w:adjustRightInd w:val="0"/>
        <w:jc w:val="both"/>
        <w:rPr>
          <w:rFonts w:ascii="Arial" w:eastAsiaTheme="minorHAnsi" w:hAnsi="Arial" w:cs="Arial"/>
          <w:lang w:eastAsia="en-US"/>
        </w:rPr>
      </w:pPr>
      <w:r w:rsidRPr="00B34D33">
        <w:rPr>
          <w:rFonts w:ascii="Arial" w:eastAsiaTheme="minorHAnsi" w:hAnsi="Arial" w:cs="Arial"/>
          <w:b/>
          <w:bCs/>
          <w:lang w:eastAsia="en-US"/>
        </w:rPr>
        <w:t>1</w:t>
      </w:r>
      <w:r>
        <w:rPr>
          <w:rFonts w:ascii="Arial" w:eastAsiaTheme="minorHAnsi" w:hAnsi="Arial" w:cs="Arial"/>
          <w:b/>
          <w:bCs/>
          <w:lang w:eastAsia="en-US"/>
        </w:rPr>
        <w:t>8</w:t>
      </w:r>
      <w:r w:rsidRPr="00B34D33">
        <w:rPr>
          <w:rFonts w:ascii="Arial" w:eastAsiaTheme="minorHAnsi" w:hAnsi="Arial" w:cs="Arial"/>
          <w:b/>
          <w:bCs/>
          <w:lang w:eastAsia="en-US"/>
        </w:rPr>
        <w:t>.2.</w:t>
      </w:r>
      <w:r w:rsidRPr="00B34D33">
        <w:rPr>
          <w:rFonts w:ascii="Arial" w:eastAsiaTheme="minorHAnsi" w:hAnsi="Arial" w:cs="Arial"/>
          <w:lang w:eastAsia="en-US"/>
        </w:rPr>
        <w:t xml:space="preserve"> Os serviços deverão ser entregues no prazo máximo 30 (trinta) dias</w:t>
      </w:r>
      <w:r w:rsidR="00D91F0B">
        <w:rPr>
          <w:rFonts w:ascii="Arial" w:eastAsiaTheme="minorHAnsi" w:hAnsi="Arial" w:cs="Arial"/>
          <w:lang w:eastAsia="en-US"/>
        </w:rPr>
        <w:t>, conforme cronograma físico-financeiro</w:t>
      </w:r>
      <w:r w:rsidRPr="00B34D33">
        <w:rPr>
          <w:rFonts w:ascii="Arial" w:eastAsiaTheme="minorHAnsi" w:hAnsi="Arial" w:cs="Arial"/>
          <w:lang w:eastAsia="en-US"/>
        </w:rPr>
        <w:t>.</w:t>
      </w:r>
    </w:p>
    <w:p w14:paraId="128EEB19" w14:textId="77777777" w:rsidR="00B34D33" w:rsidRPr="00B34D33" w:rsidRDefault="00B34D33" w:rsidP="00B34D33">
      <w:pPr>
        <w:autoSpaceDE w:val="0"/>
        <w:autoSpaceDN w:val="0"/>
        <w:adjustRightInd w:val="0"/>
        <w:jc w:val="both"/>
        <w:rPr>
          <w:rFonts w:ascii="Arial" w:eastAsiaTheme="minorHAnsi" w:hAnsi="Arial" w:cs="Arial"/>
          <w:b/>
          <w:bCs/>
          <w:color w:val="000000"/>
          <w:lang w:eastAsia="en-US"/>
        </w:rPr>
      </w:pPr>
    </w:p>
    <w:p w14:paraId="0FDDE80A" w14:textId="3FE1B4C0" w:rsidR="00B34D33" w:rsidRPr="00B34D33" w:rsidRDefault="00B34D33" w:rsidP="00B34D33">
      <w:pPr>
        <w:autoSpaceDE w:val="0"/>
        <w:autoSpaceDN w:val="0"/>
        <w:adjustRightInd w:val="0"/>
        <w:jc w:val="both"/>
        <w:rPr>
          <w:rFonts w:ascii="Arial" w:eastAsiaTheme="minorHAnsi" w:hAnsi="Arial" w:cs="Arial"/>
          <w:color w:val="000000"/>
          <w:lang w:eastAsia="en-US"/>
        </w:rPr>
      </w:pPr>
      <w:r w:rsidRPr="00B34D33">
        <w:rPr>
          <w:rFonts w:ascii="Arial" w:eastAsiaTheme="minorHAnsi" w:hAnsi="Arial" w:cs="Arial"/>
          <w:b/>
          <w:bCs/>
          <w:color w:val="000000"/>
          <w:lang w:eastAsia="en-US"/>
        </w:rPr>
        <w:t>1</w:t>
      </w:r>
      <w:r>
        <w:rPr>
          <w:rFonts w:ascii="Arial" w:eastAsiaTheme="minorHAnsi" w:hAnsi="Arial" w:cs="Arial"/>
          <w:b/>
          <w:bCs/>
          <w:color w:val="000000"/>
          <w:lang w:eastAsia="en-US"/>
        </w:rPr>
        <w:t>8</w:t>
      </w:r>
      <w:r w:rsidRPr="00B34D33">
        <w:rPr>
          <w:rFonts w:ascii="Arial" w:eastAsiaTheme="minorHAnsi" w:hAnsi="Arial" w:cs="Arial"/>
          <w:b/>
          <w:bCs/>
          <w:color w:val="000000"/>
          <w:lang w:eastAsia="en-US"/>
        </w:rPr>
        <w:t xml:space="preserve">.1.1. </w:t>
      </w:r>
      <w:r w:rsidRPr="00B34D33">
        <w:rPr>
          <w:rFonts w:ascii="Arial" w:eastAsiaTheme="minorHAnsi" w:hAnsi="Arial" w:cs="Arial"/>
          <w:color w:val="000000"/>
          <w:lang w:eastAsia="en-US"/>
        </w:rPr>
        <w:t xml:space="preserve">O prazo de entrega poderá ser prorrogado nos termos do art. 57, § 1º, da Lei </w:t>
      </w:r>
      <w:proofErr w:type="gramStart"/>
      <w:r w:rsidRPr="00B34D33">
        <w:rPr>
          <w:rFonts w:ascii="Arial" w:eastAsiaTheme="minorHAnsi" w:hAnsi="Arial" w:cs="Arial"/>
          <w:color w:val="000000"/>
          <w:lang w:eastAsia="en-US"/>
        </w:rPr>
        <w:t>n.º</w:t>
      </w:r>
      <w:proofErr w:type="gramEnd"/>
      <w:r w:rsidRPr="00B34D33">
        <w:rPr>
          <w:rFonts w:ascii="Arial" w:eastAsiaTheme="minorHAnsi" w:hAnsi="Arial" w:cs="Arial"/>
          <w:color w:val="000000"/>
          <w:lang w:eastAsia="en-US"/>
        </w:rPr>
        <w:t>8.666/93.</w:t>
      </w:r>
    </w:p>
    <w:p w14:paraId="4F1B85D3" w14:textId="77777777" w:rsidR="00B34D33" w:rsidRPr="00B34D33" w:rsidRDefault="00B34D33" w:rsidP="00B34D33">
      <w:pPr>
        <w:autoSpaceDE w:val="0"/>
        <w:autoSpaceDN w:val="0"/>
        <w:adjustRightInd w:val="0"/>
        <w:jc w:val="both"/>
        <w:rPr>
          <w:rFonts w:ascii="Arial" w:eastAsiaTheme="minorHAnsi" w:hAnsi="Arial" w:cs="Arial"/>
          <w:b/>
          <w:bCs/>
          <w:color w:val="000000"/>
          <w:lang w:eastAsia="en-US"/>
        </w:rPr>
      </w:pPr>
    </w:p>
    <w:p w14:paraId="6DE9C059" w14:textId="50E00C34" w:rsidR="00B34D33" w:rsidRPr="00B34D33" w:rsidRDefault="00B34D33" w:rsidP="00B34D33">
      <w:pPr>
        <w:autoSpaceDE w:val="0"/>
        <w:autoSpaceDN w:val="0"/>
        <w:adjustRightInd w:val="0"/>
        <w:jc w:val="both"/>
        <w:rPr>
          <w:rFonts w:ascii="Arial" w:eastAsiaTheme="minorHAnsi" w:hAnsi="Arial" w:cs="Arial"/>
          <w:b/>
          <w:color w:val="000000"/>
          <w:lang w:eastAsia="en-US"/>
        </w:rPr>
      </w:pPr>
      <w:r w:rsidRPr="00B34D33">
        <w:rPr>
          <w:rFonts w:ascii="Arial" w:eastAsiaTheme="minorHAnsi" w:hAnsi="Arial" w:cs="Arial"/>
          <w:b/>
          <w:bCs/>
          <w:color w:val="000000"/>
          <w:lang w:eastAsia="en-US"/>
        </w:rPr>
        <w:t>1</w:t>
      </w:r>
      <w:r>
        <w:rPr>
          <w:rFonts w:ascii="Arial" w:eastAsiaTheme="minorHAnsi" w:hAnsi="Arial" w:cs="Arial"/>
          <w:b/>
          <w:bCs/>
          <w:color w:val="000000"/>
          <w:lang w:eastAsia="en-US"/>
        </w:rPr>
        <w:t>8</w:t>
      </w:r>
      <w:r w:rsidRPr="00B34D33">
        <w:rPr>
          <w:rFonts w:ascii="Arial" w:eastAsiaTheme="minorHAnsi" w:hAnsi="Arial" w:cs="Arial"/>
          <w:b/>
          <w:bCs/>
          <w:color w:val="000000"/>
          <w:lang w:eastAsia="en-US"/>
        </w:rPr>
        <w:t>.3.</w:t>
      </w:r>
      <w:r w:rsidRPr="00B34D33">
        <w:rPr>
          <w:rFonts w:ascii="Arial" w:eastAsiaTheme="minorHAnsi" w:hAnsi="Arial" w:cs="Arial"/>
          <w:color w:val="000000"/>
          <w:lang w:eastAsia="en-US"/>
        </w:rPr>
        <w:t xml:space="preserve"> A execução deverá ser efetuada em diversos locais do Município de Itambaracá/Pr, conforme solicitação.</w:t>
      </w:r>
    </w:p>
    <w:p w14:paraId="3B850839" w14:textId="77777777" w:rsidR="00B34D33" w:rsidRPr="00B34D33" w:rsidRDefault="00B34D33" w:rsidP="00B34D33">
      <w:pPr>
        <w:autoSpaceDE w:val="0"/>
        <w:autoSpaceDN w:val="0"/>
        <w:adjustRightInd w:val="0"/>
        <w:jc w:val="both"/>
        <w:rPr>
          <w:rFonts w:ascii="Arial" w:eastAsiaTheme="minorHAnsi" w:hAnsi="Arial" w:cs="Arial"/>
          <w:lang w:eastAsia="en-US"/>
        </w:rPr>
      </w:pPr>
    </w:p>
    <w:p w14:paraId="79995024" w14:textId="3E411AA8" w:rsidR="00B34D33" w:rsidRPr="00B34D33" w:rsidRDefault="00B34D33" w:rsidP="00B34D33">
      <w:pPr>
        <w:autoSpaceDE w:val="0"/>
        <w:autoSpaceDN w:val="0"/>
        <w:adjustRightInd w:val="0"/>
        <w:jc w:val="both"/>
        <w:rPr>
          <w:rFonts w:ascii="Arial" w:eastAsiaTheme="minorHAnsi" w:hAnsi="Arial" w:cs="Arial"/>
          <w:lang w:eastAsia="en-US"/>
        </w:rPr>
      </w:pPr>
      <w:r w:rsidRPr="00B34D33">
        <w:rPr>
          <w:rFonts w:ascii="Arial" w:eastAsiaTheme="minorHAnsi" w:hAnsi="Arial" w:cs="Arial"/>
          <w:b/>
          <w:bCs/>
          <w:lang w:eastAsia="en-US"/>
        </w:rPr>
        <w:t>1</w:t>
      </w:r>
      <w:r>
        <w:rPr>
          <w:rFonts w:ascii="Arial" w:eastAsiaTheme="minorHAnsi" w:hAnsi="Arial" w:cs="Arial"/>
          <w:b/>
          <w:bCs/>
          <w:lang w:eastAsia="en-US"/>
        </w:rPr>
        <w:t>8</w:t>
      </w:r>
      <w:r w:rsidRPr="00B34D33">
        <w:rPr>
          <w:rFonts w:ascii="Arial" w:eastAsiaTheme="minorHAnsi" w:hAnsi="Arial" w:cs="Arial"/>
          <w:b/>
          <w:bCs/>
          <w:lang w:eastAsia="en-US"/>
        </w:rPr>
        <w:t>.4.</w:t>
      </w:r>
      <w:r w:rsidRPr="00B34D33">
        <w:rPr>
          <w:rFonts w:ascii="Arial" w:eastAsiaTheme="minorHAnsi" w:hAnsi="Arial" w:cs="Arial"/>
          <w:lang w:eastAsia="en-US"/>
        </w:rPr>
        <w:t xml:space="preserve"> Os serviços deverão ser executados em estrita obediência ao descritivo dos itens.</w:t>
      </w:r>
    </w:p>
    <w:p w14:paraId="09A46254" w14:textId="77777777" w:rsidR="00B34D33" w:rsidRPr="00B34D33" w:rsidRDefault="00B34D33" w:rsidP="00B34D33">
      <w:pPr>
        <w:autoSpaceDE w:val="0"/>
        <w:autoSpaceDN w:val="0"/>
        <w:adjustRightInd w:val="0"/>
        <w:ind w:left="720"/>
        <w:contextualSpacing/>
        <w:jc w:val="both"/>
        <w:rPr>
          <w:rFonts w:ascii="Arial" w:eastAsiaTheme="minorHAnsi" w:hAnsi="Arial" w:cs="Arial"/>
          <w:lang w:eastAsia="en-US"/>
        </w:rPr>
      </w:pPr>
    </w:p>
    <w:p w14:paraId="025CDDB4" w14:textId="62A86ADB" w:rsidR="00B34D33" w:rsidRPr="00B34D33" w:rsidRDefault="00B34D33" w:rsidP="00B34D33">
      <w:pPr>
        <w:autoSpaceDE w:val="0"/>
        <w:autoSpaceDN w:val="0"/>
        <w:adjustRightInd w:val="0"/>
        <w:contextualSpacing/>
        <w:jc w:val="both"/>
        <w:rPr>
          <w:rFonts w:ascii="Arial" w:eastAsiaTheme="minorHAnsi" w:hAnsi="Arial" w:cs="Arial"/>
          <w:color w:val="000000"/>
          <w:lang w:eastAsia="en-US"/>
        </w:rPr>
      </w:pPr>
      <w:r w:rsidRPr="00B34D33">
        <w:rPr>
          <w:rFonts w:ascii="Arial" w:eastAsiaTheme="minorHAnsi" w:hAnsi="Arial" w:cs="Arial"/>
          <w:b/>
          <w:bCs/>
          <w:color w:val="000000"/>
          <w:lang w:eastAsia="en-US"/>
        </w:rPr>
        <w:t>1</w:t>
      </w:r>
      <w:r>
        <w:rPr>
          <w:rFonts w:ascii="Arial" w:eastAsiaTheme="minorHAnsi" w:hAnsi="Arial" w:cs="Arial"/>
          <w:b/>
          <w:bCs/>
          <w:color w:val="000000"/>
          <w:lang w:eastAsia="en-US"/>
        </w:rPr>
        <w:t>8</w:t>
      </w:r>
      <w:r w:rsidRPr="00B34D33">
        <w:rPr>
          <w:rFonts w:ascii="Arial" w:eastAsiaTheme="minorHAnsi" w:hAnsi="Arial" w:cs="Arial"/>
          <w:b/>
          <w:bCs/>
          <w:color w:val="000000"/>
          <w:lang w:eastAsia="en-US"/>
        </w:rPr>
        <w:t>.5.</w:t>
      </w:r>
      <w:r w:rsidRPr="00B34D33">
        <w:rPr>
          <w:rFonts w:ascii="Arial" w:eastAsiaTheme="minorHAnsi" w:hAnsi="Arial" w:cs="Arial"/>
          <w:color w:val="000000"/>
          <w:lang w:eastAsia="en-US"/>
        </w:rPr>
        <w:t xml:space="preserve"> A quantidade estimada será fracionada e de acordo com a necessidade da secretaria solicitantes.</w:t>
      </w:r>
    </w:p>
    <w:bookmarkEnd w:id="4"/>
    <w:p w14:paraId="2918977C" w14:textId="1CA047DF" w:rsidR="00E4485A" w:rsidRPr="00E4485A" w:rsidRDefault="00E4485A" w:rsidP="00F5553F">
      <w:pPr>
        <w:widowControl w:val="0"/>
        <w:autoSpaceDE w:val="0"/>
        <w:autoSpaceDN w:val="0"/>
        <w:adjustRightInd w:val="0"/>
        <w:ind w:right="-54"/>
        <w:contextualSpacing/>
        <w:jc w:val="both"/>
        <w:rPr>
          <w:rFonts w:ascii="Arial" w:hAnsi="Arial" w:cs="Arial"/>
          <w:b/>
          <w:sz w:val="22"/>
          <w:szCs w:val="22"/>
        </w:rPr>
      </w:pPr>
    </w:p>
    <w:p w14:paraId="726A23FC" w14:textId="1124B9C7" w:rsidR="00F77C53" w:rsidRPr="0047075D" w:rsidRDefault="00F77C53" w:rsidP="0047075D">
      <w:pPr>
        <w:autoSpaceDE w:val="0"/>
        <w:autoSpaceDN w:val="0"/>
        <w:adjustRightInd w:val="0"/>
        <w:jc w:val="both"/>
        <w:rPr>
          <w:rFonts w:ascii="Arial" w:eastAsiaTheme="minorHAnsi" w:hAnsi="Arial" w:cs="Arial"/>
          <w:b/>
          <w:bCs/>
          <w:lang w:eastAsia="en-US"/>
        </w:rPr>
      </w:pPr>
      <w:bookmarkStart w:id="5" w:name="_Hlk127369196"/>
      <w:r w:rsidRPr="0047075D">
        <w:rPr>
          <w:rFonts w:ascii="Arial" w:eastAsiaTheme="minorHAnsi" w:hAnsi="Arial" w:cs="Arial"/>
          <w:b/>
          <w:bCs/>
          <w:lang w:eastAsia="en-US"/>
        </w:rPr>
        <w:t>1</w:t>
      </w:r>
      <w:r w:rsidR="005E6ED4">
        <w:rPr>
          <w:rFonts w:ascii="Arial" w:eastAsiaTheme="minorHAnsi" w:hAnsi="Arial" w:cs="Arial"/>
          <w:b/>
          <w:bCs/>
          <w:lang w:eastAsia="en-US"/>
        </w:rPr>
        <w:t>9</w:t>
      </w:r>
      <w:r w:rsidRPr="0047075D">
        <w:rPr>
          <w:rFonts w:ascii="Arial" w:eastAsiaTheme="minorHAnsi" w:hAnsi="Arial" w:cs="Arial"/>
          <w:b/>
          <w:bCs/>
          <w:lang w:eastAsia="en-US"/>
        </w:rPr>
        <w:t xml:space="preserve">. </w:t>
      </w:r>
      <w:r w:rsidR="00011496" w:rsidRPr="00731D8F">
        <w:rPr>
          <w:rFonts w:ascii="Arial" w:hAnsi="Arial" w:cs="Arial"/>
          <w:b/>
          <w:u w:val="single"/>
        </w:rPr>
        <w:t>CONDIÇÕES DE RECEBIMENTO E ACEITAÇÃO DO(S) SERVIÇOS(S)</w:t>
      </w:r>
      <w:r w:rsidR="00D34FA7" w:rsidRPr="00DF1398">
        <w:rPr>
          <w:rFonts w:ascii="Arial" w:hAnsi="Arial" w:cs="Arial"/>
          <w:b/>
          <w:bCs/>
          <w:u w:val="single"/>
        </w:rPr>
        <w:t xml:space="preserve"> </w:t>
      </w:r>
      <w:r w:rsidR="00D34FA7">
        <w:rPr>
          <w:rFonts w:ascii="Arial" w:hAnsi="Arial" w:cs="Arial"/>
          <w:b/>
          <w:bCs/>
          <w:u w:val="single"/>
        </w:rPr>
        <w:t>(</w:t>
      </w:r>
      <w:r w:rsidR="00D34FA7" w:rsidRPr="00DF1398">
        <w:rPr>
          <w:rFonts w:ascii="Arial" w:hAnsi="Arial" w:cs="Arial"/>
          <w:b/>
          <w:bCs/>
          <w:u w:val="single"/>
        </w:rPr>
        <w:t>Art. 73, da Lei nº 8666/93</w:t>
      </w:r>
      <w:r w:rsidR="00D34FA7">
        <w:rPr>
          <w:rFonts w:ascii="Arial" w:hAnsi="Arial" w:cs="Arial"/>
          <w:b/>
          <w:bCs/>
          <w:u w:val="single"/>
        </w:rPr>
        <w:t>)</w:t>
      </w:r>
      <w:r w:rsidRPr="0047075D">
        <w:rPr>
          <w:rFonts w:ascii="Arial" w:eastAsiaTheme="minorHAnsi" w:hAnsi="Arial" w:cs="Arial"/>
          <w:b/>
          <w:bCs/>
          <w:lang w:eastAsia="en-US"/>
        </w:rPr>
        <w:t>.</w:t>
      </w:r>
    </w:p>
    <w:p w14:paraId="6CF3773A" w14:textId="77777777" w:rsidR="00F77C53" w:rsidRPr="0047075D" w:rsidRDefault="00F77C53" w:rsidP="0047075D">
      <w:pPr>
        <w:autoSpaceDE w:val="0"/>
        <w:autoSpaceDN w:val="0"/>
        <w:adjustRightInd w:val="0"/>
        <w:jc w:val="both"/>
        <w:rPr>
          <w:rFonts w:ascii="Arial" w:eastAsiaTheme="minorHAnsi" w:hAnsi="Arial" w:cs="Arial"/>
          <w:lang w:eastAsia="en-US"/>
        </w:rPr>
      </w:pPr>
    </w:p>
    <w:p w14:paraId="5DEFE61D" w14:textId="62D288E6" w:rsidR="00B34D33" w:rsidRPr="00B34D33" w:rsidRDefault="002F242F" w:rsidP="00B34D3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19</w:t>
      </w:r>
      <w:r w:rsidR="00B34D33" w:rsidRPr="00B34D33">
        <w:rPr>
          <w:rFonts w:ascii="Arial" w:eastAsiaTheme="minorHAnsi" w:hAnsi="Arial" w:cs="Arial"/>
          <w:b/>
          <w:lang w:eastAsia="en-US"/>
        </w:rPr>
        <w:t>.1</w:t>
      </w:r>
      <w:r w:rsidR="00B34D33" w:rsidRPr="00B34D33">
        <w:rPr>
          <w:rFonts w:ascii="Arial" w:eastAsiaTheme="minorHAnsi" w:hAnsi="Arial" w:cs="Arial"/>
          <w:lang w:eastAsia="en-US"/>
        </w:rPr>
        <w:t>. O recebimento do objeto licitado será realizado pel</w:t>
      </w:r>
      <w:r w:rsidR="00D91F0B">
        <w:rPr>
          <w:rFonts w:ascii="Arial" w:eastAsiaTheme="minorHAnsi" w:hAnsi="Arial" w:cs="Arial"/>
          <w:lang w:eastAsia="en-US"/>
        </w:rPr>
        <w:t>o</w:t>
      </w:r>
      <w:r w:rsidR="00B34D33" w:rsidRPr="00B34D33">
        <w:rPr>
          <w:rFonts w:ascii="Arial" w:eastAsiaTheme="minorHAnsi" w:hAnsi="Arial" w:cs="Arial"/>
          <w:lang w:eastAsia="en-US"/>
        </w:rPr>
        <w:t xml:space="preserve"> </w:t>
      </w:r>
      <w:proofErr w:type="spellStart"/>
      <w:r w:rsidR="00B34D33" w:rsidRPr="00B34D33">
        <w:rPr>
          <w:rFonts w:ascii="Arial" w:eastAsiaTheme="minorHAnsi" w:hAnsi="Arial" w:cs="Arial"/>
          <w:lang w:eastAsia="en-US"/>
        </w:rPr>
        <w:t>Sr</w:t>
      </w:r>
      <w:proofErr w:type="spellEnd"/>
      <w:r w:rsidR="00B34D33" w:rsidRPr="00B34D33">
        <w:rPr>
          <w:rFonts w:ascii="Arial" w:eastAsiaTheme="minorHAnsi" w:hAnsi="Arial" w:cs="Arial"/>
          <w:lang w:eastAsia="en-US"/>
        </w:rPr>
        <w:t xml:space="preserve">(a) </w:t>
      </w:r>
      <w:r>
        <w:rPr>
          <w:rFonts w:ascii="Arial" w:eastAsiaTheme="minorHAnsi" w:hAnsi="Arial" w:cs="Arial"/>
          <w:lang w:eastAsia="en-US"/>
        </w:rPr>
        <w:t>Daniel Luiz da Silva</w:t>
      </w:r>
      <w:r w:rsidR="00B34D33" w:rsidRPr="00B34D33">
        <w:rPr>
          <w:rFonts w:ascii="Arial" w:eastAsiaTheme="minorHAnsi" w:hAnsi="Arial" w:cs="Arial"/>
          <w:lang w:eastAsia="en-US"/>
        </w:rPr>
        <w:t xml:space="preserve">, nomeado por meio da Portaria nº </w:t>
      </w:r>
      <w:r w:rsidR="00D91F0B">
        <w:rPr>
          <w:rFonts w:ascii="Arial" w:eastAsiaTheme="minorHAnsi" w:hAnsi="Arial" w:cs="Arial"/>
          <w:lang w:eastAsia="en-US"/>
        </w:rPr>
        <w:t>061</w:t>
      </w:r>
      <w:r w:rsidR="00B34D33" w:rsidRPr="00B34D33">
        <w:rPr>
          <w:rFonts w:ascii="Arial" w:eastAsiaTheme="minorHAnsi" w:hAnsi="Arial" w:cs="Arial"/>
          <w:lang w:eastAsia="en-US"/>
        </w:rPr>
        <w:t>/202</w:t>
      </w:r>
      <w:r w:rsidR="00D91F0B">
        <w:rPr>
          <w:rFonts w:ascii="Arial" w:eastAsiaTheme="minorHAnsi" w:hAnsi="Arial" w:cs="Arial"/>
          <w:lang w:eastAsia="en-US"/>
        </w:rPr>
        <w:t>3</w:t>
      </w:r>
      <w:r w:rsidR="00B34D33" w:rsidRPr="00B34D33">
        <w:rPr>
          <w:rFonts w:ascii="Arial" w:eastAsiaTheme="minorHAnsi" w:hAnsi="Arial" w:cs="Arial"/>
          <w:lang w:eastAsia="en-US"/>
        </w:rPr>
        <w:t>.</w:t>
      </w:r>
    </w:p>
    <w:p w14:paraId="575BD906" w14:textId="77777777" w:rsidR="00B34D33" w:rsidRPr="00B34D33" w:rsidRDefault="00B34D33" w:rsidP="00B34D33">
      <w:pPr>
        <w:autoSpaceDE w:val="0"/>
        <w:autoSpaceDN w:val="0"/>
        <w:adjustRightInd w:val="0"/>
        <w:jc w:val="both"/>
        <w:rPr>
          <w:rFonts w:ascii="Arial" w:eastAsiaTheme="minorHAnsi" w:hAnsi="Arial" w:cs="Arial"/>
          <w:lang w:eastAsia="en-US"/>
        </w:rPr>
      </w:pPr>
    </w:p>
    <w:p w14:paraId="79A1A9FF" w14:textId="0BDD4960" w:rsidR="00B34D33" w:rsidRPr="00B34D33" w:rsidRDefault="002F242F" w:rsidP="00B34D33">
      <w:pPr>
        <w:autoSpaceDE w:val="0"/>
        <w:autoSpaceDN w:val="0"/>
        <w:adjustRightInd w:val="0"/>
        <w:jc w:val="both"/>
        <w:rPr>
          <w:rFonts w:ascii="Arial" w:hAnsi="Arial" w:cs="Arial"/>
        </w:rPr>
      </w:pPr>
      <w:r>
        <w:rPr>
          <w:rFonts w:ascii="Arial" w:hAnsi="Arial" w:cs="Arial"/>
          <w:b/>
        </w:rPr>
        <w:t>19</w:t>
      </w:r>
      <w:r w:rsidR="00B34D33" w:rsidRPr="00B34D33">
        <w:rPr>
          <w:rFonts w:ascii="Arial" w:hAnsi="Arial" w:cs="Arial"/>
          <w:b/>
        </w:rPr>
        <w:t xml:space="preserve">.2. </w:t>
      </w:r>
      <w:r w:rsidR="00B34D33" w:rsidRPr="00B34D33">
        <w:rPr>
          <w:rFonts w:ascii="Arial" w:hAnsi="Arial" w:cs="Arial"/>
        </w:rPr>
        <w:t>O objeto de que trata o presente Edital serão recebidos:</w:t>
      </w:r>
    </w:p>
    <w:p w14:paraId="4A038E47" w14:textId="77777777" w:rsidR="00B34D33" w:rsidRPr="00B34D33" w:rsidRDefault="00B34D33" w:rsidP="00B34D33">
      <w:pPr>
        <w:autoSpaceDE w:val="0"/>
        <w:autoSpaceDN w:val="0"/>
        <w:adjustRightInd w:val="0"/>
        <w:jc w:val="both"/>
        <w:rPr>
          <w:rFonts w:ascii="Arial" w:hAnsi="Arial" w:cs="Arial"/>
          <w:b/>
          <w:bCs/>
        </w:rPr>
      </w:pPr>
    </w:p>
    <w:p w14:paraId="05761057" w14:textId="0740B9B3" w:rsidR="00B34D33" w:rsidRPr="00B34D33" w:rsidRDefault="002F242F" w:rsidP="00B34D33">
      <w:pPr>
        <w:autoSpaceDE w:val="0"/>
        <w:autoSpaceDN w:val="0"/>
        <w:adjustRightInd w:val="0"/>
        <w:jc w:val="both"/>
        <w:rPr>
          <w:rFonts w:ascii="Arial" w:hAnsi="Arial" w:cs="Arial"/>
        </w:rPr>
      </w:pPr>
      <w:r>
        <w:rPr>
          <w:rFonts w:ascii="Arial" w:hAnsi="Arial" w:cs="Arial"/>
          <w:b/>
          <w:bCs/>
        </w:rPr>
        <w:t>19</w:t>
      </w:r>
      <w:r w:rsidR="00B34D33" w:rsidRPr="00B34D33">
        <w:rPr>
          <w:rFonts w:ascii="Arial" w:hAnsi="Arial" w:cs="Arial"/>
          <w:b/>
          <w:bCs/>
        </w:rPr>
        <w:t xml:space="preserve">.2.1. </w:t>
      </w:r>
      <w:r w:rsidR="00B34D33" w:rsidRPr="00B34D33">
        <w:rPr>
          <w:rFonts w:ascii="Arial" w:hAnsi="Arial" w:cs="Arial"/>
          <w:b/>
        </w:rPr>
        <w:t>provisoriamente</w:t>
      </w:r>
      <w:r w:rsidR="00B34D33" w:rsidRPr="00B34D33">
        <w:rPr>
          <w:rFonts w:ascii="Arial" w:hAnsi="Arial" w:cs="Arial"/>
        </w:rPr>
        <w:t xml:space="preserve">, </w:t>
      </w:r>
      <w:r w:rsidR="00B34D33" w:rsidRPr="00B34D33">
        <w:rPr>
          <w:rFonts w:ascii="Arial" w:eastAsiaTheme="minorHAnsi" w:hAnsi="Arial" w:cs="Arial"/>
          <w:lang w:eastAsia="en-US"/>
        </w:rPr>
        <w:t>por funcionário designado pela municipalidade para o recebimento,</w:t>
      </w:r>
      <w:r w:rsidR="00B34D33" w:rsidRPr="00B34D33">
        <w:rPr>
          <w:rFonts w:ascii="Arial" w:hAnsi="Arial" w:cs="Arial"/>
        </w:rPr>
        <w:t xml:space="preserve"> dos serviços, para efeito de posterior verificação da conformidade do objeto recebido, </w:t>
      </w:r>
      <w:r w:rsidR="00B34D33" w:rsidRPr="00B34D33">
        <w:rPr>
          <w:rFonts w:ascii="Arial" w:eastAsiaTheme="minorHAnsi" w:hAnsi="Arial" w:cs="Arial"/>
          <w:lang w:eastAsia="en-US"/>
        </w:rPr>
        <w:t>com as especificações constantes deste Edital e no Termo de Referência,</w:t>
      </w:r>
      <w:r w:rsidR="00B34D33" w:rsidRPr="00B34D33">
        <w:rPr>
          <w:rFonts w:ascii="Arial" w:hAnsi="Arial" w:cs="Arial"/>
        </w:rPr>
        <w:t xml:space="preserve"> conforme Artigo 73, inciso II, alínea a da Lei Federal nº 8.666/93, sendo que:</w:t>
      </w:r>
    </w:p>
    <w:p w14:paraId="1D5D8537" w14:textId="77777777" w:rsidR="00B34D33" w:rsidRPr="00B34D33" w:rsidRDefault="00B34D33" w:rsidP="00B34D33">
      <w:pPr>
        <w:autoSpaceDE w:val="0"/>
        <w:autoSpaceDN w:val="0"/>
        <w:adjustRightInd w:val="0"/>
        <w:jc w:val="both"/>
        <w:rPr>
          <w:rFonts w:ascii="Arial" w:hAnsi="Arial" w:cs="Arial"/>
        </w:rPr>
      </w:pPr>
    </w:p>
    <w:p w14:paraId="27CC5DE2" w14:textId="50AE46F9" w:rsidR="00B34D33" w:rsidRPr="00B34D33" w:rsidRDefault="002F242F" w:rsidP="00B34D33">
      <w:pPr>
        <w:autoSpaceDE w:val="0"/>
        <w:autoSpaceDN w:val="0"/>
        <w:adjustRightInd w:val="0"/>
        <w:jc w:val="both"/>
        <w:rPr>
          <w:rFonts w:ascii="Arial" w:hAnsi="Arial" w:cs="Arial"/>
        </w:rPr>
      </w:pPr>
      <w:r>
        <w:rPr>
          <w:rFonts w:ascii="Arial" w:hAnsi="Arial" w:cs="Arial"/>
          <w:b/>
          <w:bCs/>
        </w:rPr>
        <w:t>19</w:t>
      </w:r>
      <w:r w:rsidR="00B34D33" w:rsidRPr="00B34D33">
        <w:rPr>
          <w:rFonts w:ascii="Arial" w:hAnsi="Arial" w:cs="Arial"/>
          <w:b/>
          <w:bCs/>
        </w:rPr>
        <w:t xml:space="preserve">.2.2. </w:t>
      </w:r>
      <w:r w:rsidR="00B34D33" w:rsidRPr="00B34D33">
        <w:rPr>
          <w:rFonts w:ascii="Arial" w:hAnsi="Arial" w:cs="Arial"/>
          <w:b/>
          <w:bCs/>
          <w:color w:val="000000"/>
        </w:rPr>
        <w:t>definitivamente</w:t>
      </w:r>
      <w:r w:rsidR="00B34D33" w:rsidRPr="00B34D33">
        <w:rPr>
          <w:rFonts w:ascii="Arial" w:hAnsi="Arial" w:cs="Arial"/>
          <w:color w:val="000000"/>
        </w:rPr>
        <w:t xml:space="preserve"> de </w:t>
      </w:r>
      <w:r w:rsidR="00B34D33" w:rsidRPr="00B34D33">
        <w:rPr>
          <w:rFonts w:ascii="Arial" w:eastAsiaTheme="minorHAnsi" w:hAnsi="Arial" w:cs="Arial"/>
          <w:lang w:eastAsia="en-US"/>
        </w:rPr>
        <w:t>forma tácita no</w:t>
      </w:r>
      <w:r w:rsidR="00B34D33" w:rsidRPr="00B34D33">
        <w:rPr>
          <w:rFonts w:ascii="Arial" w:hAnsi="Arial" w:cs="Arial"/>
          <w:color w:val="000000"/>
        </w:rPr>
        <w:t xml:space="preserve"> prazo de </w:t>
      </w:r>
      <w:r w:rsidR="00D91F0B">
        <w:rPr>
          <w:rFonts w:ascii="Arial" w:hAnsi="Arial" w:cs="Arial"/>
          <w:color w:val="000000"/>
        </w:rPr>
        <w:t>10</w:t>
      </w:r>
      <w:r w:rsidR="00B34D33" w:rsidRPr="00B34D33">
        <w:rPr>
          <w:rFonts w:ascii="Arial" w:hAnsi="Arial" w:cs="Arial"/>
          <w:color w:val="000000"/>
        </w:rPr>
        <w:t xml:space="preserve"> (</w:t>
      </w:r>
      <w:r w:rsidR="00D91F0B">
        <w:rPr>
          <w:rFonts w:ascii="Arial" w:hAnsi="Arial" w:cs="Arial"/>
          <w:color w:val="000000"/>
        </w:rPr>
        <w:t>dez</w:t>
      </w:r>
      <w:r w:rsidR="00B34D33" w:rsidRPr="00B34D33">
        <w:rPr>
          <w:rFonts w:ascii="Arial" w:hAnsi="Arial" w:cs="Arial"/>
          <w:color w:val="000000"/>
        </w:rPr>
        <w:t>) dias, contados do</w:t>
      </w:r>
      <w:r w:rsidR="00B34D33" w:rsidRPr="00B34D33">
        <w:rPr>
          <w:rFonts w:ascii="Arial" w:eastAsiaTheme="minorHAnsi" w:hAnsi="Arial" w:cs="Arial"/>
          <w:lang w:eastAsia="en-US"/>
        </w:rPr>
        <w:t xml:space="preserve"> recebimento provisório, após a verificação da qualidade e consequente aceitação</w:t>
      </w:r>
      <w:r w:rsidR="00B34D33" w:rsidRPr="00B34D33">
        <w:rPr>
          <w:rFonts w:ascii="Arial" w:hAnsi="Arial" w:cs="Arial"/>
        </w:rPr>
        <w:t>, conforme disposto no Artigo 73, inciso II, alínea b da Lei Federal nº 8.666/93;</w:t>
      </w:r>
    </w:p>
    <w:p w14:paraId="663A64D7" w14:textId="77777777" w:rsidR="00B34D33" w:rsidRPr="00B34D33" w:rsidRDefault="00B34D33" w:rsidP="00B34D33">
      <w:pPr>
        <w:autoSpaceDE w:val="0"/>
        <w:autoSpaceDN w:val="0"/>
        <w:adjustRightInd w:val="0"/>
        <w:jc w:val="both"/>
        <w:rPr>
          <w:rFonts w:ascii="Arial" w:hAnsi="Arial" w:cs="Arial"/>
          <w:b/>
          <w:bCs/>
        </w:rPr>
      </w:pPr>
    </w:p>
    <w:p w14:paraId="693B7FB8" w14:textId="40AD8A38" w:rsidR="00B34D33" w:rsidRPr="00B34D33" w:rsidRDefault="002F242F" w:rsidP="00B34D33">
      <w:pPr>
        <w:autoSpaceDE w:val="0"/>
        <w:autoSpaceDN w:val="0"/>
        <w:adjustRightInd w:val="0"/>
        <w:jc w:val="both"/>
        <w:rPr>
          <w:rFonts w:ascii="Arial" w:eastAsiaTheme="minorHAnsi" w:hAnsi="Arial" w:cs="Arial"/>
          <w:b/>
          <w:iCs/>
          <w:lang w:eastAsia="en-US"/>
        </w:rPr>
      </w:pPr>
      <w:r>
        <w:rPr>
          <w:rFonts w:ascii="Arial" w:eastAsiaTheme="minorHAnsi" w:hAnsi="Arial" w:cs="Arial"/>
          <w:b/>
          <w:bCs/>
          <w:iCs/>
          <w:lang w:eastAsia="en-US"/>
        </w:rPr>
        <w:t>19</w:t>
      </w:r>
      <w:r w:rsidR="00B34D33" w:rsidRPr="00B34D33">
        <w:rPr>
          <w:rFonts w:ascii="Arial" w:eastAsiaTheme="minorHAnsi" w:hAnsi="Arial" w:cs="Arial"/>
          <w:b/>
          <w:bCs/>
          <w:iCs/>
          <w:lang w:eastAsia="en-US"/>
        </w:rPr>
        <w:t>.2.2.1.</w:t>
      </w:r>
      <w:r w:rsidR="00B34D33" w:rsidRPr="00B34D33">
        <w:rPr>
          <w:rFonts w:ascii="Arial" w:eastAsiaTheme="minorHAnsi" w:hAnsi="Arial" w:cs="Arial"/>
          <w:iCs/>
          <w:lang w:eastAsia="en-US"/>
        </w:rPr>
        <w:t xml:space="preserve"> Somente será caracterizada a entrega total dos serviços</w:t>
      </w:r>
      <w:r w:rsidR="00D91F0B">
        <w:rPr>
          <w:rFonts w:ascii="Arial" w:eastAsiaTheme="minorHAnsi" w:hAnsi="Arial" w:cs="Arial"/>
          <w:iCs/>
          <w:lang w:eastAsia="en-US"/>
        </w:rPr>
        <w:t xml:space="preserve"> solicitados</w:t>
      </w:r>
      <w:r w:rsidR="00B34D33" w:rsidRPr="00B34D33">
        <w:rPr>
          <w:rFonts w:ascii="Arial" w:eastAsiaTheme="minorHAnsi" w:hAnsi="Arial" w:cs="Arial"/>
          <w:iCs/>
          <w:lang w:eastAsia="en-US"/>
        </w:rPr>
        <w:t>, se tal entrega vier acompanhada do respectivo documento que ateste a responsabilidade técnica, devidamente quitado.</w:t>
      </w:r>
    </w:p>
    <w:p w14:paraId="2A9F9A19" w14:textId="77777777" w:rsidR="00B34D33" w:rsidRPr="00B34D33" w:rsidRDefault="00B34D33" w:rsidP="00B34D33">
      <w:pPr>
        <w:autoSpaceDE w:val="0"/>
        <w:autoSpaceDN w:val="0"/>
        <w:adjustRightInd w:val="0"/>
        <w:jc w:val="both"/>
        <w:rPr>
          <w:rFonts w:ascii="Arial" w:eastAsiaTheme="minorHAnsi" w:hAnsi="Arial" w:cs="Arial"/>
          <w:b/>
          <w:bCs/>
          <w:iCs/>
          <w:lang w:eastAsia="en-US"/>
        </w:rPr>
      </w:pPr>
    </w:p>
    <w:p w14:paraId="47E78C45" w14:textId="0E34B804" w:rsidR="00B34D33" w:rsidRPr="00B34D33" w:rsidRDefault="002F242F" w:rsidP="00B34D33">
      <w:pPr>
        <w:autoSpaceDE w:val="0"/>
        <w:autoSpaceDN w:val="0"/>
        <w:adjustRightInd w:val="0"/>
        <w:jc w:val="both"/>
        <w:rPr>
          <w:rFonts w:ascii="Arial" w:eastAsiaTheme="minorHAnsi" w:hAnsi="Arial" w:cs="Arial"/>
          <w:b/>
          <w:iCs/>
          <w:lang w:eastAsia="en-US"/>
        </w:rPr>
      </w:pPr>
      <w:r>
        <w:rPr>
          <w:rFonts w:ascii="Arial" w:eastAsiaTheme="minorHAnsi" w:hAnsi="Arial" w:cs="Arial"/>
          <w:b/>
          <w:bCs/>
          <w:iCs/>
          <w:lang w:eastAsia="en-US"/>
        </w:rPr>
        <w:t>19</w:t>
      </w:r>
      <w:r w:rsidR="00B34D33" w:rsidRPr="00B34D33">
        <w:rPr>
          <w:rFonts w:ascii="Arial" w:eastAsiaTheme="minorHAnsi" w:hAnsi="Arial" w:cs="Arial"/>
          <w:b/>
          <w:bCs/>
          <w:iCs/>
          <w:lang w:eastAsia="en-US"/>
        </w:rPr>
        <w:t>.2.2.2.</w:t>
      </w:r>
      <w:r w:rsidR="00B34D33" w:rsidRPr="00B34D33">
        <w:rPr>
          <w:rFonts w:ascii="Arial" w:eastAsiaTheme="minorHAnsi" w:hAnsi="Arial" w:cs="Arial"/>
          <w:iCs/>
          <w:lang w:eastAsia="en-US"/>
        </w:rPr>
        <w:t xml:space="preserve"> Todas as pranchas e documentos anexos deverão conter assinatura e indicação do profissional responsável técnico bem como a data de elaboração e revisões.</w:t>
      </w:r>
    </w:p>
    <w:p w14:paraId="18FD0F15" w14:textId="77777777" w:rsidR="00B34D33" w:rsidRPr="00B34D33" w:rsidRDefault="00B34D33" w:rsidP="00B34D33">
      <w:pPr>
        <w:autoSpaceDE w:val="0"/>
        <w:autoSpaceDN w:val="0"/>
        <w:adjustRightInd w:val="0"/>
        <w:jc w:val="both"/>
        <w:rPr>
          <w:rFonts w:ascii="Arial" w:hAnsi="Arial" w:cs="Arial"/>
          <w:b/>
          <w:bCs/>
        </w:rPr>
      </w:pPr>
    </w:p>
    <w:p w14:paraId="3F384E34" w14:textId="6DA0BF5F" w:rsidR="00B34D33" w:rsidRPr="00B34D33" w:rsidRDefault="002F242F" w:rsidP="00B34D33">
      <w:pPr>
        <w:autoSpaceDE w:val="0"/>
        <w:autoSpaceDN w:val="0"/>
        <w:adjustRightInd w:val="0"/>
        <w:jc w:val="both"/>
        <w:rPr>
          <w:rFonts w:ascii="Arial" w:hAnsi="Arial" w:cs="Arial"/>
        </w:rPr>
      </w:pPr>
      <w:r>
        <w:rPr>
          <w:rFonts w:ascii="Arial" w:hAnsi="Arial" w:cs="Arial"/>
          <w:b/>
          <w:bCs/>
        </w:rPr>
        <w:t>19</w:t>
      </w:r>
      <w:r w:rsidR="00B34D33" w:rsidRPr="00B34D33">
        <w:rPr>
          <w:rFonts w:ascii="Arial" w:hAnsi="Arial" w:cs="Arial"/>
          <w:b/>
          <w:bCs/>
        </w:rPr>
        <w:t>.3.</w:t>
      </w:r>
      <w:r w:rsidR="00B34D33" w:rsidRPr="00B34D33">
        <w:rPr>
          <w:rFonts w:ascii="Arial" w:hAnsi="Arial" w:cs="Arial"/>
        </w:rPr>
        <w:t xml:space="preserve"> Na hipótese dos serviços executados em desacordo com o contratado, estes serão rejeitados, no todo ou em parte, conforme dispõe o Artigo 76 da lei Federal nº 8.666/93.</w:t>
      </w:r>
    </w:p>
    <w:p w14:paraId="6E1CF5DB" w14:textId="77777777" w:rsidR="00B34D33" w:rsidRPr="00B34D33" w:rsidRDefault="00B34D33" w:rsidP="00B34D33">
      <w:pPr>
        <w:autoSpaceDE w:val="0"/>
        <w:autoSpaceDN w:val="0"/>
        <w:adjustRightInd w:val="0"/>
        <w:jc w:val="both"/>
        <w:rPr>
          <w:rFonts w:ascii="Arial" w:hAnsi="Arial" w:cs="Arial"/>
          <w:b/>
          <w:bCs/>
        </w:rPr>
      </w:pPr>
    </w:p>
    <w:p w14:paraId="6810D202" w14:textId="38B0D5A0" w:rsidR="00B34D33" w:rsidRPr="00B34D33" w:rsidRDefault="002F242F" w:rsidP="00B34D33">
      <w:pPr>
        <w:autoSpaceDE w:val="0"/>
        <w:autoSpaceDN w:val="0"/>
        <w:adjustRightInd w:val="0"/>
        <w:jc w:val="both"/>
        <w:rPr>
          <w:rFonts w:ascii="Arial" w:hAnsi="Arial" w:cs="Arial"/>
        </w:rPr>
      </w:pPr>
      <w:r>
        <w:rPr>
          <w:rFonts w:ascii="Arial" w:hAnsi="Arial" w:cs="Arial"/>
          <w:b/>
          <w:bCs/>
        </w:rPr>
        <w:t>19</w:t>
      </w:r>
      <w:r w:rsidR="00B34D33" w:rsidRPr="00B34D33">
        <w:rPr>
          <w:rFonts w:ascii="Arial" w:hAnsi="Arial" w:cs="Arial"/>
          <w:b/>
          <w:bCs/>
        </w:rPr>
        <w:t>.4.</w:t>
      </w:r>
      <w:r w:rsidR="00B34D33" w:rsidRPr="00B34D33">
        <w:rPr>
          <w:rFonts w:ascii="Arial" w:hAnsi="Arial" w:cs="Arial"/>
        </w:rPr>
        <w:t xml:space="preserve"> Os serviços que forem recusados, a critério da Administração, deverão ser refeitos, no prazo máximo de 10 (dez) dias, contados da data da notificação apresentada ao PRESTADOR DE SERVIÇOS, sem qualquer ônus para o Município de Itambaracá/Pr, sob pena de sofrer as sanções cominadas em Lei. </w:t>
      </w:r>
    </w:p>
    <w:p w14:paraId="685595E1" w14:textId="77777777" w:rsidR="00B34D33" w:rsidRPr="00B34D33" w:rsidRDefault="00B34D33" w:rsidP="00B34D33">
      <w:pPr>
        <w:autoSpaceDE w:val="0"/>
        <w:autoSpaceDN w:val="0"/>
        <w:adjustRightInd w:val="0"/>
        <w:jc w:val="both"/>
        <w:rPr>
          <w:rFonts w:ascii="Arial" w:hAnsi="Arial" w:cs="Arial"/>
        </w:rPr>
      </w:pPr>
    </w:p>
    <w:p w14:paraId="3663BBF2" w14:textId="5D039C23" w:rsidR="00B34D33" w:rsidRPr="00B34D33" w:rsidRDefault="002F242F" w:rsidP="00B34D33">
      <w:pPr>
        <w:autoSpaceDE w:val="0"/>
        <w:autoSpaceDN w:val="0"/>
        <w:adjustRightInd w:val="0"/>
        <w:jc w:val="both"/>
        <w:rPr>
          <w:rFonts w:ascii="Arial" w:hAnsi="Arial" w:cs="Arial"/>
          <w:color w:val="000000"/>
        </w:rPr>
      </w:pPr>
      <w:r>
        <w:rPr>
          <w:rFonts w:ascii="Arial" w:hAnsi="Arial" w:cs="Arial"/>
          <w:b/>
          <w:color w:val="000000"/>
        </w:rPr>
        <w:t>19</w:t>
      </w:r>
      <w:r w:rsidR="00B34D33" w:rsidRPr="00B34D33">
        <w:rPr>
          <w:rFonts w:ascii="Arial" w:hAnsi="Arial" w:cs="Arial"/>
          <w:b/>
          <w:color w:val="000000"/>
        </w:rPr>
        <w:t xml:space="preserve">.4.1. </w:t>
      </w:r>
      <w:r w:rsidR="00B34D33" w:rsidRPr="00B34D33">
        <w:rPr>
          <w:rFonts w:ascii="Arial" w:hAnsi="Arial" w:cs="Arial"/>
          <w:color w:val="000000"/>
        </w:rPr>
        <w:t>Se a entrega e/ou a substituição e/ou complementação do objeto não for realizada no prazo estipulado, o fornecedor estará sujeito às sanções previstas no Edital e no Contrato, excetuado os casos em que o motivo do descumprimento seja justificado e aceito pelo Município de Itambaracá.</w:t>
      </w:r>
    </w:p>
    <w:p w14:paraId="2B2DF946" w14:textId="77777777" w:rsidR="00B34D33" w:rsidRPr="00B34D33" w:rsidRDefault="00B34D33" w:rsidP="00B34D33">
      <w:pPr>
        <w:autoSpaceDE w:val="0"/>
        <w:autoSpaceDN w:val="0"/>
        <w:adjustRightInd w:val="0"/>
        <w:jc w:val="both"/>
        <w:rPr>
          <w:rFonts w:ascii="Arial" w:eastAsiaTheme="minorHAnsi" w:hAnsi="Arial" w:cs="Arial"/>
          <w:i/>
          <w:lang w:eastAsia="en-US"/>
        </w:rPr>
      </w:pPr>
    </w:p>
    <w:p w14:paraId="1DC0BB6A" w14:textId="64E65120" w:rsidR="00B34D33" w:rsidRPr="00B34D33" w:rsidRDefault="002F242F" w:rsidP="00B34D33">
      <w:pPr>
        <w:autoSpaceDE w:val="0"/>
        <w:autoSpaceDN w:val="0"/>
        <w:adjustRightInd w:val="0"/>
        <w:jc w:val="both"/>
        <w:rPr>
          <w:rFonts w:ascii="Arial" w:eastAsia="MS Mincho" w:hAnsi="Arial" w:cs="Arial"/>
        </w:rPr>
      </w:pPr>
      <w:r>
        <w:rPr>
          <w:rFonts w:ascii="Arial" w:eastAsiaTheme="minorHAnsi" w:hAnsi="Arial" w:cs="Arial"/>
          <w:b/>
          <w:lang w:eastAsia="en-US"/>
        </w:rPr>
        <w:t>19</w:t>
      </w:r>
      <w:r w:rsidR="00B34D33" w:rsidRPr="00B34D33">
        <w:rPr>
          <w:rFonts w:ascii="Arial" w:eastAsiaTheme="minorHAnsi" w:hAnsi="Arial" w:cs="Arial"/>
          <w:b/>
          <w:lang w:eastAsia="en-US"/>
        </w:rPr>
        <w:t>.5.</w:t>
      </w:r>
      <w:r w:rsidR="00B34D33" w:rsidRPr="00B34D33">
        <w:rPr>
          <w:rFonts w:ascii="Arial" w:eastAsiaTheme="minorHAnsi" w:hAnsi="Arial" w:cs="Arial"/>
          <w:lang w:eastAsia="en-US"/>
        </w:rPr>
        <w:t xml:space="preserve"> </w:t>
      </w:r>
      <w:r w:rsidR="00B34D33" w:rsidRPr="00B34D33">
        <w:rPr>
          <w:rFonts w:ascii="Arial" w:eastAsia="MS Mincho" w:hAnsi="Arial" w:cs="Arial"/>
        </w:rPr>
        <w:t>A nota fiscal apresentada deverá estar preenchida sem rasuras, dando conta do cumprimento de todas as exigências do Edital e do Contrato.</w:t>
      </w:r>
    </w:p>
    <w:p w14:paraId="05E281D7" w14:textId="77777777" w:rsidR="00B34D33" w:rsidRPr="00B34D33" w:rsidRDefault="00B34D33" w:rsidP="00B34D33">
      <w:pPr>
        <w:autoSpaceDE w:val="0"/>
        <w:autoSpaceDN w:val="0"/>
        <w:adjustRightInd w:val="0"/>
        <w:jc w:val="both"/>
        <w:rPr>
          <w:rFonts w:ascii="Arial" w:hAnsi="Arial" w:cs="Arial"/>
          <w:b/>
        </w:rPr>
      </w:pPr>
    </w:p>
    <w:p w14:paraId="5D9BCEA6" w14:textId="6215EF86" w:rsidR="00B34D33" w:rsidRPr="00B34D33" w:rsidRDefault="002F242F" w:rsidP="00B34D3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19</w:t>
      </w:r>
      <w:r w:rsidR="00B34D33" w:rsidRPr="00B34D33">
        <w:rPr>
          <w:rFonts w:ascii="Arial" w:eastAsiaTheme="minorHAnsi" w:hAnsi="Arial" w:cs="Arial"/>
          <w:b/>
          <w:lang w:eastAsia="en-US"/>
        </w:rPr>
        <w:t>.6.</w:t>
      </w:r>
      <w:r w:rsidR="00B34D33" w:rsidRPr="00B34D33">
        <w:rPr>
          <w:rFonts w:ascii="Arial" w:hAnsi="Arial" w:cs="Arial"/>
        </w:rPr>
        <w:t xml:space="preserve"> A contratada deverá indicar no corpo da nota fiscal o número e nome do banco, agência e número da conta, na qual deverá ser feito o pagamento (de acordo com os dados apresentados na Proposta de Preços);</w:t>
      </w:r>
      <w:r w:rsidR="00B34D33" w:rsidRPr="00B34D33">
        <w:rPr>
          <w:rFonts w:ascii="Arial" w:eastAsiaTheme="minorHAnsi" w:hAnsi="Arial" w:cs="Arial"/>
          <w:lang w:eastAsia="en-US"/>
        </w:rPr>
        <w:t xml:space="preserve"> </w:t>
      </w:r>
    </w:p>
    <w:p w14:paraId="3D53A353" w14:textId="77777777" w:rsidR="00B34D33" w:rsidRPr="00B34D33" w:rsidRDefault="00B34D33" w:rsidP="00B34D33">
      <w:pPr>
        <w:autoSpaceDE w:val="0"/>
        <w:autoSpaceDN w:val="0"/>
        <w:adjustRightInd w:val="0"/>
        <w:jc w:val="both"/>
        <w:rPr>
          <w:rFonts w:ascii="Arial" w:eastAsiaTheme="minorHAnsi" w:hAnsi="Arial" w:cs="Arial"/>
          <w:lang w:eastAsia="en-US"/>
        </w:rPr>
      </w:pPr>
    </w:p>
    <w:p w14:paraId="4CAD8C01" w14:textId="737C32DB" w:rsidR="00B34D33" w:rsidRPr="00B34D33" w:rsidRDefault="002F242F" w:rsidP="00B34D33">
      <w:pPr>
        <w:autoSpaceDE w:val="0"/>
        <w:autoSpaceDN w:val="0"/>
        <w:adjustRightInd w:val="0"/>
        <w:jc w:val="both"/>
        <w:rPr>
          <w:rFonts w:ascii="Arial" w:hAnsi="Arial" w:cs="Arial"/>
        </w:rPr>
      </w:pPr>
      <w:r>
        <w:rPr>
          <w:rFonts w:ascii="Arial" w:eastAsiaTheme="minorHAnsi" w:hAnsi="Arial" w:cs="Arial"/>
          <w:b/>
          <w:lang w:eastAsia="en-US"/>
        </w:rPr>
        <w:t>19</w:t>
      </w:r>
      <w:r w:rsidR="00B34D33" w:rsidRPr="00B34D33">
        <w:rPr>
          <w:rFonts w:ascii="Arial" w:eastAsiaTheme="minorHAnsi" w:hAnsi="Arial" w:cs="Arial"/>
          <w:b/>
          <w:lang w:eastAsia="en-US"/>
        </w:rPr>
        <w:t>.7.</w:t>
      </w:r>
      <w:r w:rsidR="00B34D33" w:rsidRPr="00B34D33">
        <w:rPr>
          <w:rFonts w:ascii="Arial" w:eastAsiaTheme="minorHAnsi" w:hAnsi="Arial" w:cs="Arial"/>
          <w:lang w:eastAsia="en-US"/>
        </w:rPr>
        <w:t xml:space="preserve"> </w:t>
      </w:r>
      <w:r w:rsidR="00B34D33" w:rsidRPr="00B34D33">
        <w:rPr>
          <w:rFonts w:ascii="Arial" w:hAnsi="Arial" w:cs="Arial"/>
        </w:rPr>
        <w:t>A nota fiscal deverá conter no verso atestados firmados pelo servidor encarregado de fiscalizar o recebimento, comprovando a execução do objeto contratado;</w:t>
      </w:r>
    </w:p>
    <w:p w14:paraId="38E0EEEF" w14:textId="77777777" w:rsidR="00B34D33" w:rsidRPr="00B34D33" w:rsidRDefault="00B34D33" w:rsidP="00B34D33">
      <w:pPr>
        <w:widowControl w:val="0"/>
        <w:autoSpaceDE w:val="0"/>
        <w:autoSpaceDN w:val="0"/>
        <w:adjustRightInd w:val="0"/>
        <w:jc w:val="both"/>
        <w:rPr>
          <w:rFonts w:ascii="Arial" w:eastAsiaTheme="minorHAnsi" w:hAnsi="Arial" w:cs="Arial"/>
          <w:b/>
          <w:u w:val="single"/>
          <w:lang w:eastAsia="en-US"/>
        </w:rPr>
      </w:pPr>
    </w:p>
    <w:p w14:paraId="283B283C" w14:textId="07A4C868" w:rsidR="00B34D33" w:rsidRPr="00B34D33" w:rsidRDefault="002F242F" w:rsidP="00B34D33">
      <w:pPr>
        <w:widowControl w:val="0"/>
        <w:autoSpaceDE w:val="0"/>
        <w:autoSpaceDN w:val="0"/>
        <w:adjustRightInd w:val="0"/>
        <w:jc w:val="both"/>
        <w:rPr>
          <w:rFonts w:ascii="Arial" w:eastAsiaTheme="minorHAnsi" w:hAnsi="Arial" w:cs="Arial"/>
          <w:b/>
          <w:u w:val="single"/>
          <w:lang w:eastAsia="en-US"/>
        </w:rPr>
      </w:pPr>
      <w:r>
        <w:rPr>
          <w:rFonts w:ascii="Arial" w:eastAsiaTheme="minorHAnsi" w:hAnsi="Arial" w:cs="Arial"/>
          <w:b/>
          <w:u w:val="single"/>
          <w:lang w:eastAsia="en-US"/>
        </w:rPr>
        <w:t>19</w:t>
      </w:r>
      <w:r w:rsidR="00B34D33" w:rsidRPr="00B34D33">
        <w:rPr>
          <w:rFonts w:ascii="Arial" w:eastAsiaTheme="minorHAnsi" w:hAnsi="Arial" w:cs="Arial"/>
          <w:b/>
          <w:u w:val="single"/>
          <w:lang w:eastAsia="en-US"/>
        </w:rPr>
        <w:t>.</w:t>
      </w:r>
      <w:r>
        <w:rPr>
          <w:rFonts w:ascii="Arial" w:eastAsiaTheme="minorHAnsi" w:hAnsi="Arial" w:cs="Arial"/>
          <w:b/>
          <w:u w:val="single"/>
          <w:lang w:eastAsia="en-US"/>
        </w:rPr>
        <w:t>8</w:t>
      </w:r>
      <w:r w:rsidR="00B34D33" w:rsidRPr="00B34D33">
        <w:rPr>
          <w:rFonts w:ascii="Arial" w:eastAsiaTheme="minorHAnsi" w:hAnsi="Arial" w:cs="Arial"/>
          <w:b/>
          <w:u w:val="single"/>
          <w:lang w:eastAsia="en-US"/>
        </w:rPr>
        <w:t xml:space="preserve"> PERIODICIDADE DE SOLICITAÇÃO DOS SERVIÇOS </w:t>
      </w:r>
    </w:p>
    <w:p w14:paraId="00833E5F" w14:textId="77777777" w:rsidR="00B34D33" w:rsidRPr="00B34D33" w:rsidRDefault="00B34D33" w:rsidP="00B34D33">
      <w:pPr>
        <w:widowControl w:val="0"/>
        <w:autoSpaceDE w:val="0"/>
        <w:autoSpaceDN w:val="0"/>
        <w:adjustRightInd w:val="0"/>
        <w:jc w:val="both"/>
        <w:rPr>
          <w:rFonts w:ascii="Arial" w:eastAsiaTheme="minorHAnsi" w:hAnsi="Arial" w:cs="Arial"/>
          <w:lang w:eastAsia="en-US"/>
        </w:rPr>
      </w:pPr>
    </w:p>
    <w:p w14:paraId="45FC7B4F" w14:textId="147F1154" w:rsidR="00B34D33" w:rsidRPr="00B34D33" w:rsidRDefault="002F242F" w:rsidP="00B34D33">
      <w:pPr>
        <w:widowControl w:val="0"/>
        <w:autoSpaceDE w:val="0"/>
        <w:autoSpaceDN w:val="0"/>
        <w:adjustRightInd w:val="0"/>
        <w:jc w:val="both"/>
        <w:rPr>
          <w:rFonts w:ascii="Arial" w:eastAsiaTheme="minorHAnsi" w:hAnsi="Arial" w:cs="Arial"/>
          <w:b/>
          <w:bCs/>
          <w:lang w:eastAsia="en-US"/>
        </w:rPr>
      </w:pPr>
      <w:r>
        <w:rPr>
          <w:rFonts w:ascii="Arial" w:eastAsiaTheme="minorHAnsi" w:hAnsi="Arial" w:cs="Arial"/>
          <w:b/>
          <w:lang w:eastAsia="en-US"/>
        </w:rPr>
        <w:t>19</w:t>
      </w:r>
      <w:r w:rsidR="00B34D33" w:rsidRPr="00B34D33">
        <w:rPr>
          <w:rFonts w:ascii="Arial" w:eastAsiaTheme="minorHAnsi" w:hAnsi="Arial" w:cs="Arial"/>
          <w:b/>
          <w:lang w:eastAsia="en-US"/>
        </w:rPr>
        <w:t>.</w:t>
      </w:r>
      <w:r>
        <w:rPr>
          <w:rFonts w:ascii="Arial" w:eastAsiaTheme="minorHAnsi" w:hAnsi="Arial" w:cs="Arial"/>
          <w:b/>
          <w:lang w:eastAsia="en-US"/>
        </w:rPr>
        <w:t>8</w:t>
      </w:r>
      <w:r w:rsidR="00B34D33" w:rsidRPr="00B34D33">
        <w:rPr>
          <w:rFonts w:ascii="Arial" w:eastAsiaTheme="minorHAnsi" w:hAnsi="Arial" w:cs="Arial"/>
          <w:b/>
          <w:lang w:eastAsia="en-US"/>
        </w:rPr>
        <w:t>.1.</w:t>
      </w:r>
      <w:r w:rsidR="00B34D33" w:rsidRPr="00B34D33">
        <w:rPr>
          <w:rFonts w:ascii="Arial" w:eastAsiaTheme="minorHAnsi" w:hAnsi="Arial" w:cs="Arial"/>
          <w:lang w:eastAsia="en-US"/>
        </w:rPr>
        <w:t xml:space="preserve"> A solicitação dos serviços será fracionada, de acordo com a demanda da Secretaria.</w:t>
      </w:r>
    </w:p>
    <w:bookmarkEnd w:id="5"/>
    <w:p w14:paraId="55F5B5D5" w14:textId="77777777" w:rsidR="00F77C53" w:rsidRPr="00F5553F" w:rsidRDefault="00F77C53" w:rsidP="009F3AE4">
      <w:pPr>
        <w:pStyle w:val="Default"/>
        <w:jc w:val="both"/>
        <w:rPr>
          <w:b/>
          <w:bCs/>
        </w:rPr>
      </w:pPr>
    </w:p>
    <w:p w14:paraId="4E4D8EE9" w14:textId="7CEF37C0" w:rsidR="00127217" w:rsidRPr="00465D82" w:rsidRDefault="005E6ED4" w:rsidP="009F3AE4">
      <w:pPr>
        <w:pStyle w:val="Default"/>
        <w:jc w:val="both"/>
      </w:pPr>
      <w:r>
        <w:rPr>
          <w:b/>
          <w:bCs/>
        </w:rPr>
        <w:t>2</w:t>
      </w:r>
      <w:r w:rsidR="00B3016A">
        <w:rPr>
          <w:b/>
          <w:bCs/>
        </w:rPr>
        <w:t>0</w:t>
      </w:r>
      <w:r w:rsidR="00127217" w:rsidRPr="00465D82">
        <w:rPr>
          <w:b/>
          <w:bCs/>
        </w:rPr>
        <w:t xml:space="preserve">. </w:t>
      </w:r>
      <w:r w:rsidR="00127217" w:rsidRPr="00791D12">
        <w:rPr>
          <w:b/>
          <w:bCs/>
          <w:u w:val="single"/>
        </w:rPr>
        <w:t>MULTAS E SANÇÕES ADMINISTRATIVAS</w:t>
      </w:r>
      <w:r w:rsidR="00127217" w:rsidRPr="00465D82">
        <w:rPr>
          <w:b/>
          <w:bCs/>
        </w:rPr>
        <w:t xml:space="preserve"> </w:t>
      </w:r>
    </w:p>
    <w:p w14:paraId="10706C05" w14:textId="77777777" w:rsidR="00D95D6C" w:rsidRPr="00465D82" w:rsidRDefault="00D95D6C" w:rsidP="009F3AE4">
      <w:pPr>
        <w:pStyle w:val="Default"/>
        <w:jc w:val="both"/>
      </w:pPr>
    </w:p>
    <w:p w14:paraId="43ECBA75" w14:textId="6B0E8B1B" w:rsidR="005908DF" w:rsidRPr="005908DF" w:rsidRDefault="005E6ED4" w:rsidP="005908DF">
      <w:pPr>
        <w:pStyle w:val="Default"/>
        <w:jc w:val="both"/>
        <w:rPr>
          <w:rFonts w:eastAsiaTheme="minorHAnsi"/>
          <w:lang w:eastAsia="en-US"/>
        </w:rPr>
      </w:pPr>
      <w:r>
        <w:rPr>
          <w:b/>
          <w:bCs/>
        </w:rPr>
        <w:lastRenderedPageBreak/>
        <w:t>2</w:t>
      </w:r>
      <w:r w:rsidR="00B3016A">
        <w:rPr>
          <w:b/>
          <w:bCs/>
        </w:rPr>
        <w:t>0</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6BB9EEA5"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7052F78" w14:textId="77777777" w:rsidR="005908DF" w:rsidRPr="005908DF" w:rsidRDefault="005908DF" w:rsidP="00630E8A">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771C7D23" w:rsidR="005908DF" w:rsidRPr="005908DF" w:rsidRDefault="005E6ED4" w:rsidP="005908D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2</w:t>
      </w:r>
      <w:r w:rsidR="00B3016A">
        <w:rPr>
          <w:rFonts w:ascii="Arial" w:eastAsiaTheme="minorHAnsi" w:hAnsi="Arial" w:cs="Arial"/>
          <w:b/>
          <w:color w:val="000000"/>
          <w:lang w:eastAsia="en-US"/>
        </w:rPr>
        <w:t>0</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7C548FC0"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31BA518" w14:textId="76A3146E" w:rsidR="005908DF" w:rsidRPr="005908DF" w:rsidRDefault="005E6ED4" w:rsidP="005908DF">
      <w:pPr>
        <w:pStyle w:val="Default"/>
        <w:jc w:val="both"/>
        <w:rPr>
          <w:rFonts w:eastAsiaTheme="minorHAnsi"/>
          <w:lang w:eastAsia="en-US"/>
        </w:rPr>
      </w:pPr>
      <w:r>
        <w:rPr>
          <w:b/>
          <w:bCs/>
        </w:rPr>
        <w:t>2</w:t>
      </w:r>
      <w:r w:rsidR="00B3016A">
        <w:rPr>
          <w:b/>
          <w:bCs/>
        </w:rPr>
        <w:t>0</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66997CBB"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29530B2B"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49092ABB" w:rsidR="00C134CE" w:rsidRPr="009001DC" w:rsidRDefault="005E6ED4" w:rsidP="009001DC">
      <w:pPr>
        <w:pStyle w:val="Default"/>
        <w:jc w:val="both"/>
        <w:rPr>
          <w:rFonts w:eastAsiaTheme="minorHAnsi"/>
          <w:lang w:eastAsia="en-US"/>
        </w:rPr>
      </w:pPr>
      <w:r>
        <w:rPr>
          <w:b/>
          <w:bCs/>
        </w:rPr>
        <w:t>2</w:t>
      </w:r>
      <w:r w:rsidR="00B3016A">
        <w:rPr>
          <w:b/>
          <w:bCs/>
        </w:rPr>
        <w:t>0</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C134CE" w:rsidRDefault="00C134CE" w:rsidP="00C134CE">
      <w:pPr>
        <w:autoSpaceDE w:val="0"/>
        <w:autoSpaceDN w:val="0"/>
        <w:adjustRightInd w:val="0"/>
        <w:rPr>
          <w:rFonts w:ascii="Cambria" w:eastAsiaTheme="minorHAnsi" w:hAnsi="Cambria" w:cs="Cambria"/>
          <w:color w:val="000000"/>
          <w:sz w:val="22"/>
          <w:szCs w:val="22"/>
          <w:lang w:eastAsia="en-US"/>
        </w:rPr>
      </w:pPr>
    </w:p>
    <w:p w14:paraId="4D7AFBCD" w14:textId="7DE1089F" w:rsidR="009001DC" w:rsidRPr="009001DC" w:rsidRDefault="005E6ED4" w:rsidP="009001DC">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B3016A">
        <w:rPr>
          <w:rFonts w:ascii="Arial" w:hAnsi="Arial" w:cs="Arial"/>
          <w:b/>
          <w:bCs/>
        </w:rPr>
        <w:t>0</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021AD41F" w14:textId="77777777" w:rsidR="009001DC" w:rsidRPr="009001DC" w:rsidRDefault="009001DC" w:rsidP="009001DC">
      <w:pPr>
        <w:autoSpaceDE w:val="0"/>
        <w:autoSpaceDN w:val="0"/>
        <w:adjustRightInd w:val="0"/>
        <w:jc w:val="both"/>
        <w:rPr>
          <w:rFonts w:ascii="Arial" w:eastAsiaTheme="minorHAnsi" w:hAnsi="Arial" w:cs="Arial"/>
          <w:color w:val="000000"/>
          <w:lang w:eastAsia="en-US"/>
        </w:rPr>
      </w:pPr>
    </w:p>
    <w:p w14:paraId="5A486B46" w14:textId="5FD20099" w:rsidR="009001DC" w:rsidRPr="009001DC" w:rsidRDefault="005E6ED4" w:rsidP="009001DC">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B3016A">
        <w:rPr>
          <w:rFonts w:ascii="Arial" w:hAnsi="Arial" w:cs="Arial"/>
          <w:b/>
          <w:bCs/>
        </w:rPr>
        <w:t>0</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187C3C10" w14:textId="0C3AAF67" w:rsidR="009001DC" w:rsidRPr="009001DC" w:rsidRDefault="005E6ED4" w:rsidP="003668CA">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B3016A">
        <w:rPr>
          <w:rFonts w:ascii="Arial" w:hAnsi="Arial" w:cs="Arial"/>
          <w:b/>
          <w:bCs/>
        </w:rPr>
        <w:t>0</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652C4204" w14:textId="1F160B3D" w:rsidR="009001DC" w:rsidRPr="009001DC" w:rsidRDefault="005E6ED4" w:rsidP="00EF07E2">
      <w:pPr>
        <w:autoSpaceDE w:val="0"/>
        <w:autoSpaceDN w:val="0"/>
        <w:adjustRightInd w:val="0"/>
        <w:jc w:val="both"/>
        <w:rPr>
          <w:rFonts w:ascii="Arial" w:eastAsiaTheme="minorHAnsi" w:hAnsi="Arial" w:cs="Arial"/>
          <w:color w:val="000000"/>
          <w:lang w:eastAsia="en-US"/>
        </w:rPr>
      </w:pPr>
      <w:r>
        <w:rPr>
          <w:rFonts w:ascii="Arial" w:hAnsi="Arial" w:cs="Arial"/>
          <w:b/>
          <w:bCs/>
        </w:rPr>
        <w:lastRenderedPageBreak/>
        <w:t>2</w:t>
      </w:r>
      <w:r w:rsidR="00B3016A">
        <w:rPr>
          <w:rFonts w:ascii="Arial" w:hAnsi="Arial" w:cs="Arial"/>
          <w:b/>
          <w:bCs/>
        </w:rPr>
        <w:t>0</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4B0A8AF3" w14:textId="140FD585" w:rsidR="009001DC" w:rsidRPr="009001DC" w:rsidRDefault="005E6ED4" w:rsidP="00081C06">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B3016A">
        <w:rPr>
          <w:rFonts w:ascii="Arial" w:hAnsi="Arial" w:cs="Arial"/>
          <w:b/>
          <w:bCs/>
        </w:rPr>
        <w:t>0</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4CFE339" w14:textId="28D4A058" w:rsidR="009001DC" w:rsidRPr="009001DC" w:rsidRDefault="005E6ED4" w:rsidP="00DF03A6">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B3016A">
        <w:rPr>
          <w:rFonts w:ascii="Arial" w:hAnsi="Arial" w:cs="Arial"/>
          <w:b/>
          <w:bCs/>
        </w:rPr>
        <w:t>0</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328022B4" w14:textId="36964393" w:rsidR="009001DC" w:rsidRPr="009001DC" w:rsidRDefault="005E6ED4" w:rsidP="00655DB5">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B3016A">
        <w:rPr>
          <w:rFonts w:ascii="Arial" w:hAnsi="Arial" w:cs="Arial"/>
          <w:b/>
          <w:bCs/>
        </w:rPr>
        <w:t>0</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F072870" w14:textId="6C68A407" w:rsidR="003651B1" w:rsidRPr="009A6E27" w:rsidRDefault="003651B1" w:rsidP="003651B1">
      <w:pPr>
        <w:jc w:val="both"/>
        <w:rPr>
          <w:rFonts w:ascii="Arial" w:hAnsi="Arial" w:cs="Arial"/>
          <w:b/>
          <w:bCs/>
        </w:rPr>
      </w:pPr>
      <w:r w:rsidRPr="009A6E27">
        <w:rPr>
          <w:rFonts w:ascii="Arial" w:hAnsi="Arial" w:cs="Arial"/>
          <w:b/>
          <w:bCs/>
        </w:rPr>
        <w:t>2</w:t>
      </w:r>
      <w:r w:rsidR="00B3016A">
        <w:rPr>
          <w:rFonts w:ascii="Arial" w:hAnsi="Arial" w:cs="Arial"/>
          <w:b/>
          <w:bCs/>
        </w:rPr>
        <w:t>1</w:t>
      </w:r>
      <w:r w:rsidRPr="009A6E27">
        <w:rPr>
          <w:rFonts w:ascii="Arial" w:hAnsi="Arial" w:cs="Arial"/>
          <w:b/>
          <w:bCs/>
        </w:rPr>
        <w:t xml:space="preserve">. </w:t>
      </w:r>
      <w:r w:rsidRPr="00791D12">
        <w:rPr>
          <w:rFonts w:ascii="Arial" w:hAnsi="Arial" w:cs="Arial"/>
          <w:b/>
          <w:bCs/>
          <w:u w:val="single"/>
        </w:rPr>
        <w:t>D</w:t>
      </w:r>
      <w:r w:rsidR="00A60DF6" w:rsidRPr="00791D12">
        <w:rPr>
          <w:rFonts w:ascii="Arial" w:hAnsi="Arial" w:cs="Arial"/>
          <w:b/>
          <w:bCs/>
          <w:u w:val="single"/>
        </w:rPr>
        <w:t>A ATA DE REGISTRO DE PREÇOS</w:t>
      </w:r>
    </w:p>
    <w:p w14:paraId="50A75AA1" w14:textId="77777777" w:rsidR="003651B1" w:rsidRPr="00A60DF6" w:rsidRDefault="003651B1" w:rsidP="003651B1">
      <w:pPr>
        <w:pStyle w:val="Default"/>
        <w:jc w:val="both"/>
        <w:rPr>
          <w:highlight w:val="red"/>
        </w:rPr>
      </w:pPr>
    </w:p>
    <w:p w14:paraId="3A7CCC41" w14:textId="3F8DB99D"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B3016A">
        <w:rPr>
          <w:rFonts w:ascii="Arial" w:eastAsiaTheme="minorHAnsi" w:hAnsi="Arial" w:cs="Arial"/>
          <w:b/>
          <w:bCs/>
          <w:color w:val="000000"/>
          <w:lang w:eastAsia="en-US"/>
        </w:rPr>
        <w:t>1</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00823C09"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00823C09" w:rsidRPr="00F93A43">
        <w:rPr>
          <w:rFonts w:ascii="Arial" w:hAnsi="Arial" w:cs="Arial"/>
          <w:color w:val="000000"/>
        </w:rPr>
        <w:t>Art. 11, inciso II do Decreto 7.892/13</w:t>
      </w:r>
      <w:r w:rsidR="00823C09"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00E05574"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0C8A71D7" w14:textId="6E6C0DEE" w:rsidR="001F7620" w:rsidRPr="001F7620" w:rsidRDefault="001F7620" w:rsidP="001F7620">
      <w:pPr>
        <w:jc w:val="both"/>
        <w:rPr>
          <w:rFonts w:ascii="Arial" w:eastAsiaTheme="minorHAnsi" w:hAnsi="Arial" w:cs="Arial"/>
          <w:color w:val="000000"/>
          <w:lang w:eastAsia="en-US"/>
        </w:rPr>
      </w:pPr>
      <w:r>
        <w:rPr>
          <w:rFonts w:ascii="Arial" w:eastAsiaTheme="minorHAnsi" w:hAnsi="Arial" w:cs="Arial"/>
          <w:b/>
          <w:lang w:eastAsia="en-US"/>
        </w:rPr>
        <w:t>2</w:t>
      </w:r>
      <w:r w:rsidR="00B3016A">
        <w:rPr>
          <w:rFonts w:ascii="Arial" w:eastAsiaTheme="minorHAnsi" w:hAnsi="Arial" w:cs="Arial"/>
          <w:b/>
          <w:lang w:eastAsia="en-US"/>
        </w:rPr>
        <w:t>1</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363DF55C" w14:textId="77777777" w:rsidR="001F7620" w:rsidRPr="001F7620" w:rsidRDefault="001F7620" w:rsidP="001F7620">
      <w:pPr>
        <w:jc w:val="both"/>
        <w:rPr>
          <w:rFonts w:ascii="Arial" w:eastAsiaTheme="minorHAnsi" w:hAnsi="Arial" w:cs="Arial"/>
          <w:b/>
          <w:lang w:eastAsia="en-US"/>
        </w:rPr>
      </w:pPr>
    </w:p>
    <w:p w14:paraId="2F6B0379" w14:textId="5E4EBBA6" w:rsidR="001F7620" w:rsidRDefault="001F7620" w:rsidP="001F7620">
      <w:pPr>
        <w:tabs>
          <w:tab w:val="num" w:pos="0"/>
          <w:tab w:val="left" w:pos="4111"/>
        </w:tabs>
        <w:jc w:val="both"/>
        <w:rPr>
          <w:rFonts w:ascii="Arial" w:eastAsiaTheme="minorHAnsi" w:hAnsi="Arial" w:cs="Arial"/>
          <w:lang w:eastAsia="en-US"/>
        </w:rPr>
      </w:pPr>
      <w:r>
        <w:rPr>
          <w:rFonts w:ascii="Arial" w:eastAsiaTheme="minorHAnsi" w:hAnsi="Arial" w:cs="Arial"/>
          <w:b/>
          <w:lang w:eastAsia="en-US"/>
        </w:rPr>
        <w:t>2</w:t>
      </w:r>
      <w:r w:rsidR="00B3016A">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49FA915F" w14:textId="77777777" w:rsidR="001F7620" w:rsidRDefault="001F7620" w:rsidP="001F7620">
      <w:pPr>
        <w:jc w:val="both"/>
        <w:rPr>
          <w:rFonts w:ascii="Arial" w:eastAsiaTheme="minorHAnsi" w:hAnsi="Arial" w:cs="Arial"/>
          <w:b/>
          <w:lang w:eastAsia="en-US"/>
        </w:rPr>
      </w:pPr>
    </w:p>
    <w:p w14:paraId="01FAA35E" w14:textId="41E3E662" w:rsidR="001F7620" w:rsidRPr="001F7620" w:rsidRDefault="001F7620" w:rsidP="001F7620">
      <w:pPr>
        <w:jc w:val="both"/>
        <w:rPr>
          <w:rFonts w:ascii="Arial" w:eastAsiaTheme="minorHAnsi" w:hAnsi="Arial" w:cs="Arial"/>
          <w:lang w:eastAsia="en-US"/>
        </w:rPr>
      </w:pPr>
      <w:r>
        <w:rPr>
          <w:rFonts w:ascii="Arial" w:eastAsiaTheme="minorHAnsi" w:hAnsi="Arial" w:cs="Arial"/>
          <w:b/>
          <w:lang w:eastAsia="en-US"/>
        </w:rPr>
        <w:t>2</w:t>
      </w:r>
      <w:r w:rsidR="00B3016A">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a contratar, facultando-se a realização de licitação específica para a aquisição 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0759F191" w14:textId="77777777" w:rsidR="001F7620" w:rsidRPr="001F7620" w:rsidRDefault="001F7620" w:rsidP="001F7620">
      <w:pPr>
        <w:tabs>
          <w:tab w:val="num" w:pos="0"/>
          <w:tab w:val="left" w:pos="4111"/>
        </w:tabs>
        <w:ind w:left="-142"/>
        <w:jc w:val="both"/>
        <w:rPr>
          <w:rFonts w:ascii="Arial" w:eastAsiaTheme="minorHAnsi" w:hAnsi="Arial" w:cs="Arial"/>
          <w:lang w:eastAsia="en-US"/>
        </w:rPr>
      </w:pPr>
    </w:p>
    <w:p w14:paraId="537B40A8" w14:textId="1E831AA2" w:rsidR="00995AF2" w:rsidRPr="001F7620" w:rsidRDefault="00995AF2" w:rsidP="00995AF2">
      <w:pPr>
        <w:tabs>
          <w:tab w:val="num" w:pos="0"/>
          <w:tab w:val="left" w:pos="4111"/>
        </w:tabs>
        <w:jc w:val="both"/>
        <w:rPr>
          <w:rFonts w:ascii="Arial" w:eastAsiaTheme="minorHAnsi" w:hAnsi="Arial" w:cs="Arial"/>
          <w:lang w:eastAsia="en-US"/>
        </w:rPr>
      </w:pPr>
      <w:r w:rsidRPr="00995AF2">
        <w:rPr>
          <w:rFonts w:ascii="Arial" w:eastAsiaTheme="minorHAnsi" w:hAnsi="Arial" w:cs="Arial"/>
          <w:b/>
          <w:lang w:eastAsia="en-US"/>
        </w:rPr>
        <w:t>2</w:t>
      </w:r>
      <w:r w:rsidR="00B3016A">
        <w:rPr>
          <w:rFonts w:ascii="Arial" w:eastAsiaTheme="minorHAnsi" w:hAnsi="Arial" w:cs="Arial"/>
          <w:b/>
          <w:lang w:eastAsia="en-US"/>
        </w:rPr>
        <w:t>1</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995AF2">
        <w:rPr>
          <w:rFonts w:ascii="Arial" w:hAnsi="Arial" w:cs="Arial"/>
          <w:b/>
          <w:bCs/>
        </w:rPr>
        <w:t>(Doze) meses</w:t>
      </w:r>
      <w:r w:rsidRPr="00995AF2">
        <w:rPr>
          <w:rFonts w:ascii="Arial" w:hAnsi="Arial" w:cs="Arial"/>
        </w:rPr>
        <w:t>, contados a partir da primeira publicação da Ata de Registro de Preços deste processo licitatório.</w:t>
      </w:r>
    </w:p>
    <w:p w14:paraId="50878E2D" w14:textId="77777777" w:rsidR="00995AF2" w:rsidRDefault="00995AF2" w:rsidP="00510900">
      <w:pPr>
        <w:tabs>
          <w:tab w:val="num" w:pos="0"/>
          <w:tab w:val="left" w:pos="4111"/>
        </w:tabs>
        <w:jc w:val="both"/>
        <w:rPr>
          <w:rFonts w:ascii="Arial" w:eastAsiaTheme="minorHAnsi" w:hAnsi="Arial" w:cs="Arial"/>
          <w:b/>
          <w:lang w:eastAsia="en-US"/>
        </w:rPr>
      </w:pPr>
    </w:p>
    <w:p w14:paraId="2EBEB073" w14:textId="1D941859" w:rsidR="00510900" w:rsidRPr="00510900" w:rsidRDefault="00510900" w:rsidP="00510900">
      <w:pPr>
        <w:tabs>
          <w:tab w:val="num" w:pos="0"/>
          <w:tab w:val="left" w:pos="4111"/>
        </w:tabs>
        <w:jc w:val="both"/>
        <w:rPr>
          <w:rFonts w:ascii="Arial" w:eastAsiaTheme="minorHAnsi" w:hAnsi="Arial" w:cs="Arial"/>
          <w:lang w:eastAsia="en-US"/>
        </w:rPr>
      </w:pPr>
      <w:r>
        <w:rPr>
          <w:rFonts w:ascii="Arial" w:eastAsiaTheme="minorHAnsi" w:hAnsi="Arial" w:cs="Arial"/>
          <w:b/>
          <w:lang w:eastAsia="en-US"/>
        </w:rPr>
        <w:t>2</w:t>
      </w:r>
      <w:r w:rsidR="00B3016A">
        <w:rPr>
          <w:rFonts w:ascii="Arial" w:eastAsiaTheme="minorHAnsi" w:hAnsi="Arial" w:cs="Arial"/>
          <w:b/>
          <w:lang w:eastAsia="en-US"/>
        </w:rPr>
        <w:t>1</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1A494448" w14:textId="77777777" w:rsidR="00510900" w:rsidRDefault="00510900" w:rsidP="003A3C6A">
      <w:pPr>
        <w:autoSpaceDE w:val="0"/>
        <w:autoSpaceDN w:val="0"/>
        <w:adjustRightInd w:val="0"/>
        <w:jc w:val="both"/>
        <w:rPr>
          <w:rFonts w:ascii="Arial" w:eastAsiaTheme="minorHAnsi" w:hAnsi="Arial" w:cs="Arial"/>
          <w:b/>
          <w:bCs/>
          <w:color w:val="000000"/>
          <w:lang w:eastAsia="en-US"/>
        </w:rPr>
      </w:pPr>
    </w:p>
    <w:p w14:paraId="5BBECDCE" w14:textId="4B402DFA" w:rsidR="00510900" w:rsidRPr="00F93A43" w:rsidRDefault="00EC1DE7" w:rsidP="00DF3152">
      <w:pPr>
        <w:jc w:val="both"/>
        <w:rPr>
          <w:rFonts w:ascii="Arial" w:hAnsi="Arial" w:cs="Arial"/>
        </w:rPr>
      </w:pPr>
      <w:r>
        <w:rPr>
          <w:rFonts w:ascii="Arial" w:hAnsi="Arial" w:cs="Arial"/>
          <w:b/>
        </w:rPr>
        <w:t>2</w:t>
      </w:r>
      <w:r w:rsidR="00B3016A">
        <w:rPr>
          <w:rFonts w:ascii="Arial" w:hAnsi="Arial" w:cs="Arial"/>
          <w:b/>
        </w:rPr>
        <w:t>1</w:t>
      </w:r>
      <w:r w:rsidR="00510900" w:rsidRPr="00F93A43">
        <w:rPr>
          <w:rFonts w:ascii="Arial" w:hAnsi="Arial" w:cs="Arial"/>
          <w:b/>
        </w:rPr>
        <w:t>.</w:t>
      </w:r>
      <w:r>
        <w:rPr>
          <w:rFonts w:ascii="Arial" w:hAnsi="Arial" w:cs="Arial"/>
          <w:b/>
        </w:rPr>
        <w:t>3</w:t>
      </w:r>
      <w:r w:rsidR="00510900" w:rsidRPr="00F93A43">
        <w:rPr>
          <w:rFonts w:ascii="Arial" w:hAnsi="Arial" w:cs="Arial"/>
        </w:rPr>
        <w:t xml:space="preserve">. </w:t>
      </w:r>
      <w:r w:rsidR="00510900" w:rsidRPr="00F93A43">
        <w:rPr>
          <w:rFonts w:ascii="Arial" w:hAnsi="Arial" w:cs="Arial"/>
          <w:color w:val="000000"/>
        </w:rPr>
        <w:t xml:space="preserve">É facultado à administração, quando o convocado não assinar a ata de registro de preços no prazo e condições estabelecidos, convocar os licitantes remanescentes, na ordem de classificação, para fazê-lo em igual prazo e nas mesmas condições </w:t>
      </w:r>
      <w:r w:rsidR="00510900" w:rsidRPr="00F93A43">
        <w:rPr>
          <w:rFonts w:ascii="Arial" w:hAnsi="Arial" w:cs="Arial"/>
          <w:color w:val="000000"/>
        </w:rPr>
        <w:lastRenderedPageBreak/>
        <w:t>propostas pelo primeiro classificado</w:t>
      </w:r>
      <w:r w:rsidR="00510900" w:rsidRPr="00F93A43">
        <w:rPr>
          <w:rFonts w:ascii="Arial" w:hAnsi="Arial" w:cs="Arial"/>
        </w:rPr>
        <w:t xml:space="preserve"> sem prejuízo da aplicação das sanções previstas nesta lei e legislação pertinente</w:t>
      </w:r>
      <w:r w:rsidR="00510900" w:rsidRPr="00F93A43">
        <w:rPr>
          <w:rFonts w:ascii="Arial" w:hAnsi="Arial" w:cs="Arial"/>
          <w:color w:val="000000"/>
        </w:rPr>
        <w:t>.</w:t>
      </w:r>
      <w:r w:rsidR="00510900" w:rsidRPr="00F93A43">
        <w:rPr>
          <w:rFonts w:ascii="Arial" w:hAnsi="Arial" w:cs="Arial"/>
        </w:rPr>
        <w:t xml:space="preserve"> (</w:t>
      </w:r>
      <w:r w:rsidR="00510900" w:rsidRPr="00F93A43">
        <w:rPr>
          <w:rFonts w:ascii="Arial" w:hAnsi="Arial" w:cs="Arial"/>
          <w:color w:val="000000"/>
        </w:rPr>
        <w:t>Art. 13, § único do Decreto 7.892/13</w:t>
      </w:r>
      <w:r w:rsidR="00510900" w:rsidRPr="00F93A43">
        <w:rPr>
          <w:rFonts w:ascii="Arial" w:hAnsi="Arial" w:cs="Arial"/>
        </w:rPr>
        <w:t>)</w:t>
      </w:r>
    </w:p>
    <w:p w14:paraId="41EA3280" w14:textId="77777777" w:rsidR="00510900" w:rsidRPr="00F93A43" w:rsidRDefault="00510900" w:rsidP="00DF3152">
      <w:pPr>
        <w:jc w:val="both"/>
        <w:rPr>
          <w:rFonts w:ascii="Arial" w:hAnsi="Arial" w:cs="Arial"/>
        </w:rPr>
      </w:pPr>
    </w:p>
    <w:p w14:paraId="50A02A19" w14:textId="00DD880F" w:rsidR="00510900" w:rsidRDefault="00EC1DE7" w:rsidP="00DF3152">
      <w:pPr>
        <w:jc w:val="both"/>
        <w:rPr>
          <w:rFonts w:ascii="Arial" w:hAnsi="Arial" w:cs="Arial"/>
        </w:rPr>
      </w:pPr>
      <w:r>
        <w:rPr>
          <w:rFonts w:ascii="Arial" w:hAnsi="Arial" w:cs="Arial"/>
          <w:b/>
        </w:rPr>
        <w:t>2</w:t>
      </w:r>
      <w:r w:rsidR="00B3016A">
        <w:rPr>
          <w:rFonts w:ascii="Arial" w:hAnsi="Arial" w:cs="Arial"/>
          <w:b/>
        </w:rPr>
        <w:t>1</w:t>
      </w:r>
      <w:r w:rsidR="00510900" w:rsidRPr="00F93A43">
        <w:rPr>
          <w:rFonts w:ascii="Arial" w:hAnsi="Arial" w:cs="Arial"/>
          <w:b/>
        </w:rPr>
        <w:t>.</w:t>
      </w:r>
      <w:r>
        <w:rPr>
          <w:rFonts w:ascii="Arial" w:hAnsi="Arial" w:cs="Arial"/>
          <w:b/>
        </w:rPr>
        <w:t>4</w:t>
      </w:r>
      <w:r w:rsidR="00510900" w:rsidRPr="00F93A43">
        <w:rPr>
          <w:rFonts w:ascii="Arial" w:hAnsi="Arial" w:cs="Arial"/>
          <w:b/>
        </w:rPr>
        <w:t>.</w:t>
      </w:r>
      <w:r w:rsidR="00510900" w:rsidRPr="00F93A43">
        <w:rPr>
          <w:rFonts w:ascii="Arial" w:hAnsi="Arial" w:cs="Arial"/>
        </w:rPr>
        <w:t xml:space="preserve"> Ao assinar a Ata de Registro de Preços, o licitante obriga-se ao fornecimento pelos preços nela registrados. </w:t>
      </w:r>
    </w:p>
    <w:p w14:paraId="3B24A800" w14:textId="77777777" w:rsidR="00682EC5" w:rsidRPr="00F93A43" w:rsidRDefault="00682EC5" w:rsidP="00DF3152">
      <w:pPr>
        <w:jc w:val="both"/>
        <w:rPr>
          <w:rFonts w:ascii="Arial" w:hAnsi="Arial" w:cs="Arial"/>
        </w:rPr>
      </w:pPr>
    </w:p>
    <w:p w14:paraId="2B7BD381" w14:textId="5960D919" w:rsidR="00510900" w:rsidRPr="00F93A43" w:rsidRDefault="00EC1DE7" w:rsidP="00DF3152">
      <w:pPr>
        <w:jc w:val="both"/>
        <w:rPr>
          <w:rFonts w:ascii="Arial" w:hAnsi="Arial" w:cs="Arial"/>
        </w:rPr>
      </w:pPr>
      <w:r>
        <w:rPr>
          <w:rFonts w:ascii="Arial" w:hAnsi="Arial" w:cs="Arial"/>
          <w:b/>
        </w:rPr>
        <w:t>2</w:t>
      </w:r>
      <w:r w:rsidR="00B3016A">
        <w:rPr>
          <w:rFonts w:ascii="Arial" w:hAnsi="Arial" w:cs="Arial"/>
          <w:b/>
        </w:rPr>
        <w:t>1</w:t>
      </w:r>
      <w:r w:rsidR="00510900" w:rsidRPr="00F93A43">
        <w:rPr>
          <w:rFonts w:ascii="Arial" w:hAnsi="Arial" w:cs="Arial"/>
          <w:b/>
        </w:rPr>
        <w:t>.</w:t>
      </w:r>
      <w:r>
        <w:rPr>
          <w:rFonts w:ascii="Arial" w:hAnsi="Arial" w:cs="Arial"/>
          <w:b/>
        </w:rPr>
        <w:t>5</w:t>
      </w:r>
      <w:r w:rsidR="00510900" w:rsidRPr="00F93A43">
        <w:rPr>
          <w:rFonts w:ascii="Arial" w:hAnsi="Arial" w:cs="Arial"/>
          <w:b/>
        </w:rPr>
        <w:t>.</w:t>
      </w:r>
      <w:r w:rsidR="00510900" w:rsidRPr="00F93A43">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F93A43" w:rsidRDefault="00510900" w:rsidP="00DF3152">
      <w:pPr>
        <w:jc w:val="both"/>
        <w:rPr>
          <w:rFonts w:ascii="Arial" w:hAnsi="Arial" w:cs="Arial"/>
        </w:rPr>
      </w:pPr>
    </w:p>
    <w:p w14:paraId="378CB8FF" w14:textId="7EF1FB45" w:rsidR="00510900" w:rsidRPr="00F93A43" w:rsidRDefault="00EC1DE7" w:rsidP="00DF3152">
      <w:pPr>
        <w:jc w:val="both"/>
        <w:rPr>
          <w:rFonts w:ascii="Arial" w:hAnsi="Arial" w:cs="Arial"/>
        </w:rPr>
      </w:pPr>
      <w:r>
        <w:rPr>
          <w:rFonts w:ascii="Arial" w:hAnsi="Arial" w:cs="Arial"/>
          <w:b/>
        </w:rPr>
        <w:t>2</w:t>
      </w:r>
      <w:r w:rsidR="00B3016A">
        <w:rPr>
          <w:rFonts w:ascii="Arial" w:hAnsi="Arial" w:cs="Arial"/>
          <w:b/>
        </w:rPr>
        <w:t>1</w:t>
      </w:r>
      <w:r w:rsidR="00510900" w:rsidRPr="00F93A43">
        <w:rPr>
          <w:rFonts w:ascii="Arial" w:hAnsi="Arial" w:cs="Arial"/>
          <w:b/>
        </w:rPr>
        <w:t>.</w:t>
      </w:r>
      <w:r>
        <w:rPr>
          <w:rFonts w:ascii="Arial" w:hAnsi="Arial" w:cs="Arial"/>
          <w:b/>
        </w:rPr>
        <w:t>6</w:t>
      </w:r>
      <w:r w:rsidR="00510900" w:rsidRPr="00F93A43">
        <w:rPr>
          <w:rFonts w:ascii="Arial" w:hAnsi="Arial" w:cs="Arial"/>
          <w:b/>
        </w:rPr>
        <w:t>.</w:t>
      </w:r>
      <w:r w:rsidR="00510900"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F93A43" w:rsidRDefault="00510900" w:rsidP="00DF3152">
      <w:pPr>
        <w:jc w:val="both"/>
        <w:rPr>
          <w:rFonts w:ascii="Arial" w:hAnsi="Arial" w:cs="Arial"/>
        </w:rPr>
      </w:pPr>
    </w:p>
    <w:p w14:paraId="58D3B3D7" w14:textId="7DE8F7EB" w:rsidR="00510900" w:rsidRPr="00F93A43" w:rsidRDefault="00EC1DE7" w:rsidP="00DF3152">
      <w:pPr>
        <w:jc w:val="both"/>
        <w:rPr>
          <w:rFonts w:ascii="Arial" w:hAnsi="Arial" w:cs="Arial"/>
        </w:rPr>
      </w:pPr>
      <w:r>
        <w:rPr>
          <w:rFonts w:ascii="Arial" w:hAnsi="Arial" w:cs="Arial"/>
          <w:b/>
        </w:rPr>
        <w:t>2</w:t>
      </w:r>
      <w:r w:rsidR="00B3016A">
        <w:rPr>
          <w:rFonts w:ascii="Arial" w:hAnsi="Arial" w:cs="Arial"/>
          <w:b/>
        </w:rPr>
        <w:t>1</w:t>
      </w:r>
      <w:r w:rsidR="00510900" w:rsidRPr="00F93A43">
        <w:rPr>
          <w:rFonts w:ascii="Arial" w:hAnsi="Arial" w:cs="Arial"/>
          <w:b/>
        </w:rPr>
        <w:t>.</w:t>
      </w:r>
      <w:r>
        <w:rPr>
          <w:rFonts w:ascii="Arial" w:hAnsi="Arial" w:cs="Arial"/>
          <w:b/>
        </w:rPr>
        <w:t>7</w:t>
      </w:r>
      <w:r w:rsidR="00510900" w:rsidRPr="00F93A43">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F93A43" w:rsidRDefault="00510900" w:rsidP="00DF3152">
      <w:pPr>
        <w:jc w:val="both"/>
        <w:rPr>
          <w:rFonts w:ascii="Arial" w:hAnsi="Arial" w:cs="Arial"/>
        </w:rPr>
      </w:pPr>
    </w:p>
    <w:p w14:paraId="4060DA00" w14:textId="452FF915" w:rsidR="00510900" w:rsidRPr="00F93A43" w:rsidRDefault="00EC1DE7" w:rsidP="00DF3152">
      <w:pPr>
        <w:jc w:val="both"/>
        <w:rPr>
          <w:rFonts w:ascii="Arial" w:hAnsi="Arial" w:cs="Arial"/>
          <w:b/>
        </w:rPr>
      </w:pPr>
      <w:r>
        <w:rPr>
          <w:rFonts w:ascii="Arial" w:hAnsi="Arial" w:cs="Arial"/>
          <w:b/>
        </w:rPr>
        <w:t>2</w:t>
      </w:r>
      <w:r w:rsidR="00B3016A">
        <w:rPr>
          <w:rFonts w:ascii="Arial" w:hAnsi="Arial" w:cs="Arial"/>
          <w:b/>
        </w:rPr>
        <w:t>1</w:t>
      </w:r>
      <w:r w:rsidR="00510900" w:rsidRPr="00F93A43">
        <w:rPr>
          <w:rFonts w:ascii="Arial" w:hAnsi="Arial" w:cs="Arial"/>
          <w:b/>
        </w:rPr>
        <w:t>.</w:t>
      </w:r>
      <w:r>
        <w:rPr>
          <w:rFonts w:ascii="Arial" w:hAnsi="Arial" w:cs="Arial"/>
          <w:b/>
        </w:rPr>
        <w:t>8</w:t>
      </w:r>
      <w:r w:rsidR="00510900" w:rsidRPr="00F93A43">
        <w:rPr>
          <w:rFonts w:ascii="Arial" w:hAnsi="Arial" w:cs="Arial"/>
          <w:b/>
        </w:rPr>
        <w:t>.</w:t>
      </w:r>
      <w:r w:rsidR="00510900" w:rsidRPr="00F93A43">
        <w:rPr>
          <w:rFonts w:ascii="Arial" w:hAnsi="Arial" w:cs="Arial"/>
        </w:rPr>
        <w:t xml:space="preserve"> As licitantes beneficiárias da Ata de Registro de Preços não poderão transferir os direitos e obrigações dela decorrentes a outrem.</w:t>
      </w:r>
    </w:p>
    <w:p w14:paraId="3668D1C4"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244600D1" w14:textId="1AAD0BAE"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B3016A">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9</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2C9A2360" w14:textId="20EB8AA1"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B3016A">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10</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sidR="009A6E27">
        <w:rPr>
          <w:rFonts w:ascii="Arial" w:eastAsiaTheme="minorHAnsi" w:hAnsi="Arial" w:cs="Arial"/>
          <w:color w:val="000000"/>
          <w:lang w:eastAsia="en-US"/>
        </w:rPr>
        <w:t>Itambaracá/Pr</w:t>
      </w:r>
      <w:r w:rsidRPr="003A3C6A">
        <w:rPr>
          <w:rFonts w:ascii="Arial" w:eastAsiaTheme="minorHAnsi" w:hAnsi="Arial" w:cs="Arial"/>
          <w:color w:val="000000"/>
          <w:lang w:eastAsia="en-US"/>
        </w:rPr>
        <w:t xml:space="preserve">, trimestralmente, no Diário Oficial Eletrônico do Município, a Ata de Registro de Preços atualizada no sitio </w:t>
      </w:r>
      <w:hyperlink r:id="rId17" w:history="1">
        <w:r w:rsidR="00F70784" w:rsidRPr="00C60D2C">
          <w:rPr>
            <w:rStyle w:val="Hyperlink"/>
            <w:rFonts w:ascii="Arial" w:eastAsiaTheme="minorHAnsi" w:hAnsi="Arial" w:cs="Arial"/>
            <w:lang w:eastAsia="en-US"/>
          </w:rPr>
          <w:t>http://www</w:t>
        </w:r>
      </w:hyperlink>
      <w:r w:rsidRPr="003A3C6A">
        <w:rPr>
          <w:rFonts w:ascii="Arial" w:eastAsiaTheme="minorHAnsi" w:hAnsi="Arial" w:cs="Arial"/>
          <w:color w:val="000000"/>
          <w:lang w:eastAsia="en-US"/>
        </w:rPr>
        <w:t>.</w:t>
      </w:r>
      <w:r w:rsidR="009A6E27">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093388A3"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2DB23551" w14:textId="2C964E8E" w:rsidR="000606A8" w:rsidRPr="000606A8" w:rsidRDefault="000606A8" w:rsidP="000606A8">
      <w:pPr>
        <w:contextualSpacing/>
        <w:jc w:val="both"/>
        <w:rPr>
          <w:rFonts w:ascii="Arial" w:eastAsia="MS Mincho" w:hAnsi="Arial" w:cs="Arial"/>
          <w:b/>
          <w:bCs/>
          <w:u w:val="single"/>
        </w:rPr>
      </w:pPr>
      <w:r>
        <w:rPr>
          <w:rFonts w:ascii="Arial" w:eastAsia="MS Mincho" w:hAnsi="Arial" w:cs="Arial"/>
          <w:b/>
          <w:bCs/>
          <w:u w:val="single"/>
        </w:rPr>
        <w:t>22</w:t>
      </w:r>
      <w:r w:rsidRPr="000606A8">
        <w:rPr>
          <w:rFonts w:ascii="Arial" w:eastAsia="MS Mincho" w:hAnsi="Arial" w:cs="Arial"/>
          <w:b/>
          <w:bCs/>
          <w:u w:val="single"/>
        </w:rPr>
        <w:t xml:space="preserve">. MEDIÇÕES: </w:t>
      </w:r>
    </w:p>
    <w:p w14:paraId="28B42517" w14:textId="77777777" w:rsidR="000606A8" w:rsidRPr="000606A8" w:rsidRDefault="000606A8" w:rsidP="000606A8">
      <w:pPr>
        <w:contextualSpacing/>
        <w:jc w:val="both"/>
        <w:rPr>
          <w:rFonts w:ascii="Arial" w:eastAsia="MS Mincho" w:hAnsi="Arial" w:cs="Arial"/>
        </w:rPr>
      </w:pPr>
    </w:p>
    <w:p w14:paraId="21FFB3D5" w14:textId="332A0136" w:rsidR="000606A8" w:rsidRPr="000606A8" w:rsidRDefault="000606A8" w:rsidP="000606A8">
      <w:pPr>
        <w:spacing w:after="120"/>
        <w:contextualSpacing/>
        <w:jc w:val="both"/>
        <w:rPr>
          <w:rFonts w:ascii="Arial" w:eastAsia="MS Mincho" w:hAnsi="Arial" w:cs="Arial"/>
        </w:rPr>
      </w:pPr>
      <w:r>
        <w:rPr>
          <w:rFonts w:ascii="Arial" w:eastAsia="MS Mincho" w:hAnsi="Arial" w:cs="Arial"/>
          <w:b/>
          <w:bCs/>
        </w:rPr>
        <w:t>22</w:t>
      </w:r>
      <w:r w:rsidRPr="000606A8">
        <w:rPr>
          <w:rFonts w:ascii="Arial" w:eastAsia="MS Mincho" w:hAnsi="Arial" w:cs="Arial"/>
          <w:b/>
          <w:bCs/>
        </w:rPr>
        <w:t>.1.</w:t>
      </w:r>
      <w:r w:rsidRPr="000606A8">
        <w:rPr>
          <w:rFonts w:ascii="Arial" w:eastAsia="MS Mincho" w:hAnsi="Arial" w:cs="Arial"/>
        </w:rPr>
        <w:t xml:space="preserve"> As medições serão realizadas mensalmente e calculadas conforme a quantidade de serviços realizados e de materiais aplicados, para que assim sejam realizados os devidos pagamentos em acordo com os serviços realizados. </w:t>
      </w:r>
    </w:p>
    <w:p w14:paraId="69A2A900" w14:textId="77777777" w:rsidR="000606A8" w:rsidRPr="000606A8" w:rsidRDefault="000606A8" w:rsidP="000606A8">
      <w:pPr>
        <w:spacing w:after="120"/>
        <w:contextualSpacing/>
        <w:jc w:val="both"/>
        <w:rPr>
          <w:rFonts w:ascii="Arial" w:eastAsia="MS Mincho" w:hAnsi="Arial" w:cs="Arial"/>
          <w:b/>
          <w:bCs/>
        </w:rPr>
      </w:pPr>
    </w:p>
    <w:p w14:paraId="203A4ECD" w14:textId="1095D486" w:rsidR="000606A8" w:rsidRPr="000606A8" w:rsidRDefault="000606A8" w:rsidP="000606A8">
      <w:pPr>
        <w:spacing w:after="120"/>
        <w:contextualSpacing/>
        <w:jc w:val="both"/>
        <w:rPr>
          <w:rFonts w:ascii="Arial" w:eastAsia="MS Mincho" w:hAnsi="Arial" w:cs="Arial"/>
        </w:rPr>
      </w:pPr>
      <w:r>
        <w:rPr>
          <w:rFonts w:ascii="Arial" w:eastAsia="MS Mincho" w:hAnsi="Arial" w:cs="Arial"/>
          <w:b/>
          <w:bCs/>
        </w:rPr>
        <w:t>22</w:t>
      </w:r>
      <w:r w:rsidRPr="000606A8">
        <w:rPr>
          <w:rFonts w:ascii="Arial" w:eastAsia="MS Mincho" w:hAnsi="Arial" w:cs="Arial"/>
          <w:b/>
          <w:bCs/>
        </w:rPr>
        <w:t>.2.</w:t>
      </w:r>
      <w:r w:rsidRPr="000606A8">
        <w:rPr>
          <w:rFonts w:ascii="Arial" w:eastAsia="MS Mincho" w:hAnsi="Arial" w:cs="Arial"/>
        </w:rPr>
        <w:t xml:space="preserve"> A contratada fornecera o relatório mensal discriminado, dos serviços executados por rua, com nominação dos logradouros onde houve realização de reparos e descrição de itens e serviços aplicados em conformidade com o este termo. </w:t>
      </w:r>
    </w:p>
    <w:p w14:paraId="77EDD43A" w14:textId="77777777" w:rsidR="000606A8" w:rsidRPr="000606A8" w:rsidRDefault="000606A8" w:rsidP="000606A8">
      <w:pPr>
        <w:spacing w:after="120"/>
        <w:contextualSpacing/>
        <w:jc w:val="both"/>
        <w:rPr>
          <w:rFonts w:ascii="Arial" w:eastAsia="MS Mincho" w:hAnsi="Arial" w:cs="Arial"/>
          <w:b/>
          <w:bCs/>
        </w:rPr>
      </w:pPr>
    </w:p>
    <w:p w14:paraId="79F3B964" w14:textId="61252D09" w:rsidR="000606A8" w:rsidRPr="000606A8" w:rsidRDefault="000606A8" w:rsidP="000606A8">
      <w:pPr>
        <w:spacing w:after="120"/>
        <w:contextualSpacing/>
        <w:jc w:val="both"/>
        <w:rPr>
          <w:rFonts w:ascii="Arial" w:eastAsia="MS Mincho" w:hAnsi="Arial" w:cs="Arial"/>
          <w:b/>
          <w:u w:val="single"/>
        </w:rPr>
      </w:pPr>
      <w:r>
        <w:rPr>
          <w:rFonts w:ascii="Arial" w:eastAsia="MS Mincho" w:hAnsi="Arial" w:cs="Arial"/>
          <w:b/>
          <w:bCs/>
        </w:rPr>
        <w:t>22</w:t>
      </w:r>
      <w:r w:rsidRPr="000606A8">
        <w:rPr>
          <w:rFonts w:ascii="Arial" w:eastAsia="MS Mincho" w:hAnsi="Arial" w:cs="Arial"/>
          <w:b/>
          <w:bCs/>
        </w:rPr>
        <w:t>.3.</w:t>
      </w:r>
      <w:r w:rsidRPr="000606A8">
        <w:rPr>
          <w:rFonts w:ascii="Arial" w:eastAsia="MS Mincho" w:hAnsi="Arial" w:cs="Arial"/>
        </w:rPr>
        <w:t xml:space="preserve"> O relatório ainda conterá os ensaios de controle tecnológico dos serviços, de acordo com as especificações previstas para cada item executado. Este relatório será apresentado à fiscalização do contrato e acompanhará a medição mensal.</w:t>
      </w:r>
    </w:p>
    <w:p w14:paraId="55562052" w14:textId="77777777" w:rsidR="000606A8" w:rsidRDefault="000606A8" w:rsidP="003651B1">
      <w:pPr>
        <w:pStyle w:val="Default"/>
        <w:jc w:val="both"/>
        <w:rPr>
          <w:b/>
          <w:bCs/>
        </w:rPr>
      </w:pPr>
    </w:p>
    <w:p w14:paraId="09CCD520" w14:textId="5899244C" w:rsidR="003651B1" w:rsidRPr="001559AB" w:rsidRDefault="007B4187" w:rsidP="003651B1">
      <w:pPr>
        <w:pStyle w:val="Default"/>
        <w:jc w:val="both"/>
      </w:pPr>
      <w:r>
        <w:rPr>
          <w:b/>
          <w:bCs/>
        </w:rPr>
        <w:lastRenderedPageBreak/>
        <w:t>2</w:t>
      </w:r>
      <w:r w:rsidR="000606A8">
        <w:rPr>
          <w:b/>
          <w:bCs/>
        </w:rPr>
        <w:t>3</w:t>
      </w:r>
      <w:r w:rsidR="003651B1" w:rsidRPr="001559AB">
        <w:rPr>
          <w:b/>
          <w:bCs/>
        </w:rPr>
        <w:t xml:space="preserve">. </w:t>
      </w:r>
      <w:r w:rsidR="003651B1" w:rsidRPr="00602AE9">
        <w:rPr>
          <w:b/>
          <w:bCs/>
          <w:u w:val="single"/>
        </w:rPr>
        <w:t>DO PAGAMENTO</w:t>
      </w:r>
      <w:r w:rsidR="003651B1" w:rsidRPr="001559AB">
        <w:rPr>
          <w:b/>
          <w:bCs/>
        </w:rPr>
        <w:t xml:space="preserve">: </w:t>
      </w:r>
    </w:p>
    <w:p w14:paraId="07DA2032" w14:textId="77777777" w:rsidR="00B54355" w:rsidRPr="00B54355" w:rsidRDefault="00B54355" w:rsidP="00B54355">
      <w:pPr>
        <w:jc w:val="both"/>
        <w:rPr>
          <w:rFonts w:ascii="Arial" w:hAnsi="Arial" w:cs="Arial"/>
          <w:b/>
          <w:sz w:val="22"/>
          <w:szCs w:val="22"/>
        </w:rPr>
      </w:pPr>
    </w:p>
    <w:p w14:paraId="16B5EC89" w14:textId="08699357" w:rsidR="00B3016A" w:rsidRPr="00B3016A" w:rsidRDefault="00B3016A" w:rsidP="00B3016A">
      <w:pPr>
        <w:autoSpaceDE w:val="0"/>
        <w:autoSpaceDN w:val="0"/>
        <w:adjustRightInd w:val="0"/>
        <w:jc w:val="both"/>
        <w:rPr>
          <w:rFonts w:ascii="Arial" w:hAnsi="Arial" w:cs="Arial"/>
        </w:rPr>
      </w:pPr>
      <w:r>
        <w:rPr>
          <w:rFonts w:ascii="Arial" w:hAnsi="Arial" w:cs="Arial"/>
          <w:b/>
        </w:rPr>
        <w:t>2</w:t>
      </w:r>
      <w:r w:rsidR="000606A8">
        <w:rPr>
          <w:rFonts w:ascii="Arial" w:hAnsi="Arial" w:cs="Arial"/>
          <w:b/>
        </w:rPr>
        <w:t>3</w:t>
      </w:r>
      <w:r w:rsidRPr="00B3016A">
        <w:rPr>
          <w:rFonts w:ascii="Arial" w:hAnsi="Arial" w:cs="Arial"/>
          <w:b/>
        </w:rPr>
        <w:t>.1.</w:t>
      </w:r>
      <w:r w:rsidRPr="00B3016A">
        <w:rPr>
          <w:rFonts w:ascii="Arial" w:hAnsi="Arial" w:cs="Arial"/>
        </w:rPr>
        <w:t xml:space="preserve"> Pela fiel e perfeita execução do objeto desta licitação, o Município de Itambaracá, mediante apresentação da</w:t>
      </w:r>
      <w:r w:rsidRPr="00B3016A">
        <w:rPr>
          <w:rFonts w:ascii="Arial" w:hAnsi="Arial" w:cs="Arial"/>
          <w:spacing w:val="18"/>
        </w:rPr>
        <w:t xml:space="preserve"> </w:t>
      </w:r>
      <w:r w:rsidRPr="00B3016A">
        <w:rPr>
          <w:rFonts w:ascii="Arial" w:hAnsi="Arial" w:cs="Arial"/>
        </w:rPr>
        <w:t>nota</w:t>
      </w:r>
      <w:r w:rsidRPr="00B3016A">
        <w:rPr>
          <w:rFonts w:ascii="Arial" w:hAnsi="Arial" w:cs="Arial"/>
          <w:spacing w:val="18"/>
        </w:rPr>
        <w:t xml:space="preserve"> </w:t>
      </w:r>
      <w:r w:rsidRPr="00B3016A">
        <w:rPr>
          <w:rFonts w:ascii="Arial" w:hAnsi="Arial" w:cs="Arial"/>
        </w:rPr>
        <w:t xml:space="preserve">fiscal, exigível em conformidade com a legislação fiscal, pagará por meio de depósito na conta corrente da licitante, o valor correspondente aos serviços efetivamente prestados e atestados, sem custos de frete e/ou outros adicionais. </w:t>
      </w:r>
    </w:p>
    <w:p w14:paraId="5C400A33" w14:textId="77777777" w:rsidR="00B3016A" w:rsidRPr="00B3016A" w:rsidRDefault="00B3016A" w:rsidP="00B3016A">
      <w:pPr>
        <w:autoSpaceDE w:val="0"/>
        <w:autoSpaceDN w:val="0"/>
        <w:adjustRightInd w:val="0"/>
        <w:jc w:val="both"/>
        <w:rPr>
          <w:rFonts w:ascii="Arial" w:hAnsi="Arial" w:cs="Arial"/>
          <w:b/>
        </w:rPr>
      </w:pPr>
    </w:p>
    <w:p w14:paraId="1FD43CD7" w14:textId="7F58E5FF" w:rsidR="00B3016A" w:rsidRPr="00B3016A" w:rsidRDefault="00B3016A" w:rsidP="00B3016A">
      <w:pPr>
        <w:autoSpaceDE w:val="0"/>
        <w:autoSpaceDN w:val="0"/>
        <w:adjustRightInd w:val="0"/>
        <w:jc w:val="both"/>
        <w:rPr>
          <w:rFonts w:ascii="Arial" w:hAnsi="Arial" w:cs="Arial"/>
        </w:rPr>
      </w:pPr>
      <w:r>
        <w:rPr>
          <w:rFonts w:ascii="Arial" w:hAnsi="Arial" w:cs="Arial"/>
          <w:b/>
        </w:rPr>
        <w:t>2</w:t>
      </w:r>
      <w:r w:rsidR="000606A8">
        <w:rPr>
          <w:rFonts w:ascii="Arial" w:hAnsi="Arial" w:cs="Arial"/>
          <w:b/>
        </w:rPr>
        <w:t>3</w:t>
      </w:r>
      <w:r w:rsidRPr="00B3016A">
        <w:rPr>
          <w:rFonts w:ascii="Arial" w:hAnsi="Arial" w:cs="Arial"/>
          <w:b/>
        </w:rPr>
        <w:t>.1.1.</w:t>
      </w:r>
      <w:r w:rsidRPr="00B3016A">
        <w:rPr>
          <w:rFonts w:ascii="Arial" w:hAnsi="Arial" w:cs="Arial"/>
        </w:rPr>
        <w:t xml:space="preserve"> Os pagamentos serão efetuados no prazo máximo de até 30 (trinta) dias, contados da apresentação da Nota fiscal devidamente atestada pelo responsável;</w:t>
      </w:r>
    </w:p>
    <w:p w14:paraId="2C2ED6AE" w14:textId="77777777" w:rsidR="00B3016A" w:rsidRPr="00B3016A" w:rsidRDefault="00B3016A" w:rsidP="00B3016A">
      <w:pPr>
        <w:ind w:right="-54"/>
        <w:jc w:val="both"/>
        <w:rPr>
          <w:rFonts w:ascii="Arial" w:eastAsia="MS Mincho" w:hAnsi="Arial" w:cs="Arial"/>
          <w:b/>
        </w:rPr>
      </w:pPr>
    </w:p>
    <w:p w14:paraId="1BEE8B22" w14:textId="0D44307A" w:rsidR="00B3016A" w:rsidRPr="00B3016A" w:rsidRDefault="00B3016A" w:rsidP="00B3016A">
      <w:pPr>
        <w:ind w:right="-54"/>
        <w:jc w:val="both"/>
        <w:rPr>
          <w:rFonts w:ascii="Arial" w:eastAsia="MS Mincho" w:hAnsi="Arial" w:cs="Arial"/>
        </w:rPr>
      </w:pPr>
      <w:r>
        <w:rPr>
          <w:rFonts w:ascii="Arial" w:eastAsia="MS Mincho" w:hAnsi="Arial" w:cs="Arial"/>
          <w:b/>
        </w:rPr>
        <w:t>2</w:t>
      </w:r>
      <w:r w:rsidR="000606A8">
        <w:rPr>
          <w:rFonts w:ascii="Arial" w:eastAsia="MS Mincho" w:hAnsi="Arial" w:cs="Arial"/>
          <w:b/>
        </w:rPr>
        <w:t>3</w:t>
      </w:r>
      <w:r w:rsidRPr="00B3016A">
        <w:rPr>
          <w:rFonts w:ascii="Arial" w:eastAsia="MS Mincho" w:hAnsi="Arial" w:cs="Arial"/>
          <w:b/>
        </w:rPr>
        <w:t xml:space="preserve">.1.2. </w:t>
      </w:r>
      <w:r w:rsidRPr="00B3016A">
        <w:rPr>
          <w:rFonts w:ascii="Arial" w:eastAsia="MS Mincho" w:hAnsi="Arial" w:cs="Arial"/>
        </w:rPr>
        <w:t>A nota fiscal apresentada deverá estar preenchida sem rasuras, dando conta do cumprimento de todas as exigências do Edital e Anexos e da Ata de Registro de Preços.</w:t>
      </w:r>
    </w:p>
    <w:p w14:paraId="295C5A7D" w14:textId="77777777" w:rsidR="00B3016A" w:rsidRPr="00B3016A" w:rsidRDefault="00B3016A" w:rsidP="00B3016A">
      <w:pPr>
        <w:autoSpaceDE w:val="0"/>
        <w:autoSpaceDN w:val="0"/>
        <w:adjustRightInd w:val="0"/>
        <w:jc w:val="both"/>
        <w:rPr>
          <w:rFonts w:ascii="Arial" w:hAnsi="Arial" w:cs="Arial"/>
          <w:b/>
        </w:rPr>
      </w:pPr>
    </w:p>
    <w:p w14:paraId="57083DA8" w14:textId="21FE5365" w:rsidR="00B3016A" w:rsidRPr="00B3016A" w:rsidRDefault="00B3016A" w:rsidP="00B3016A">
      <w:pPr>
        <w:autoSpaceDE w:val="0"/>
        <w:autoSpaceDN w:val="0"/>
        <w:adjustRightInd w:val="0"/>
        <w:jc w:val="both"/>
        <w:rPr>
          <w:rFonts w:ascii="Arial" w:hAnsi="Arial" w:cs="Arial"/>
          <w:b/>
        </w:rPr>
      </w:pPr>
      <w:r>
        <w:rPr>
          <w:rFonts w:ascii="Arial" w:hAnsi="Arial" w:cs="Arial"/>
          <w:b/>
        </w:rPr>
        <w:t>2</w:t>
      </w:r>
      <w:r w:rsidR="000606A8">
        <w:rPr>
          <w:rFonts w:ascii="Arial" w:hAnsi="Arial" w:cs="Arial"/>
          <w:b/>
        </w:rPr>
        <w:t>3</w:t>
      </w:r>
      <w:r w:rsidRPr="00B3016A">
        <w:rPr>
          <w:rFonts w:ascii="Arial" w:hAnsi="Arial" w:cs="Arial"/>
          <w:b/>
        </w:rPr>
        <w:t xml:space="preserve">.1.3. </w:t>
      </w:r>
      <w:r w:rsidRPr="00B3016A">
        <w:rPr>
          <w:rFonts w:ascii="Arial" w:hAnsi="Arial" w:cs="Arial"/>
        </w:rPr>
        <w:t>A contratada deverá indicar no corpo da nota fiscal o número e nome do banco, agência e número da conta, na qual deverá ser feito o pagamento (de acordo com os dados apresentados na Proposta de Preços);</w:t>
      </w:r>
    </w:p>
    <w:p w14:paraId="72324479" w14:textId="77777777" w:rsidR="00B3016A" w:rsidRPr="00B3016A" w:rsidRDefault="00B3016A" w:rsidP="00B3016A">
      <w:pPr>
        <w:autoSpaceDE w:val="0"/>
        <w:autoSpaceDN w:val="0"/>
        <w:adjustRightInd w:val="0"/>
        <w:jc w:val="both"/>
        <w:rPr>
          <w:rFonts w:ascii="Arial" w:hAnsi="Arial" w:cs="Arial"/>
          <w:b/>
        </w:rPr>
      </w:pPr>
    </w:p>
    <w:p w14:paraId="0D79CC1F" w14:textId="7817FEB6" w:rsidR="00B3016A" w:rsidRPr="00B3016A" w:rsidRDefault="00B3016A" w:rsidP="00B3016A">
      <w:pPr>
        <w:autoSpaceDE w:val="0"/>
        <w:autoSpaceDN w:val="0"/>
        <w:adjustRightInd w:val="0"/>
        <w:jc w:val="both"/>
        <w:rPr>
          <w:rFonts w:ascii="Arial" w:hAnsi="Arial" w:cs="Arial"/>
        </w:rPr>
      </w:pPr>
      <w:r>
        <w:rPr>
          <w:rFonts w:ascii="Arial" w:hAnsi="Arial" w:cs="Arial"/>
          <w:b/>
        </w:rPr>
        <w:t>2</w:t>
      </w:r>
      <w:r w:rsidR="000606A8">
        <w:rPr>
          <w:rFonts w:ascii="Arial" w:hAnsi="Arial" w:cs="Arial"/>
          <w:b/>
        </w:rPr>
        <w:t>3</w:t>
      </w:r>
      <w:r w:rsidRPr="00B3016A">
        <w:rPr>
          <w:rFonts w:ascii="Arial" w:hAnsi="Arial" w:cs="Arial"/>
          <w:b/>
        </w:rPr>
        <w:t xml:space="preserve">.1.4. </w:t>
      </w:r>
      <w:r w:rsidRPr="00B3016A">
        <w:rPr>
          <w:rFonts w:ascii="Arial" w:hAnsi="Arial" w:cs="Arial"/>
        </w:rPr>
        <w:t>A nota fiscal deverá conter no verso atestados firmados pelo servidor encarregado de fiscalizar o serviço, comprovando a execução do objeto contratado;</w:t>
      </w:r>
    </w:p>
    <w:p w14:paraId="149885F9" w14:textId="77777777" w:rsidR="00B3016A" w:rsidRPr="00B3016A" w:rsidRDefault="00B3016A" w:rsidP="00B3016A">
      <w:pPr>
        <w:jc w:val="both"/>
        <w:rPr>
          <w:rFonts w:ascii="Arial" w:hAnsi="Arial" w:cs="Arial"/>
          <w:b/>
        </w:rPr>
      </w:pPr>
    </w:p>
    <w:p w14:paraId="3A586A96" w14:textId="74CEAAE1" w:rsidR="00B3016A" w:rsidRPr="00B3016A" w:rsidRDefault="00B3016A" w:rsidP="00B3016A">
      <w:pPr>
        <w:jc w:val="both"/>
        <w:rPr>
          <w:rFonts w:ascii="Arial" w:hAnsi="Arial" w:cs="Arial"/>
        </w:rPr>
      </w:pPr>
      <w:r>
        <w:rPr>
          <w:rFonts w:ascii="Arial" w:hAnsi="Arial" w:cs="Arial"/>
          <w:b/>
        </w:rPr>
        <w:t>2</w:t>
      </w:r>
      <w:r w:rsidR="000606A8">
        <w:rPr>
          <w:rFonts w:ascii="Arial" w:hAnsi="Arial" w:cs="Arial"/>
          <w:b/>
        </w:rPr>
        <w:t>3</w:t>
      </w:r>
      <w:r w:rsidRPr="00B3016A">
        <w:rPr>
          <w:rFonts w:ascii="Arial" w:hAnsi="Arial" w:cs="Arial"/>
          <w:b/>
        </w:rPr>
        <w:t>.2.</w:t>
      </w:r>
      <w:r w:rsidRPr="00B3016A">
        <w:rPr>
          <w:rFonts w:ascii="Arial"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6CFDE11E" w14:textId="77777777" w:rsidR="00B3016A" w:rsidRPr="00B3016A" w:rsidRDefault="00B3016A" w:rsidP="00B3016A">
      <w:pPr>
        <w:autoSpaceDE w:val="0"/>
        <w:autoSpaceDN w:val="0"/>
        <w:adjustRightInd w:val="0"/>
        <w:jc w:val="both"/>
        <w:rPr>
          <w:rFonts w:ascii="Arial" w:hAnsi="Arial" w:cs="Arial"/>
          <w:b/>
        </w:rPr>
      </w:pPr>
    </w:p>
    <w:p w14:paraId="62B239ED" w14:textId="06672EED" w:rsidR="00B3016A" w:rsidRPr="00B3016A" w:rsidRDefault="00B3016A" w:rsidP="00B3016A">
      <w:pPr>
        <w:autoSpaceDE w:val="0"/>
        <w:autoSpaceDN w:val="0"/>
        <w:adjustRightInd w:val="0"/>
        <w:jc w:val="both"/>
        <w:rPr>
          <w:rFonts w:ascii="Arial" w:hAnsi="Arial" w:cs="Arial"/>
          <w:color w:val="FF0000"/>
        </w:rPr>
      </w:pPr>
      <w:r>
        <w:rPr>
          <w:rFonts w:ascii="Arial" w:hAnsi="Arial" w:cs="Arial"/>
          <w:b/>
        </w:rPr>
        <w:t>2</w:t>
      </w:r>
      <w:r w:rsidR="000606A8">
        <w:rPr>
          <w:rFonts w:ascii="Arial" w:hAnsi="Arial" w:cs="Arial"/>
          <w:b/>
        </w:rPr>
        <w:t>3</w:t>
      </w:r>
      <w:r w:rsidRPr="00B3016A">
        <w:rPr>
          <w:rFonts w:ascii="Arial" w:hAnsi="Arial" w:cs="Arial"/>
          <w:b/>
        </w:rPr>
        <w:t>.3.</w:t>
      </w:r>
      <w:r w:rsidRPr="00B3016A">
        <w:rPr>
          <w:rFonts w:ascii="Arial" w:hAnsi="Arial" w:cs="Arial"/>
        </w:rPr>
        <w:t xml:space="preserve"> Para a liberação do pagamento, a futura contratada encaminhará nota fiscal, acompanhada das seguintes certidões:</w:t>
      </w:r>
      <w:r w:rsidRPr="00B3016A">
        <w:rPr>
          <w:rFonts w:ascii="Arial" w:hAnsi="Arial" w:cs="Arial"/>
          <w:color w:val="FF0000"/>
        </w:rPr>
        <w:t xml:space="preserve"> </w:t>
      </w:r>
    </w:p>
    <w:p w14:paraId="6A652704" w14:textId="77777777" w:rsidR="00B3016A" w:rsidRPr="00B3016A" w:rsidRDefault="00B3016A" w:rsidP="00B3016A">
      <w:pPr>
        <w:autoSpaceDE w:val="0"/>
        <w:autoSpaceDN w:val="0"/>
        <w:adjustRightInd w:val="0"/>
        <w:jc w:val="both"/>
        <w:rPr>
          <w:rFonts w:ascii="Arial" w:hAnsi="Arial" w:cs="Arial"/>
          <w:color w:val="000000"/>
        </w:rPr>
      </w:pPr>
      <w:r w:rsidRPr="00B3016A">
        <w:rPr>
          <w:rFonts w:ascii="Arial" w:hAnsi="Arial" w:cs="Arial"/>
          <w:color w:val="000000"/>
        </w:rPr>
        <w:t xml:space="preserve">a) Prova de regularidade relativa à Seguridade Social; </w:t>
      </w:r>
    </w:p>
    <w:p w14:paraId="4596B033" w14:textId="77777777" w:rsidR="00B3016A" w:rsidRPr="00B3016A" w:rsidRDefault="00B3016A" w:rsidP="00B3016A">
      <w:pPr>
        <w:autoSpaceDE w:val="0"/>
        <w:autoSpaceDN w:val="0"/>
        <w:adjustRightInd w:val="0"/>
        <w:jc w:val="both"/>
        <w:rPr>
          <w:rFonts w:ascii="Arial" w:hAnsi="Arial" w:cs="Arial"/>
          <w:color w:val="000000"/>
        </w:rPr>
      </w:pPr>
      <w:r w:rsidRPr="00B3016A">
        <w:rPr>
          <w:rFonts w:ascii="Arial" w:hAnsi="Arial" w:cs="Arial"/>
          <w:color w:val="000000"/>
        </w:rPr>
        <w:t xml:space="preserve">b) Certidão conjunta relativa aos tributos federais e à Dívida Ativa da União; </w:t>
      </w:r>
    </w:p>
    <w:p w14:paraId="40F27602" w14:textId="77777777" w:rsidR="00B3016A" w:rsidRPr="00B3016A" w:rsidRDefault="00B3016A" w:rsidP="00B3016A">
      <w:pPr>
        <w:autoSpaceDE w:val="0"/>
        <w:autoSpaceDN w:val="0"/>
        <w:adjustRightInd w:val="0"/>
        <w:jc w:val="both"/>
        <w:rPr>
          <w:rFonts w:ascii="Arial" w:hAnsi="Arial" w:cs="Arial"/>
          <w:color w:val="000000"/>
        </w:rPr>
      </w:pPr>
      <w:r w:rsidRPr="00B3016A">
        <w:rPr>
          <w:rFonts w:ascii="Arial" w:hAnsi="Arial" w:cs="Arial"/>
          <w:color w:val="000000"/>
        </w:rPr>
        <w:t>c) Certidões que comprovem a regularidade perante a Fazenda Municipal ou Distrital do domicílio ou sede do contratado;</w:t>
      </w:r>
    </w:p>
    <w:p w14:paraId="30A610A1" w14:textId="77777777" w:rsidR="00B3016A" w:rsidRPr="00B3016A" w:rsidRDefault="00B3016A" w:rsidP="00B3016A">
      <w:pPr>
        <w:autoSpaceDE w:val="0"/>
        <w:autoSpaceDN w:val="0"/>
        <w:adjustRightInd w:val="0"/>
        <w:jc w:val="both"/>
        <w:rPr>
          <w:rFonts w:ascii="Arial" w:hAnsi="Arial" w:cs="Arial"/>
          <w:color w:val="000000"/>
        </w:rPr>
      </w:pPr>
      <w:r w:rsidRPr="00B3016A">
        <w:rPr>
          <w:rFonts w:ascii="Arial" w:hAnsi="Arial" w:cs="Arial"/>
          <w:color w:val="000000"/>
        </w:rPr>
        <w:t xml:space="preserve">d) Certidão de Regularidade do FGTS –CRF; e </w:t>
      </w:r>
    </w:p>
    <w:p w14:paraId="6DD8CB86" w14:textId="77777777" w:rsidR="00B3016A" w:rsidRPr="00B3016A" w:rsidRDefault="00B3016A" w:rsidP="00B3016A">
      <w:pPr>
        <w:autoSpaceDE w:val="0"/>
        <w:autoSpaceDN w:val="0"/>
        <w:adjustRightInd w:val="0"/>
        <w:jc w:val="both"/>
        <w:rPr>
          <w:rFonts w:ascii="Arial" w:hAnsi="Arial" w:cs="Arial"/>
          <w:color w:val="000000"/>
        </w:rPr>
      </w:pPr>
      <w:r w:rsidRPr="00B3016A">
        <w:rPr>
          <w:rFonts w:ascii="Arial" w:hAnsi="Arial" w:cs="Arial"/>
          <w:color w:val="000000"/>
        </w:rPr>
        <w:t>e) Certidão Negativa de Débitos Trabalhistas–CNDT.</w:t>
      </w:r>
    </w:p>
    <w:p w14:paraId="3104C81F" w14:textId="77777777" w:rsidR="00B3016A" w:rsidRPr="00B3016A" w:rsidRDefault="00B3016A" w:rsidP="00B3016A">
      <w:pPr>
        <w:autoSpaceDE w:val="0"/>
        <w:autoSpaceDN w:val="0"/>
        <w:adjustRightInd w:val="0"/>
        <w:spacing w:after="200" w:line="276" w:lineRule="auto"/>
        <w:jc w:val="both"/>
        <w:rPr>
          <w:rFonts w:ascii="Arial" w:eastAsiaTheme="minorHAnsi" w:hAnsi="Arial" w:cs="Arial"/>
          <w:bCs/>
          <w:color w:val="000000"/>
          <w:lang w:eastAsia="en-US"/>
        </w:rPr>
      </w:pPr>
      <w:r w:rsidRPr="00B3016A">
        <w:rPr>
          <w:rFonts w:ascii="Arial" w:eastAsiaTheme="minorHAnsi" w:hAnsi="Arial" w:cs="Arial"/>
          <w:bCs/>
          <w:color w:val="000000"/>
          <w:lang w:eastAsia="en-US"/>
        </w:rPr>
        <w:t xml:space="preserve">(f) da guia da ART </w:t>
      </w:r>
      <w:r w:rsidRPr="00B3016A">
        <w:rPr>
          <w:rFonts w:ascii="Arial" w:eastAsiaTheme="minorHAnsi" w:hAnsi="Arial" w:cs="Arial"/>
          <w:lang w:eastAsia="en-US"/>
        </w:rPr>
        <w:t xml:space="preserve">- Anotação de Responsabilidade Técnica, </w:t>
      </w:r>
      <w:r w:rsidRPr="00B3016A">
        <w:rPr>
          <w:rFonts w:ascii="Arial" w:eastAsiaTheme="minorHAnsi" w:hAnsi="Arial" w:cs="Arial"/>
          <w:bCs/>
          <w:color w:val="000000"/>
          <w:lang w:eastAsia="en-US"/>
        </w:rPr>
        <w:t>pela CONTRATADA,</w:t>
      </w:r>
      <w:r w:rsidRPr="00B3016A">
        <w:rPr>
          <w:rFonts w:ascii="Arial" w:eastAsiaTheme="minorHAnsi" w:hAnsi="Arial" w:cs="Arial"/>
          <w:lang w:eastAsia="en-US"/>
        </w:rPr>
        <w:t xml:space="preserve"> para execução do serviço prestado.</w:t>
      </w:r>
    </w:p>
    <w:p w14:paraId="1F7E0B3B" w14:textId="2806A661" w:rsidR="00B3016A" w:rsidRPr="00B3016A" w:rsidRDefault="00B3016A" w:rsidP="00B3016A">
      <w:pPr>
        <w:autoSpaceDE w:val="0"/>
        <w:autoSpaceDN w:val="0"/>
        <w:adjustRightInd w:val="0"/>
        <w:jc w:val="both"/>
        <w:rPr>
          <w:rFonts w:ascii="Arial" w:hAnsi="Arial" w:cs="Arial"/>
          <w:color w:val="000000"/>
        </w:rPr>
      </w:pPr>
      <w:r>
        <w:rPr>
          <w:rFonts w:ascii="Arial" w:hAnsi="Arial" w:cs="Arial"/>
          <w:b/>
          <w:color w:val="000000"/>
        </w:rPr>
        <w:t>2</w:t>
      </w:r>
      <w:r w:rsidR="000606A8">
        <w:rPr>
          <w:rFonts w:ascii="Arial" w:hAnsi="Arial" w:cs="Arial"/>
          <w:b/>
          <w:color w:val="000000"/>
        </w:rPr>
        <w:t>3</w:t>
      </w:r>
      <w:r w:rsidRPr="00B3016A">
        <w:rPr>
          <w:rFonts w:ascii="Arial" w:hAnsi="Arial" w:cs="Arial"/>
          <w:b/>
          <w:color w:val="000000"/>
        </w:rPr>
        <w:t xml:space="preserve">.4. </w:t>
      </w:r>
      <w:r w:rsidRPr="00B3016A">
        <w:rPr>
          <w:rFonts w:ascii="Arial" w:hAnsi="Arial" w:cs="Arial"/>
          <w:color w:val="00000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4181923A" w14:textId="77777777" w:rsidR="00B3016A" w:rsidRPr="00B3016A" w:rsidRDefault="00B3016A" w:rsidP="00B3016A">
      <w:pPr>
        <w:autoSpaceDE w:val="0"/>
        <w:autoSpaceDN w:val="0"/>
        <w:adjustRightInd w:val="0"/>
        <w:jc w:val="both"/>
        <w:rPr>
          <w:rFonts w:ascii="Arial" w:hAnsi="Arial" w:cs="Arial"/>
          <w:b/>
        </w:rPr>
      </w:pPr>
    </w:p>
    <w:p w14:paraId="22D392F7" w14:textId="33A387A3" w:rsidR="00B3016A" w:rsidRPr="00B3016A" w:rsidRDefault="00B3016A" w:rsidP="00B3016A">
      <w:pPr>
        <w:autoSpaceDE w:val="0"/>
        <w:autoSpaceDN w:val="0"/>
        <w:adjustRightInd w:val="0"/>
        <w:jc w:val="both"/>
        <w:rPr>
          <w:rFonts w:ascii="Arial" w:hAnsi="Arial" w:cs="Arial"/>
          <w:b/>
        </w:rPr>
      </w:pPr>
      <w:r>
        <w:rPr>
          <w:rFonts w:ascii="Arial" w:hAnsi="Arial" w:cs="Arial"/>
          <w:b/>
        </w:rPr>
        <w:t>2</w:t>
      </w:r>
      <w:r w:rsidR="000606A8">
        <w:rPr>
          <w:rFonts w:ascii="Arial" w:hAnsi="Arial" w:cs="Arial"/>
          <w:b/>
        </w:rPr>
        <w:t>3</w:t>
      </w:r>
      <w:r w:rsidRPr="00B3016A">
        <w:rPr>
          <w:rFonts w:ascii="Arial" w:hAnsi="Arial" w:cs="Arial"/>
          <w:b/>
        </w:rPr>
        <w:t>.5.</w:t>
      </w:r>
      <w:r w:rsidRPr="00B3016A">
        <w:rPr>
          <w:rFonts w:ascii="Arial" w:hAnsi="Arial" w:cs="Arial"/>
        </w:rPr>
        <w:t xml:space="preserve"> Para os casos de rejeição dos serviços, será prorrogado automaticamente o atestado de recebimento proporcionalmente ao prazo de refazimento dos serviços, o que, consequentemente, provocará a prorrogação do pagamento da respectiva nota fiscal/fatura, sem qualquer ônus adicional para o Município.</w:t>
      </w:r>
    </w:p>
    <w:p w14:paraId="29B9C3AE" w14:textId="77777777" w:rsidR="00B3016A" w:rsidRPr="00B3016A" w:rsidRDefault="00B3016A" w:rsidP="00B3016A">
      <w:pPr>
        <w:ind w:right="-54"/>
        <w:jc w:val="both"/>
        <w:rPr>
          <w:rFonts w:ascii="Arial" w:hAnsi="Arial" w:cs="Arial"/>
          <w:b/>
        </w:rPr>
      </w:pPr>
    </w:p>
    <w:p w14:paraId="5694BBA8" w14:textId="7F75D1C8" w:rsidR="00B3016A" w:rsidRPr="00B3016A" w:rsidRDefault="00B3016A" w:rsidP="00B3016A">
      <w:pPr>
        <w:autoSpaceDE w:val="0"/>
        <w:autoSpaceDN w:val="0"/>
        <w:adjustRightInd w:val="0"/>
        <w:jc w:val="both"/>
        <w:rPr>
          <w:rFonts w:ascii="Arial" w:eastAsiaTheme="minorHAnsi" w:hAnsi="Arial" w:cs="Arial"/>
          <w:color w:val="000000"/>
          <w:lang w:eastAsia="en-US"/>
        </w:rPr>
      </w:pPr>
      <w:r>
        <w:rPr>
          <w:rFonts w:ascii="Arial" w:hAnsi="Arial" w:cs="Arial"/>
          <w:b/>
          <w:color w:val="000000"/>
        </w:rPr>
        <w:lastRenderedPageBreak/>
        <w:t>2</w:t>
      </w:r>
      <w:r w:rsidR="000606A8">
        <w:rPr>
          <w:rFonts w:ascii="Arial" w:hAnsi="Arial" w:cs="Arial"/>
          <w:b/>
          <w:color w:val="000000"/>
        </w:rPr>
        <w:t>3</w:t>
      </w:r>
      <w:r w:rsidRPr="00B3016A">
        <w:rPr>
          <w:rFonts w:ascii="Arial" w:hAnsi="Arial" w:cs="Arial"/>
          <w:b/>
          <w:color w:val="000000"/>
        </w:rPr>
        <w:t xml:space="preserve">.6. </w:t>
      </w:r>
      <w:r w:rsidRPr="00B3016A">
        <w:rPr>
          <w:rFonts w:ascii="Arial" w:eastAsiaTheme="minorHAnsi" w:hAnsi="Arial" w:cs="Arial"/>
          <w:color w:val="000000"/>
          <w:lang w:eastAsia="en-US"/>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22F006E2" w14:textId="77777777" w:rsidR="00B3016A" w:rsidRPr="00B3016A" w:rsidRDefault="00B3016A" w:rsidP="00B3016A">
      <w:pPr>
        <w:autoSpaceDE w:val="0"/>
        <w:autoSpaceDN w:val="0"/>
        <w:adjustRightInd w:val="0"/>
        <w:jc w:val="both"/>
        <w:rPr>
          <w:rFonts w:ascii="Arial" w:eastAsiaTheme="minorHAnsi" w:hAnsi="Arial" w:cs="Arial"/>
          <w:color w:val="000000"/>
          <w:lang w:eastAsia="en-US"/>
        </w:rPr>
      </w:pPr>
      <w:r w:rsidRPr="00B3016A">
        <w:rPr>
          <w:rFonts w:ascii="Arial" w:eastAsiaTheme="minorHAnsi" w:hAnsi="Arial" w:cs="Arial"/>
          <w:color w:val="000000"/>
          <w:lang w:eastAsia="en-US"/>
        </w:rPr>
        <w:t xml:space="preserve">I = (TX / 100) / 365 </w:t>
      </w:r>
    </w:p>
    <w:p w14:paraId="6D44C053" w14:textId="77777777" w:rsidR="00B3016A" w:rsidRPr="00B3016A" w:rsidRDefault="00B3016A" w:rsidP="00B3016A">
      <w:pPr>
        <w:autoSpaceDE w:val="0"/>
        <w:autoSpaceDN w:val="0"/>
        <w:adjustRightInd w:val="0"/>
        <w:jc w:val="both"/>
        <w:rPr>
          <w:rFonts w:ascii="Arial" w:eastAsiaTheme="minorHAnsi" w:hAnsi="Arial" w:cs="Arial"/>
          <w:color w:val="000000"/>
          <w:lang w:eastAsia="en-US"/>
        </w:rPr>
      </w:pPr>
      <w:r w:rsidRPr="00B3016A">
        <w:rPr>
          <w:rFonts w:ascii="Arial" w:eastAsiaTheme="minorHAnsi" w:hAnsi="Arial" w:cs="Arial"/>
          <w:color w:val="000000"/>
          <w:lang w:eastAsia="en-US"/>
        </w:rPr>
        <w:t xml:space="preserve">EM =I x N x VP </w:t>
      </w:r>
    </w:p>
    <w:p w14:paraId="01932126" w14:textId="77777777" w:rsidR="00B3016A" w:rsidRPr="00B3016A" w:rsidRDefault="00B3016A" w:rsidP="00B3016A">
      <w:pPr>
        <w:autoSpaceDE w:val="0"/>
        <w:autoSpaceDN w:val="0"/>
        <w:adjustRightInd w:val="0"/>
        <w:jc w:val="both"/>
        <w:rPr>
          <w:rFonts w:ascii="Arial" w:eastAsiaTheme="minorHAnsi" w:hAnsi="Arial" w:cs="Arial"/>
          <w:color w:val="000000"/>
          <w:lang w:eastAsia="en-US"/>
        </w:rPr>
      </w:pPr>
      <w:r w:rsidRPr="00B3016A">
        <w:rPr>
          <w:rFonts w:ascii="Arial" w:eastAsiaTheme="minorHAnsi" w:hAnsi="Arial" w:cs="Arial"/>
          <w:color w:val="000000"/>
          <w:lang w:eastAsia="en-US"/>
        </w:rPr>
        <w:t xml:space="preserve">Onde: </w:t>
      </w:r>
    </w:p>
    <w:p w14:paraId="046B5EFD" w14:textId="77777777" w:rsidR="00B3016A" w:rsidRPr="00B3016A" w:rsidRDefault="00B3016A" w:rsidP="00B3016A">
      <w:pPr>
        <w:autoSpaceDE w:val="0"/>
        <w:autoSpaceDN w:val="0"/>
        <w:adjustRightInd w:val="0"/>
        <w:jc w:val="both"/>
        <w:rPr>
          <w:rFonts w:ascii="Arial" w:eastAsiaTheme="minorHAnsi" w:hAnsi="Arial" w:cs="Arial"/>
          <w:color w:val="000000"/>
          <w:lang w:eastAsia="en-US"/>
        </w:rPr>
      </w:pPr>
      <w:r w:rsidRPr="00B3016A">
        <w:rPr>
          <w:rFonts w:ascii="Arial" w:eastAsiaTheme="minorHAnsi" w:hAnsi="Arial" w:cs="Arial"/>
          <w:color w:val="000000"/>
          <w:lang w:eastAsia="en-US"/>
        </w:rPr>
        <w:t xml:space="preserve">I = índice de atualização financeira; </w:t>
      </w:r>
    </w:p>
    <w:p w14:paraId="2627BB86" w14:textId="77777777" w:rsidR="00B3016A" w:rsidRPr="00B3016A" w:rsidRDefault="00B3016A" w:rsidP="00B3016A">
      <w:pPr>
        <w:jc w:val="both"/>
        <w:rPr>
          <w:rFonts w:ascii="Arial" w:eastAsiaTheme="minorHAnsi" w:hAnsi="Arial" w:cs="Arial"/>
          <w:color w:val="000000"/>
          <w:lang w:eastAsia="en-US"/>
        </w:rPr>
      </w:pPr>
      <w:r w:rsidRPr="00B3016A">
        <w:rPr>
          <w:rFonts w:ascii="Arial" w:eastAsiaTheme="minorHAnsi" w:hAnsi="Arial" w:cs="Arial"/>
          <w:color w:val="000000"/>
          <w:lang w:eastAsia="en-US"/>
        </w:rPr>
        <w:t xml:space="preserve">TX = Percentual da taxa de juros de mora anual; </w:t>
      </w:r>
    </w:p>
    <w:p w14:paraId="420DF802" w14:textId="77777777" w:rsidR="00B3016A" w:rsidRDefault="00B3016A" w:rsidP="003D449B">
      <w:pPr>
        <w:autoSpaceDE w:val="0"/>
        <w:autoSpaceDN w:val="0"/>
        <w:adjustRightInd w:val="0"/>
        <w:jc w:val="both"/>
        <w:rPr>
          <w:rFonts w:ascii="Arial" w:eastAsiaTheme="minorHAnsi" w:hAnsi="Arial" w:cs="Arial"/>
          <w:b/>
          <w:bCs/>
          <w:lang w:eastAsia="en-US"/>
        </w:rPr>
      </w:pPr>
    </w:p>
    <w:p w14:paraId="551BA8FC" w14:textId="55A1FA89" w:rsidR="003D449B" w:rsidRPr="00A5724C" w:rsidRDefault="00F77D43" w:rsidP="003D449B">
      <w:pPr>
        <w:autoSpaceDE w:val="0"/>
        <w:autoSpaceDN w:val="0"/>
        <w:adjustRightInd w:val="0"/>
        <w:jc w:val="both"/>
        <w:rPr>
          <w:rFonts w:ascii="Arial" w:eastAsiaTheme="minorHAnsi" w:hAnsi="Arial" w:cs="Arial"/>
          <w:b/>
          <w:bCs/>
          <w:lang w:eastAsia="en-US"/>
        </w:rPr>
      </w:pPr>
      <w:r>
        <w:rPr>
          <w:rFonts w:ascii="Arial" w:eastAsiaTheme="minorHAnsi" w:hAnsi="Arial" w:cs="Arial"/>
          <w:b/>
          <w:bCs/>
          <w:lang w:eastAsia="en-US"/>
        </w:rPr>
        <w:t>2</w:t>
      </w:r>
      <w:r w:rsidR="000606A8">
        <w:rPr>
          <w:rFonts w:ascii="Arial" w:eastAsiaTheme="minorHAnsi" w:hAnsi="Arial" w:cs="Arial"/>
          <w:b/>
          <w:bCs/>
          <w:lang w:eastAsia="en-US"/>
        </w:rPr>
        <w:t>4</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212EB2BA" w14:textId="77777777" w:rsidR="003D449B" w:rsidRDefault="003D449B" w:rsidP="003D449B">
      <w:pPr>
        <w:autoSpaceDE w:val="0"/>
        <w:autoSpaceDN w:val="0"/>
        <w:adjustRightInd w:val="0"/>
        <w:jc w:val="both"/>
        <w:rPr>
          <w:rFonts w:ascii="Arial" w:eastAsiaTheme="minorHAnsi" w:hAnsi="Arial" w:cs="Arial"/>
          <w:lang w:eastAsia="en-US"/>
        </w:rPr>
      </w:pPr>
    </w:p>
    <w:p w14:paraId="6B69C349" w14:textId="456936D0" w:rsidR="00B3016A" w:rsidRPr="00B3016A" w:rsidRDefault="00B3016A" w:rsidP="00B3016A">
      <w:pPr>
        <w:autoSpaceDE w:val="0"/>
        <w:autoSpaceDN w:val="0"/>
        <w:adjustRightInd w:val="0"/>
        <w:jc w:val="both"/>
        <w:rPr>
          <w:rFonts w:ascii="Arial" w:hAnsi="Arial" w:cs="Arial"/>
          <w:b/>
          <w:color w:val="000000"/>
        </w:rPr>
      </w:pPr>
      <w:r>
        <w:rPr>
          <w:rFonts w:ascii="Arial" w:eastAsiaTheme="minorHAnsi" w:hAnsi="Arial" w:cs="Arial"/>
          <w:b/>
          <w:lang w:eastAsia="en-US"/>
        </w:rPr>
        <w:t>2</w:t>
      </w:r>
      <w:r w:rsidR="000606A8">
        <w:rPr>
          <w:rFonts w:ascii="Arial" w:eastAsiaTheme="minorHAnsi" w:hAnsi="Arial" w:cs="Arial"/>
          <w:b/>
          <w:lang w:eastAsia="en-US"/>
        </w:rPr>
        <w:t>4</w:t>
      </w:r>
      <w:r w:rsidRPr="00B3016A">
        <w:rPr>
          <w:rFonts w:ascii="Arial" w:eastAsiaTheme="minorHAnsi" w:hAnsi="Arial" w:cs="Arial"/>
          <w:b/>
          <w:lang w:eastAsia="en-US"/>
        </w:rPr>
        <w:t>.1.</w:t>
      </w:r>
      <w:r w:rsidRPr="00B3016A">
        <w:rPr>
          <w:rFonts w:ascii="Arial" w:eastAsiaTheme="minorHAnsi" w:hAnsi="Arial" w:cs="Arial"/>
          <w:lang w:eastAsia="en-US"/>
        </w:rPr>
        <w:t xml:space="preserve"> Os preços registrados serão fixos e irreajustáveis, exceto nas hipóteses, devidamente comprovadas, de ocorrência de situação prevista na alínea “d” do inc. II do art. 65 da Lei nº 8.666/93.</w:t>
      </w:r>
    </w:p>
    <w:p w14:paraId="5375B3CA" w14:textId="77777777" w:rsidR="00B3016A" w:rsidRPr="00B3016A" w:rsidRDefault="00B3016A" w:rsidP="00B3016A">
      <w:pPr>
        <w:autoSpaceDE w:val="0"/>
        <w:autoSpaceDN w:val="0"/>
        <w:adjustRightInd w:val="0"/>
        <w:jc w:val="both"/>
        <w:rPr>
          <w:rFonts w:ascii="Arial" w:hAnsi="Arial" w:cs="Arial"/>
          <w:b/>
          <w:color w:val="000000"/>
        </w:rPr>
      </w:pPr>
    </w:p>
    <w:p w14:paraId="657F385A" w14:textId="7B14C3C8" w:rsidR="00B3016A" w:rsidRPr="00B3016A" w:rsidRDefault="00B3016A" w:rsidP="00B3016A">
      <w:pPr>
        <w:autoSpaceDE w:val="0"/>
        <w:autoSpaceDN w:val="0"/>
        <w:adjustRightInd w:val="0"/>
        <w:jc w:val="both"/>
        <w:rPr>
          <w:rFonts w:ascii="Arial" w:hAnsi="Arial" w:cs="Arial"/>
          <w:color w:val="000000"/>
        </w:rPr>
      </w:pPr>
      <w:r>
        <w:rPr>
          <w:rFonts w:ascii="Arial" w:hAnsi="Arial" w:cs="Arial"/>
          <w:b/>
          <w:color w:val="000000"/>
        </w:rPr>
        <w:t>2</w:t>
      </w:r>
      <w:r w:rsidR="000606A8">
        <w:rPr>
          <w:rFonts w:ascii="Arial" w:hAnsi="Arial" w:cs="Arial"/>
          <w:b/>
          <w:color w:val="000000"/>
        </w:rPr>
        <w:t>4</w:t>
      </w:r>
      <w:r w:rsidRPr="00B3016A">
        <w:rPr>
          <w:rFonts w:ascii="Arial" w:hAnsi="Arial" w:cs="Arial"/>
          <w:b/>
          <w:color w:val="000000"/>
        </w:rPr>
        <w:t>.2.</w:t>
      </w:r>
      <w:r w:rsidRPr="00B3016A">
        <w:rPr>
          <w:rFonts w:ascii="Arial" w:hAnsi="Arial" w:cs="Arial"/>
          <w:color w:val="00000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5CA1CB15" w14:textId="77777777" w:rsidR="00B3016A" w:rsidRPr="00B3016A" w:rsidRDefault="00B3016A" w:rsidP="00B3016A">
      <w:pPr>
        <w:overflowPunct w:val="0"/>
        <w:autoSpaceDE w:val="0"/>
        <w:autoSpaceDN w:val="0"/>
        <w:adjustRightInd w:val="0"/>
        <w:jc w:val="both"/>
        <w:textAlignment w:val="baseline"/>
        <w:rPr>
          <w:rFonts w:ascii="Arial" w:hAnsi="Arial" w:cs="Arial"/>
          <w:b/>
          <w:color w:val="000000"/>
        </w:rPr>
      </w:pPr>
    </w:p>
    <w:p w14:paraId="45F8BE2B" w14:textId="4F95F464" w:rsidR="00B3016A" w:rsidRPr="00B3016A" w:rsidRDefault="00B3016A" w:rsidP="00B3016A">
      <w:pPr>
        <w:overflowPunct w:val="0"/>
        <w:autoSpaceDE w:val="0"/>
        <w:autoSpaceDN w:val="0"/>
        <w:adjustRightInd w:val="0"/>
        <w:jc w:val="both"/>
        <w:textAlignment w:val="baseline"/>
        <w:rPr>
          <w:rFonts w:ascii="Arial" w:hAnsi="Arial" w:cs="Arial"/>
        </w:rPr>
      </w:pPr>
      <w:r>
        <w:rPr>
          <w:rFonts w:ascii="Arial" w:hAnsi="Arial" w:cs="Arial"/>
          <w:b/>
          <w:color w:val="000000"/>
        </w:rPr>
        <w:t>2</w:t>
      </w:r>
      <w:r w:rsidR="000606A8">
        <w:rPr>
          <w:rFonts w:ascii="Arial" w:hAnsi="Arial" w:cs="Arial"/>
          <w:b/>
          <w:color w:val="000000"/>
        </w:rPr>
        <w:t>4</w:t>
      </w:r>
      <w:r w:rsidRPr="00B3016A">
        <w:rPr>
          <w:rFonts w:ascii="Arial" w:hAnsi="Arial" w:cs="Arial"/>
          <w:b/>
          <w:color w:val="000000"/>
        </w:rPr>
        <w:t>.3.</w:t>
      </w:r>
      <w:r w:rsidRPr="00B3016A">
        <w:rPr>
          <w:rFonts w:ascii="Arial" w:hAnsi="Arial" w:cs="Arial"/>
          <w:color w:val="000000"/>
        </w:rPr>
        <w:t xml:space="preserve"> A comprovação do desequilíbrio econômico-financeiro deverá ser feita acompanhada de </w:t>
      </w:r>
      <w:r w:rsidRPr="00B3016A">
        <w:rPr>
          <w:rFonts w:ascii="Arial" w:hAnsi="Arial" w:cs="Arial"/>
        </w:rPr>
        <w:t>demonstração analítica da variação dos componentes do custo do contrato/Ata de Registro de Preços, devidamente justificada</w:t>
      </w:r>
      <w:r w:rsidRPr="00B3016A">
        <w:rPr>
          <w:rFonts w:ascii="Arial" w:hAnsi="Arial" w:cs="Arial"/>
          <w:color w:val="00000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3016A">
        <w:rPr>
          <w:rFonts w:ascii="Arial" w:hAnsi="Arial" w:cs="Arial"/>
        </w:rPr>
        <w:t>sempre mediante requerimento fundamentado e após autorização expressa do Município de Itambaracá, nos termos do art. 65, da Lei nº 8.666/93.</w:t>
      </w:r>
    </w:p>
    <w:p w14:paraId="72A453C8" w14:textId="77777777" w:rsidR="00B3016A" w:rsidRPr="00B3016A" w:rsidRDefault="00B3016A" w:rsidP="00B3016A">
      <w:pPr>
        <w:autoSpaceDE w:val="0"/>
        <w:autoSpaceDN w:val="0"/>
        <w:adjustRightInd w:val="0"/>
        <w:jc w:val="both"/>
        <w:rPr>
          <w:rFonts w:ascii="Arial" w:hAnsi="Arial" w:cs="Arial"/>
          <w:b/>
          <w:color w:val="000000"/>
        </w:rPr>
      </w:pPr>
    </w:p>
    <w:p w14:paraId="252F0988" w14:textId="5586A1C4" w:rsidR="00B3016A" w:rsidRPr="00B3016A" w:rsidRDefault="00B3016A" w:rsidP="00B3016A">
      <w:pPr>
        <w:autoSpaceDE w:val="0"/>
        <w:autoSpaceDN w:val="0"/>
        <w:adjustRightInd w:val="0"/>
        <w:jc w:val="both"/>
        <w:rPr>
          <w:rFonts w:ascii="Arial" w:hAnsi="Arial" w:cs="Arial"/>
        </w:rPr>
      </w:pPr>
      <w:r>
        <w:rPr>
          <w:rFonts w:ascii="Arial" w:hAnsi="Arial" w:cs="Arial"/>
          <w:b/>
        </w:rPr>
        <w:t>2</w:t>
      </w:r>
      <w:r w:rsidR="000606A8">
        <w:rPr>
          <w:rFonts w:ascii="Arial" w:hAnsi="Arial" w:cs="Arial"/>
          <w:b/>
        </w:rPr>
        <w:t>4</w:t>
      </w:r>
      <w:r w:rsidRPr="00B3016A">
        <w:rPr>
          <w:rFonts w:ascii="Arial" w:hAnsi="Arial" w:cs="Arial"/>
          <w:b/>
        </w:rPr>
        <w:t>.4</w:t>
      </w:r>
      <w:r w:rsidRPr="00B3016A">
        <w:rPr>
          <w:rFonts w:ascii="Arial" w:hAnsi="Arial" w:cs="Arial"/>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8D3A95E" w14:textId="77777777" w:rsidR="00B10A87" w:rsidRDefault="00B10A87" w:rsidP="009F3AE4">
      <w:pPr>
        <w:pStyle w:val="Default"/>
        <w:jc w:val="both"/>
        <w:rPr>
          <w:b/>
          <w:bCs/>
        </w:rPr>
      </w:pPr>
    </w:p>
    <w:p w14:paraId="336D0AA4" w14:textId="6716850E" w:rsidR="00127217" w:rsidRPr="002B54BE" w:rsidRDefault="00E4282B" w:rsidP="009F3AE4">
      <w:pPr>
        <w:pStyle w:val="Default"/>
        <w:jc w:val="both"/>
      </w:pPr>
      <w:r>
        <w:rPr>
          <w:b/>
          <w:bCs/>
        </w:rPr>
        <w:t>2</w:t>
      </w:r>
      <w:r w:rsidR="000606A8">
        <w:rPr>
          <w:b/>
          <w:bCs/>
        </w:rPr>
        <w:t>5</w:t>
      </w:r>
      <w:r w:rsidR="00127217" w:rsidRPr="002B54BE">
        <w:rPr>
          <w:b/>
          <w:bCs/>
        </w:rPr>
        <w:t xml:space="preserve">. </w:t>
      </w:r>
      <w:r w:rsidR="00127217" w:rsidRPr="00602AE9">
        <w:rPr>
          <w:b/>
          <w:bCs/>
          <w:u w:val="single"/>
        </w:rPr>
        <w:t>DA FRAUDE E CORRUPÇÃO</w:t>
      </w:r>
      <w:r w:rsidR="00127217" w:rsidRPr="002B54BE">
        <w:rPr>
          <w:b/>
          <w:bCs/>
        </w:rPr>
        <w:t xml:space="preserve"> </w:t>
      </w:r>
    </w:p>
    <w:p w14:paraId="793DFC88" w14:textId="77777777" w:rsidR="002B54BE" w:rsidRPr="002B54BE" w:rsidRDefault="002B54BE" w:rsidP="009F3AE4">
      <w:pPr>
        <w:pStyle w:val="Default"/>
        <w:jc w:val="both"/>
      </w:pPr>
    </w:p>
    <w:p w14:paraId="5A0DEE22" w14:textId="77D919AF" w:rsidR="00127217" w:rsidRPr="002B54BE" w:rsidRDefault="00E4282B" w:rsidP="009F3AE4">
      <w:pPr>
        <w:pStyle w:val="Default"/>
        <w:jc w:val="both"/>
      </w:pPr>
      <w:r>
        <w:rPr>
          <w:b/>
        </w:rPr>
        <w:t>2</w:t>
      </w:r>
      <w:r w:rsidR="000606A8">
        <w:rPr>
          <w:b/>
        </w:rPr>
        <w:t>5</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44C2A433" w:rsidR="00127217" w:rsidRPr="002B54BE" w:rsidRDefault="00127217" w:rsidP="009F3AE4">
      <w:pPr>
        <w:pStyle w:val="Default"/>
        <w:jc w:val="both"/>
      </w:pPr>
      <w:r w:rsidRPr="002B54BE">
        <w:t xml:space="preserve">a) </w:t>
      </w:r>
      <w:r w:rsidRPr="002B54BE">
        <w:rPr>
          <w:b/>
          <w:bCs/>
        </w:rPr>
        <w:t>prática corrupta</w:t>
      </w:r>
      <w:r w:rsidR="00F70784">
        <w:t>”</w:t>
      </w:r>
      <w:r w:rsidRPr="002B54BE">
        <w:t xml:space="preserve">: significa oferecer, entregar, receber ou solicitar, direta ou indiretamente, qualquer coisa de valor com a intenção de influenciar de modo indevido a ação de terceiros; </w:t>
      </w:r>
    </w:p>
    <w:p w14:paraId="2A86ED56" w14:textId="7C703105" w:rsidR="00127217" w:rsidRPr="002B54BE" w:rsidRDefault="00127217" w:rsidP="009F3AE4">
      <w:pPr>
        <w:pStyle w:val="Default"/>
        <w:jc w:val="both"/>
      </w:pPr>
      <w:r w:rsidRPr="002B54BE">
        <w:lastRenderedPageBreak/>
        <w:t xml:space="preserve">b) </w:t>
      </w:r>
      <w:r w:rsidR="00F70784">
        <w:t>“</w:t>
      </w:r>
      <w:r w:rsidRPr="002B54BE">
        <w:rPr>
          <w:b/>
          <w:bCs/>
        </w:rPr>
        <w:t>prática fraudulenta</w:t>
      </w:r>
      <w:r w:rsidR="00F70784">
        <w:t>”</w:t>
      </w:r>
      <w:r w:rsidRPr="002B54BE">
        <w:t xml:space="preserve">: significa qualquer ato, falsificação ou omissão de fatos que, de forma intencional ou irresponsável induza ou tente induzir uma parte a erro, com o objetivo de obter </w:t>
      </w:r>
      <w:proofErr w:type="spellStart"/>
      <w:r w:rsidRPr="002B54BE">
        <w:t>beneficio</w:t>
      </w:r>
      <w:proofErr w:type="spellEnd"/>
      <w:r w:rsidRPr="002B54BE">
        <w:t xml:space="preserve"> financeiro ou de qualquer outra ordem, ou com a intenção de evitar o cumprimento de uma obrigação; </w:t>
      </w:r>
    </w:p>
    <w:p w14:paraId="154BC4DA" w14:textId="3F304D2B" w:rsidR="00127217" w:rsidRPr="002B54BE" w:rsidRDefault="00127217" w:rsidP="009F3AE4">
      <w:pPr>
        <w:pStyle w:val="Default"/>
        <w:jc w:val="both"/>
      </w:pPr>
      <w:r w:rsidRPr="002B54BE">
        <w:t xml:space="preserve">c) </w:t>
      </w:r>
      <w:r w:rsidR="00F70784">
        <w:t>“</w:t>
      </w:r>
      <w:r w:rsidRPr="002B54BE">
        <w:rPr>
          <w:b/>
          <w:bCs/>
        </w:rPr>
        <w:t>prática colusiva</w:t>
      </w:r>
      <w:r w:rsidR="00F70784">
        <w:rPr>
          <w:b/>
          <w:bCs/>
        </w:rPr>
        <w:t>”</w:t>
      </w:r>
      <w:r w:rsidRPr="002B54BE">
        <w:rPr>
          <w:b/>
          <w:bCs/>
        </w:rPr>
        <w:t xml:space="preserve">: </w:t>
      </w:r>
      <w:r w:rsidRPr="002B54BE">
        <w:t xml:space="preserve">significa uma combinação entre duas ou mais partes visando alcançar um objetivo indevido, inclusive influenciar indevidamente as ações de outra parte; </w:t>
      </w:r>
    </w:p>
    <w:p w14:paraId="16CB930C" w14:textId="6E7CCBA3" w:rsidR="00127217" w:rsidRPr="002B54BE" w:rsidRDefault="00127217" w:rsidP="009F3AE4">
      <w:pPr>
        <w:pStyle w:val="Default"/>
        <w:jc w:val="both"/>
      </w:pPr>
      <w:r w:rsidRPr="002B54BE">
        <w:t xml:space="preserve">d) </w:t>
      </w:r>
      <w:r w:rsidR="00F70784">
        <w:t>“</w:t>
      </w:r>
      <w:r w:rsidRPr="002B54BE">
        <w:rPr>
          <w:b/>
          <w:bCs/>
        </w:rPr>
        <w:t>prática coercitiva</w:t>
      </w:r>
      <w:r w:rsidR="00F70784">
        <w:rPr>
          <w:b/>
          <w:bCs/>
        </w:rPr>
        <w:t>”</w:t>
      </w:r>
      <w:r w:rsidRPr="002B54BE">
        <w:rPr>
          <w:b/>
          <w:bCs/>
        </w:rPr>
        <w:t xml:space="preserve">: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6C5E0B48" w:rsidR="00127217" w:rsidRPr="002B54BE" w:rsidRDefault="00127217" w:rsidP="009F3AE4">
      <w:pPr>
        <w:pStyle w:val="Default"/>
        <w:jc w:val="both"/>
      </w:pPr>
      <w:r w:rsidRPr="002B54BE">
        <w:t xml:space="preserve">e) </w:t>
      </w:r>
      <w:r w:rsidR="00F70784">
        <w:t>“</w:t>
      </w:r>
      <w:r w:rsidRPr="002B54BE">
        <w:rPr>
          <w:b/>
          <w:bCs/>
        </w:rPr>
        <w:t>prática obstrutiva</w:t>
      </w:r>
      <w:r w:rsidR="00F70784">
        <w:rPr>
          <w:b/>
          <w:bCs/>
        </w:rPr>
        <w:t>”</w:t>
      </w:r>
      <w:r w:rsidRPr="002B54BE">
        <w:rPr>
          <w:b/>
          <w:bCs/>
        </w:rPr>
        <w:t xml:space="preserve">: </w:t>
      </w:r>
      <w:r w:rsidRPr="002B54BE">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2B54BE">
        <w:t>ii</w:t>
      </w:r>
      <w:proofErr w:type="spellEnd"/>
      <w:r w:rsidRPr="002B54BE">
        <w:t xml:space="preserve">) atos cuja intenção seja impedir materialmente o exercício do direito de o organismo financeiro multilateral promover inspeção. </w:t>
      </w:r>
    </w:p>
    <w:p w14:paraId="78A7C35F" w14:textId="77777777" w:rsidR="002B54BE" w:rsidRPr="002B54BE" w:rsidRDefault="002B54BE" w:rsidP="009F3AE4">
      <w:pPr>
        <w:jc w:val="both"/>
        <w:rPr>
          <w:rFonts w:ascii="Arial" w:hAnsi="Arial" w:cs="Arial"/>
        </w:rPr>
      </w:pPr>
    </w:p>
    <w:p w14:paraId="56FF09F9" w14:textId="503D7752" w:rsidR="00127217" w:rsidRPr="002B54BE" w:rsidRDefault="005359D2" w:rsidP="009F3AE4">
      <w:pPr>
        <w:jc w:val="both"/>
        <w:rPr>
          <w:rFonts w:ascii="Arial" w:hAnsi="Arial" w:cs="Arial"/>
        </w:rPr>
      </w:pPr>
      <w:r>
        <w:rPr>
          <w:rFonts w:ascii="Arial" w:hAnsi="Arial" w:cs="Arial"/>
          <w:b/>
        </w:rPr>
        <w:t>2</w:t>
      </w:r>
      <w:r w:rsidR="000606A8">
        <w:rPr>
          <w:rFonts w:ascii="Arial" w:hAnsi="Arial" w:cs="Arial"/>
          <w:b/>
        </w:rPr>
        <w:t>5</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112E760B" w14:textId="77777777" w:rsidR="002B54BE" w:rsidRPr="002B54BE" w:rsidRDefault="002B54BE" w:rsidP="009F3AE4">
      <w:pPr>
        <w:pStyle w:val="Default"/>
        <w:jc w:val="both"/>
      </w:pPr>
    </w:p>
    <w:p w14:paraId="3E733CA4" w14:textId="5ABB1F75" w:rsidR="00127217" w:rsidRPr="002B54BE" w:rsidRDefault="005359D2" w:rsidP="009F3AE4">
      <w:pPr>
        <w:pStyle w:val="Default"/>
        <w:jc w:val="both"/>
      </w:pPr>
      <w:r>
        <w:rPr>
          <w:b/>
        </w:rPr>
        <w:t>2</w:t>
      </w:r>
      <w:r w:rsidR="000606A8">
        <w:rPr>
          <w:b/>
        </w:rPr>
        <w:t>5</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7E32B378" w:rsidR="00127217" w:rsidRPr="00160D57" w:rsidRDefault="00127217" w:rsidP="009F3AE4">
      <w:pPr>
        <w:pStyle w:val="Default"/>
        <w:jc w:val="both"/>
      </w:pPr>
      <w:r w:rsidRPr="00160D57">
        <w:rPr>
          <w:b/>
          <w:bCs/>
        </w:rPr>
        <w:t>2</w:t>
      </w:r>
      <w:r w:rsidR="000606A8">
        <w:rPr>
          <w:b/>
          <w:bCs/>
        </w:rPr>
        <w:t>6</w:t>
      </w:r>
      <w:r w:rsidRPr="00160D57">
        <w:rPr>
          <w:b/>
          <w:bCs/>
        </w:rPr>
        <w:t xml:space="preserve">. </w:t>
      </w:r>
      <w:r w:rsidRPr="00791D12">
        <w:rPr>
          <w:b/>
          <w:bCs/>
          <w:u w:val="single"/>
        </w:rPr>
        <w:t>DAS DISPOSIÇÕES GERAIS</w:t>
      </w:r>
      <w:r w:rsidRPr="00160D57">
        <w:rPr>
          <w:b/>
          <w:bCs/>
        </w:rPr>
        <w:t xml:space="preserve"> </w:t>
      </w:r>
    </w:p>
    <w:p w14:paraId="5A1076F4" w14:textId="77777777" w:rsidR="00D95D6C" w:rsidRDefault="00D95D6C" w:rsidP="009F3AE4">
      <w:pPr>
        <w:pStyle w:val="Default"/>
        <w:jc w:val="both"/>
        <w:rPr>
          <w:sz w:val="20"/>
          <w:szCs w:val="20"/>
        </w:rPr>
      </w:pPr>
    </w:p>
    <w:p w14:paraId="44B053F2" w14:textId="2036B756" w:rsidR="0003701B" w:rsidRPr="00C47D4C" w:rsidRDefault="005359D2" w:rsidP="005E6ED4">
      <w:pPr>
        <w:jc w:val="both"/>
        <w:rPr>
          <w:rFonts w:ascii="Arial" w:hAnsi="Arial" w:cs="Arial"/>
          <w:color w:val="000000"/>
        </w:rPr>
      </w:pPr>
      <w:r>
        <w:rPr>
          <w:rFonts w:ascii="Arial" w:hAnsi="Arial" w:cs="Arial"/>
          <w:b/>
          <w:color w:val="000000"/>
        </w:rPr>
        <w:t>2</w:t>
      </w:r>
      <w:r w:rsidR="000606A8">
        <w:rPr>
          <w:rFonts w:ascii="Arial" w:hAnsi="Arial" w:cs="Arial"/>
          <w:b/>
          <w:color w:val="000000"/>
        </w:rPr>
        <w:t>6</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1C0F9CD1" w14:textId="77777777" w:rsidR="005E6ED4" w:rsidRDefault="005E6ED4" w:rsidP="005E6ED4">
      <w:pPr>
        <w:jc w:val="both"/>
        <w:rPr>
          <w:rFonts w:ascii="Arial" w:hAnsi="Arial" w:cs="Arial"/>
          <w:b/>
          <w:color w:val="000000"/>
        </w:rPr>
      </w:pPr>
    </w:p>
    <w:p w14:paraId="3B913492" w14:textId="7DD05793" w:rsidR="0003701B" w:rsidRPr="00C47D4C" w:rsidRDefault="001F2A8E" w:rsidP="005E6ED4">
      <w:pPr>
        <w:jc w:val="both"/>
        <w:rPr>
          <w:rFonts w:ascii="Arial" w:hAnsi="Arial" w:cs="Arial"/>
          <w:color w:val="000000"/>
        </w:rPr>
      </w:pPr>
      <w:r>
        <w:rPr>
          <w:rFonts w:ascii="Arial" w:hAnsi="Arial" w:cs="Arial"/>
          <w:b/>
          <w:color w:val="000000"/>
        </w:rPr>
        <w:t>2</w:t>
      </w:r>
      <w:r w:rsidR="000606A8">
        <w:rPr>
          <w:rFonts w:ascii="Arial" w:hAnsi="Arial" w:cs="Arial"/>
          <w:b/>
          <w:color w:val="000000"/>
        </w:rPr>
        <w:t>6</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Default="005E6ED4" w:rsidP="005E6ED4">
      <w:pPr>
        <w:jc w:val="both"/>
        <w:rPr>
          <w:rFonts w:ascii="Arial" w:hAnsi="Arial" w:cs="Arial"/>
          <w:b/>
          <w:color w:val="000000"/>
        </w:rPr>
      </w:pPr>
    </w:p>
    <w:p w14:paraId="4C9A8DB8" w14:textId="2AF36EDA" w:rsidR="0003701B" w:rsidRPr="00C47D4C" w:rsidRDefault="005359D2" w:rsidP="005E6ED4">
      <w:pPr>
        <w:jc w:val="both"/>
        <w:rPr>
          <w:rFonts w:ascii="Arial" w:hAnsi="Arial" w:cs="Arial"/>
          <w:color w:val="000000"/>
        </w:rPr>
      </w:pPr>
      <w:r>
        <w:rPr>
          <w:rFonts w:ascii="Arial" w:hAnsi="Arial" w:cs="Arial"/>
          <w:b/>
          <w:color w:val="000000"/>
        </w:rPr>
        <w:t>2</w:t>
      </w:r>
      <w:r w:rsidR="000606A8">
        <w:rPr>
          <w:rFonts w:ascii="Arial" w:hAnsi="Arial" w:cs="Arial"/>
          <w:b/>
          <w:color w:val="000000"/>
        </w:rPr>
        <w:t>6</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18172785" w14:textId="77777777" w:rsidR="005E6ED4" w:rsidRDefault="005E6ED4" w:rsidP="005E6ED4">
      <w:pPr>
        <w:jc w:val="both"/>
        <w:rPr>
          <w:rFonts w:ascii="Arial" w:hAnsi="Arial" w:cs="Arial"/>
          <w:b/>
          <w:color w:val="000000"/>
        </w:rPr>
      </w:pPr>
    </w:p>
    <w:p w14:paraId="603BAD06" w14:textId="3CA79CBB" w:rsidR="0003701B" w:rsidRPr="00C47D4C" w:rsidRDefault="005359D2" w:rsidP="005E6ED4">
      <w:pPr>
        <w:jc w:val="both"/>
        <w:rPr>
          <w:rFonts w:ascii="Arial" w:hAnsi="Arial" w:cs="Arial"/>
          <w:color w:val="000000" w:themeColor="text1"/>
        </w:rPr>
      </w:pPr>
      <w:r>
        <w:rPr>
          <w:rFonts w:ascii="Arial" w:hAnsi="Arial" w:cs="Arial"/>
          <w:b/>
          <w:color w:val="000000"/>
        </w:rPr>
        <w:t>2</w:t>
      </w:r>
      <w:r w:rsidR="000606A8">
        <w:rPr>
          <w:rFonts w:ascii="Arial" w:hAnsi="Arial" w:cs="Arial"/>
          <w:b/>
          <w:color w:val="000000"/>
        </w:rPr>
        <w:t>6</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Default="005E6ED4" w:rsidP="005E6ED4">
      <w:pPr>
        <w:jc w:val="both"/>
        <w:rPr>
          <w:rFonts w:ascii="Arial" w:hAnsi="Arial" w:cs="Arial"/>
          <w:b/>
          <w:color w:val="000000"/>
        </w:rPr>
      </w:pPr>
    </w:p>
    <w:p w14:paraId="6C69AF92" w14:textId="4B39643B" w:rsidR="0003701B" w:rsidRPr="00C47D4C" w:rsidRDefault="005359D2" w:rsidP="005E6ED4">
      <w:pPr>
        <w:jc w:val="both"/>
        <w:rPr>
          <w:rFonts w:ascii="Arial" w:hAnsi="Arial" w:cs="Arial"/>
          <w:color w:val="000000"/>
        </w:rPr>
      </w:pPr>
      <w:r>
        <w:rPr>
          <w:rFonts w:ascii="Arial" w:hAnsi="Arial" w:cs="Arial"/>
          <w:b/>
          <w:color w:val="000000"/>
        </w:rPr>
        <w:t>2</w:t>
      </w:r>
      <w:r w:rsidR="000606A8">
        <w:rPr>
          <w:rFonts w:ascii="Arial" w:hAnsi="Arial" w:cs="Arial"/>
          <w:b/>
          <w:color w:val="000000"/>
        </w:rPr>
        <w:t>6</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67280027" w14:textId="77777777" w:rsidR="005E6ED4" w:rsidRDefault="005E6ED4" w:rsidP="005E6ED4">
      <w:pPr>
        <w:jc w:val="both"/>
        <w:rPr>
          <w:rFonts w:ascii="Arial" w:hAnsi="Arial" w:cs="Arial"/>
          <w:b/>
          <w:color w:val="000000"/>
        </w:rPr>
      </w:pPr>
    </w:p>
    <w:p w14:paraId="2D815F90" w14:textId="37022A81" w:rsidR="0003701B" w:rsidRPr="00C47D4C" w:rsidRDefault="00F33F47" w:rsidP="005E6ED4">
      <w:pPr>
        <w:jc w:val="both"/>
        <w:rPr>
          <w:rFonts w:ascii="Arial" w:hAnsi="Arial" w:cs="Arial"/>
          <w:color w:val="000000"/>
        </w:rPr>
      </w:pPr>
      <w:r>
        <w:rPr>
          <w:rFonts w:ascii="Arial" w:hAnsi="Arial" w:cs="Arial"/>
          <w:b/>
          <w:color w:val="000000"/>
        </w:rPr>
        <w:lastRenderedPageBreak/>
        <w:t>2</w:t>
      </w:r>
      <w:r w:rsidR="000606A8">
        <w:rPr>
          <w:rFonts w:ascii="Arial" w:hAnsi="Arial" w:cs="Arial"/>
          <w:b/>
          <w:color w:val="000000"/>
        </w:rPr>
        <w:t>6</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Default="005E6ED4" w:rsidP="005E6ED4">
      <w:pPr>
        <w:jc w:val="both"/>
        <w:rPr>
          <w:rFonts w:ascii="Arial" w:hAnsi="Arial" w:cs="Arial"/>
          <w:b/>
          <w:color w:val="000000"/>
        </w:rPr>
      </w:pPr>
    </w:p>
    <w:p w14:paraId="573BE3F7" w14:textId="5CAC37B3" w:rsidR="0003701B" w:rsidRPr="00C47D4C" w:rsidRDefault="00F33F47" w:rsidP="005E6ED4">
      <w:pPr>
        <w:jc w:val="both"/>
        <w:rPr>
          <w:rFonts w:ascii="Arial" w:hAnsi="Arial" w:cs="Arial"/>
          <w:color w:val="000000"/>
        </w:rPr>
      </w:pPr>
      <w:r>
        <w:rPr>
          <w:rFonts w:ascii="Arial" w:hAnsi="Arial" w:cs="Arial"/>
          <w:b/>
          <w:color w:val="000000"/>
        </w:rPr>
        <w:t>2</w:t>
      </w:r>
      <w:r w:rsidR="000606A8">
        <w:rPr>
          <w:rFonts w:ascii="Arial" w:hAnsi="Arial" w:cs="Arial"/>
          <w:b/>
          <w:color w:val="000000"/>
        </w:rPr>
        <w:t>6</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Default="005E6ED4" w:rsidP="005E6ED4">
      <w:pPr>
        <w:jc w:val="both"/>
        <w:rPr>
          <w:rFonts w:ascii="Arial" w:hAnsi="Arial" w:cs="Arial"/>
          <w:b/>
          <w:color w:val="000000"/>
        </w:rPr>
      </w:pPr>
    </w:p>
    <w:p w14:paraId="2FA54D9A" w14:textId="4E113463" w:rsidR="0003701B" w:rsidRPr="00C47D4C" w:rsidRDefault="00F33F47" w:rsidP="005E6ED4">
      <w:pPr>
        <w:jc w:val="both"/>
        <w:rPr>
          <w:rFonts w:ascii="Arial" w:hAnsi="Arial" w:cs="Arial"/>
          <w:color w:val="000000"/>
        </w:rPr>
      </w:pPr>
      <w:r>
        <w:rPr>
          <w:rFonts w:ascii="Arial" w:hAnsi="Arial" w:cs="Arial"/>
          <w:b/>
          <w:color w:val="000000"/>
        </w:rPr>
        <w:t>2</w:t>
      </w:r>
      <w:r w:rsidR="000606A8">
        <w:rPr>
          <w:rFonts w:ascii="Arial" w:hAnsi="Arial" w:cs="Arial"/>
          <w:b/>
          <w:color w:val="000000"/>
        </w:rPr>
        <w:t>6</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0FAA7AD5" w14:textId="77777777" w:rsidR="005E6ED4" w:rsidRDefault="005E6ED4" w:rsidP="005E6ED4">
      <w:pPr>
        <w:jc w:val="both"/>
        <w:rPr>
          <w:rFonts w:ascii="Arial" w:hAnsi="Arial" w:cs="Arial"/>
          <w:b/>
          <w:color w:val="000000"/>
        </w:rPr>
      </w:pPr>
    </w:p>
    <w:p w14:paraId="739EE2BC" w14:textId="5C844736" w:rsidR="0003701B" w:rsidRPr="00C47D4C" w:rsidRDefault="00F33F47" w:rsidP="005E6ED4">
      <w:pPr>
        <w:jc w:val="both"/>
        <w:rPr>
          <w:rFonts w:ascii="Arial" w:hAnsi="Arial" w:cs="Arial"/>
          <w:color w:val="000000"/>
        </w:rPr>
      </w:pPr>
      <w:r>
        <w:rPr>
          <w:rFonts w:ascii="Arial" w:hAnsi="Arial" w:cs="Arial"/>
          <w:b/>
          <w:color w:val="000000"/>
        </w:rPr>
        <w:t>2</w:t>
      </w:r>
      <w:r w:rsidR="000606A8">
        <w:rPr>
          <w:rFonts w:ascii="Arial" w:hAnsi="Arial" w:cs="Arial"/>
          <w:b/>
          <w:color w:val="000000"/>
        </w:rPr>
        <w:t>6</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Default="005E6ED4" w:rsidP="005E6ED4">
      <w:pPr>
        <w:jc w:val="both"/>
        <w:rPr>
          <w:rFonts w:ascii="Arial" w:hAnsi="Arial" w:cs="Arial"/>
          <w:b/>
          <w:color w:val="000000"/>
        </w:rPr>
      </w:pPr>
    </w:p>
    <w:p w14:paraId="316D45AD" w14:textId="5561882C" w:rsidR="0003701B" w:rsidRPr="00C47D4C" w:rsidRDefault="00F33F47" w:rsidP="005E6ED4">
      <w:pPr>
        <w:jc w:val="both"/>
        <w:rPr>
          <w:rFonts w:ascii="Arial" w:hAnsi="Arial" w:cs="Arial"/>
          <w:color w:val="000000"/>
        </w:rPr>
      </w:pPr>
      <w:r>
        <w:rPr>
          <w:rFonts w:ascii="Arial" w:hAnsi="Arial" w:cs="Arial"/>
          <w:b/>
          <w:color w:val="000000"/>
        </w:rPr>
        <w:t>2</w:t>
      </w:r>
      <w:r w:rsidR="000606A8">
        <w:rPr>
          <w:rFonts w:ascii="Arial" w:hAnsi="Arial" w:cs="Arial"/>
          <w:b/>
          <w:color w:val="000000"/>
        </w:rPr>
        <w:t>6</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53036379" w14:textId="77777777" w:rsidR="005E6ED4" w:rsidRDefault="005E6ED4" w:rsidP="005E6ED4">
      <w:pPr>
        <w:jc w:val="both"/>
        <w:rPr>
          <w:rFonts w:ascii="Arial" w:hAnsi="Arial" w:cs="Arial"/>
          <w:b/>
          <w:color w:val="000000"/>
        </w:rPr>
      </w:pPr>
    </w:p>
    <w:p w14:paraId="4816CF98" w14:textId="576000ED" w:rsidR="0003701B" w:rsidRDefault="00F33F47" w:rsidP="005E6ED4">
      <w:pPr>
        <w:jc w:val="both"/>
        <w:rPr>
          <w:rFonts w:ascii="Arial" w:hAnsi="Arial" w:cs="Arial"/>
          <w:color w:val="000000"/>
        </w:rPr>
      </w:pPr>
      <w:r>
        <w:rPr>
          <w:rFonts w:ascii="Arial" w:hAnsi="Arial" w:cs="Arial"/>
          <w:b/>
          <w:color w:val="000000"/>
        </w:rPr>
        <w:t>2</w:t>
      </w:r>
      <w:r w:rsidR="000606A8">
        <w:rPr>
          <w:rFonts w:ascii="Arial" w:hAnsi="Arial" w:cs="Arial"/>
          <w:b/>
          <w:color w:val="000000"/>
        </w:rPr>
        <w:t>6</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 xml:space="preserve">O Edital está disponibilizado, na íntegra, no endereço eletrônico </w:t>
      </w:r>
      <w:hyperlink r:id="rId18" w:history="1">
        <w:r w:rsidR="00F70784" w:rsidRPr="00C60D2C">
          <w:rPr>
            <w:rStyle w:val="Hyperlink"/>
            <w:rFonts w:ascii="Arial" w:hAnsi="Arial" w:cs="Arial"/>
          </w:rPr>
          <w:t>WWW.BLL</w:t>
        </w:r>
      </w:hyperlink>
      <w:r w:rsidR="0003701B" w:rsidRPr="00C47D4C">
        <w:rPr>
          <w:rFonts w:ascii="Arial" w:hAnsi="Arial" w:cs="Arial"/>
          <w:color w:val="000000"/>
        </w:rPr>
        <w:t>.ORG.BR, nos dias úteis, mesmo endereço e período no qual os autos do processo administrativo permanecerão com vista franqueada aos interessados.</w:t>
      </w:r>
    </w:p>
    <w:p w14:paraId="18D5F4A3" w14:textId="77777777" w:rsidR="005E6ED4" w:rsidRDefault="005E6ED4" w:rsidP="005E6ED4">
      <w:pPr>
        <w:jc w:val="both"/>
        <w:rPr>
          <w:rFonts w:ascii="Arial" w:hAnsi="Arial" w:cs="Arial"/>
          <w:b/>
        </w:rPr>
      </w:pPr>
    </w:p>
    <w:p w14:paraId="2E26DA94" w14:textId="25DEFB9E" w:rsidR="00A1374C" w:rsidRPr="00555584" w:rsidRDefault="00A1374C" w:rsidP="005E6ED4">
      <w:pPr>
        <w:jc w:val="both"/>
        <w:rPr>
          <w:rFonts w:ascii="Arial" w:hAnsi="Arial" w:cs="Arial"/>
        </w:rPr>
      </w:pPr>
      <w:r w:rsidRPr="00555584">
        <w:rPr>
          <w:rFonts w:ascii="Arial" w:hAnsi="Arial" w:cs="Arial"/>
          <w:b/>
        </w:rPr>
        <w:t>2</w:t>
      </w:r>
      <w:r w:rsidR="000606A8">
        <w:rPr>
          <w:rFonts w:ascii="Arial" w:hAnsi="Arial" w:cs="Arial"/>
          <w:b/>
        </w:rPr>
        <w:t>6</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w:t>
      </w:r>
      <w:r w:rsidR="00F70784">
        <w:rPr>
          <w:rFonts w:ascii="Arial" w:hAnsi="Arial" w:cs="Arial"/>
        </w:rPr>
        <w:t>–</w:t>
      </w:r>
      <w:r w:rsidRPr="00555584">
        <w:rPr>
          <w:rFonts w:ascii="Arial" w:hAnsi="Arial" w:cs="Arial"/>
        </w:rPr>
        <w:t xml:space="preserve"> Estado do Paraná.</w:t>
      </w:r>
    </w:p>
    <w:p w14:paraId="48209D95" w14:textId="77777777" w:rsidR="00480867" w:rsidRDefault="00480867" w:rsidP="009F3AE4">
      <w:pPr>
        <w:widowControl w:val="0"/>
        <w:jc w:val="center"/>
        <w:rPr>
          <w:rFonts w:ascii="Arial" w:hAnsi="Arial" w:cs="Arial"/>
          <w:b/>
          <w:bCs/>
        </w:rPr>
      </w:pPr>
    </w:p>
    <w:p w14:paraId="600ACCCD" w14:textId="59C90726" w:rsidR="00480867" w:rsidRDefault="009F3AE4" w:rsidP="00445550">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4009A0">
        <w:rPr>
          <w:rFonts w:ascii="Arial" w:hAnsi="Arial" w:cs="Arial"/>
        </w:rPr>
        <w:t>27</w:t>
      </w:r>
      <w:r w:rsidRPr="00433A38">
        <w:rPr>
          <w:rFonts w:ascii="Arial" w:hAnsi="Arial" w:cs="Arial"/>
        </w:rPr>
        <w:t xml:space="preserve"> de</w:t>
      </w:r>
      <w:r w:rsidR="00922D32">
        <w:rPr>
          <w:rFonts w:ascii="Arial" w:hAnsi="Arial" w:cs="Arial"/>
        </w:rPr>
        <w:t xml:space="preserve"> </w:t>
      </w:r>
      <w:r w:rsidR="004009A0">
        <w:rPr>
          <w:rFonts w:ascii="Arial" w:hAnsi="Arial" w:cs="Arial"/>
        </w:rPr>
        <w:t>fevereiro</w:t>
      </w:r>
      <w:r w:rsidRPr="00433A38">
        <w:rPr>
          <w:rFonts w:ascii="Arial" w:hAnsi="Arial" w:cs="Arial"/>
        </w:rPr>
        <w:t xml:space="preserve"> de 202</w:t>
      </w:r>
      <w:r w:rsidR="00D91F0B">
        <w:rPr>
          <w:rFonts w:ascii="Arial" w:hAnsi="Arial" w:cs="Arial"/>
        </w:rPr>
        <w:t>3</w:t>
      </w:r>
      <w:r w:rsidRPr="00433A38">
        <w:rPr>
          <w:rFonts w:ascii="Arial" w:hAnsi="Arial" w:cs="Arial"/>
        </w:rPr>
        <w:t>.</w:t>
      </w:r>
    </w:p>
    <w:p w14:paraId="49C742EC" w14:textId="583C85DC" w:rsidR="00445550" w:rsidRDefault="00445550" w:rsidP="00445550">
      <w:pPr>
        <w:widowControl w:val="0"/>
        <w:jc w:val="center"/>
        <w:rPr>
          <w:rFonts w:ascii="Arial" w:hAnsi="Arial" w:cs="Arial"/>
        </w:rPr>
      </w:pPr>
    </w:p>
    <w:p w14:paraId="24E82862" w14:textId="77777777" w:rsidR="00445550" w:rsidRDefault="00445550" w:rsidP="00445550">
      <w:pPr>
        <w:widowControl w:val="0"/>
        <w:jc w:val="center"/>
        <w:rPr>
          <w:rFonts w:ascii="Arial" w:hAnsi="Arial" w:cs="Arial"/>
        </w:rPr>
      </w:pPr>
    </w:p>
    <w:p w14:paraId="6B81E01F" w14:textId="4BAA1D8D" w:rsidR="00445550" w:rsidRPr="00433A38" w:rsidRDefault="00445550" w:rsidP="00445550">
      <w:pPr>
        <w:widowControl w:val="0"/>
        <w:jc w:val="center"/>
        <w:rPr>
          <w:rFonts w:ascii="Arial" w:hAnsi="Arial" w:cs="Arial"/>
        </w:rPr>
      </w:pPr>
      <w:r>
        <w:rPr>
          <w:rFonts w:ascii="Arial" w:hAnsi="Arial" w:cs="Arial"/>
        </w:rPr>
        <w:t>______________________________________</w:t>
      </w:r>
    </w:p>
    <w:p w14:paraId="4CAEDE17"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 xml:space="preserve">Mônica Cristina </w:t>
      </w:r>
      <w:proofErr w:type="spellStart"/>
      <w:r w:rsidRPr="00200A4C">
        <w:rPr>
          <w:rFonts w:ascii="Arial" w:eastAsiaTheme="minorHAnsi" w:hAnsi="Arial" w:cs="Arial"/>
          <w:lang w:eastAsia="en-US"/>
        </w:rPr>
        <w:t>Zambon</w:t>
      </w:r>
      <w:proofErr w:type="spellEnd"/>
      <w:r w:rsidRPr="00200A4C">
        <w:rPr>
          <w:rFonts w:ascii="Arial" w:eastAsiaTheme="minorHAnsi" w:hAnsi="Arial" w:cs="Arial"/>
          <w:lang w:eastAsia="en-US"/>
        </w:rPr>
        <w:t xml:space="preserve"> Holzmann</w:t>
      </w:r>
    </w:p>
    <w:p w14:paraId="6B8AE54E" w14:textId="6D4B5318" w:rsidR="00200A4C" w:rsidRDefault="00200A4C" w:rsidP="00200A4C">
      <w:pPr>
        <w:jc w:val="center"/>
        <w:rPr>
          <w:rFonts w:ascii="Arial" w:hAnsi="Arial" w:cs="Arial"/>
        </w:rPr>
      </w:pPr>
      <w:r w:rsidRPr="00200A4C">
        <w:rPr>
          <w:rFonts w:ascii="Arial" w:hAnsi="Arial" w:cs="Arial"/>
        </w:rPr>
        <w:t>Prefeita Municipal</w:t>
      </w:r>
    </w:p>
    <w:p w14:paraId="531701F0" w14:textId="5B18CBEE" w:rsidR="00397259" w:rsidRDefault="00397259" w:rsidP="00200A4C">
      <w:pPr>
        <w:autoSpaceDE w:val="0"/>
        <w:autoSpaceDN w:val="0"/>
        <w:adjustRightInd w:val="0"/>
        <w:jc w:val="both"/>
        <w:rPr>
          <w:rFonts w:ascii="Arial" w:hAnsi="Arial" w:cs="Arial"/>
          <w:bCs/>
          <w:i/>
          <w:color w:val="000000"/>
        </w:rPr>
      </w:pPr>
    </w:p>
    <w:p w14:paraId="61545069" w14:textId="77777777" w:rsidR="00922D32" w:rsidRDefault="00922D32" w:rsidP="00200A4C">
      <w:pPr>
        <w:autoSpaceDE w:val="0"/>
        <w:autoSpaceDN w:val="0"/>
        <w:adjustRightInd w:val="0"/>
        <w:jc w:val="both"/>
        <w:rPr>
          <w:rFonts w:ascii="Arial" w:hAnsi="Arial" w:cs="Arial"/>
          <w:bCs/>
          <w:i/>
          <w:color w:val="000000"/>
        </w:rPr>
      </w:pPr>
    </w:p>
    <w:p w14:paraId="4AC13E6E" w14:textId="77777777" w:rsidR="00C15C7D" w:rsidRPr="00C15C7D" w:rsidRDefault="00C15C7D" w:rsidP="00C15C7D">
      <w:pPr>
        <w:shd w:val="clear" w:color="auto" w:fill="FFFFFF"/>
        <w:jc w:val="center"/>
        <w:textAlignment w:val="baseline"/>
        <w:rPr>
          <w:rFonts w:ascii="Arial" w:eastAsiaTheme="minorHAnsi" w:hAnsi="Arial" w:cs="Arial"/>
          <w:color w:val="000000"/>
          <w:lang w:eastAsia="en-US"/>
        </w:rPr>
      </w:pPr>
      <w:r w:rsidRPr="00C15C7D">
        <w:rPr>
          <w:rFonts w:ascii="Arial" w:eastAsiaTheme="minorHAnsi" w:hAnsi="Arial" w:cs="Arial"/>
          <w:color w:val="000000"/>
          <w:lang w:eastAsia="en-US"/>
        </w:rPr>
        <w:t> _______________________________________________</w:t>
      </w:r>
    </w:p>
    <w:p w14:paraId="7284EA69" w14:textId="77777777" w:rsidR="00C15C7D" w:rsidRPr="00C15C7D" w:rsidRDefault="00C15C7D" w:rsidP="00C15C7D">
      <w:pPr>
        <w:jc w:val="center"/>
        <w:rPr>
          <w:rFonts w:ascii="Arial" w:eastAsiaTheme="minorHAnsi" w:hAnsi="Arial" w:cs="Arial"/>
          <w:lang w:eastAsia="en-US"/>
        </w:rPr>
      </w:pPr>
      <w:proofErr w:type="spellStart"/>
      <w:r w:rsidRPr="00C15C7D">
        <w:rPr>
          <w:rFonts w:ascii="Arial" w:eastAsiaTheme="minorHAnsi" w:hAnsi="Arial" w:cs="Arial"/>
          <w:lang w:eastAsia="en-US"/>
        </w:rPr>
        <w:t>Milayne</w:t>
      </w:r>
      <w:proofErr w:type="spellEnd"/>
      <w:r w:rsidRPr="00C15C7D">
        <w:rPr>
          <w:rFonts w:ascii="Arial" w:eastAsiaTheme="minorHAnsi" w:hAnsi="Arial" w:cs="Arial"/>
          <w:lang w:eastAsia="en-US"/>
        </w:rPr>
        <w:t xml:space="preserve"> Gonçalves Franco</w:t>
      </w:r>
    </w:p>
    <w:p w14:paraId="7021B6ED" w14:textId="77777777" w:rsidR="00C15C7D" w:rsidRPr="00C15C7D" w:rsidRDefault="00C15C7D" w:rsidP="00C15C7D">
      <w:pPr>
        <w:jc w:val="center"/>
        <w:rPr>
          <w:rFonts w:ascii="Arial" w:eastAsiaTheme="minorHAnsi" w:hAnsi="Arial" w:cs="Arial"/>
          <w:lang w:eastAsia="en-US"/>
        </w:rPr>
      </w:pPr>
      <w:r w:rsidRPr="00C15C7D">
        <w:rPr>
          <w:rFonts w:ascii="Arial" w:eastAsiaTheme="minorHAnsi" w:hAnsi="Arial" w:cs="Arial"/>
          <w:lang w:eastAsia="en-US"/>
        </w:rPr>
        <w:t>Secretária Municipal de Serviços Públicos, Obras, Viação e Urbanismo</w:t>
      </w:r>
    </w:p>
    <w:p w14:paraId="58739ACE" w14:textId="40FFA325" w:rsidR="00C15C7D" w:rsidRPr="00C15C7D" w:rsidRDefault="00C15C7D" w:rsidP="00C15C7D">
      <w:pPr>
        <w:shd w:val="clear" w:color="auto" w:fill="FFFFFF"/>
        <w:jc w:val="center"/>
        <w:textAlignment w:val="baseline"/>
        <w:rPr>
          <w:rFonts w:ascii="Arial" w:eastAsiaTheme="minorHAnsi" w:hAnsi="Arial" w:cs="Arial"/>
          <w:color w:val="000000"/>
          <w:lang w:eastAsia="en-US"/>
        </w:rPr>
      </w:pPr>
      <w:r w:rsidRPr="00C15C7D">
        <w:rPr>
          <w:rFonts w:ascii="Arial" w:eastAsiaTheme="minorHAnsi" w:hAnsi="Arial" w:cs="Arial"/>
          <w:bCs/>
          <w:lang w:eastAsia="en-US"/>
        </w:rPr>
        <w:t>Portaria 30</w:t>
      </w:r>
      <w:r w:rsidR="00110C0A">
        <w:rPr>
          <w:rFonts w:ascii="Arial" w:eastAsiaTheme="minorHAnsi" w:hAnsi="Arial" w:cs="Arial"/>
          <w:bCs/>
          <w:lang w:eastAsia="en-US"/>
        </w:rPr>
        <w:t>3</w:t>
      </w:r>
      <w:r w:rsidRPr="00C15C7D">
        <w:rPr>
          <w:rFonts w:ascii="Arial" w:eastAsiaTheme="minorHAnsi" w:hAnsi="Arial" w:cs="Arial"/>
          <w:bCs/>
          <w:lang w:eastAsia="en-US"/>
        </w:rPr>
        <w:t>/2022</w:t>
      </w:r>
    </w:p>
    <w:p w14:paraId="51F1C616" w14:textId="77777777" w:rsidR="00B3016A" w:rsidRDefault="00B3016A" w:rsidP="003E25AF">
      <w:pPr>
        <w:autoSpaceDE w:val="0"/>
        <w:autoSpaceDN w:val="0"/>
        <w:adjustRightInd w:val="0"/>
        <w:jc w:val="both"/>
        <w:rPr>
          <w:bCs/>
          <w:i/>
          <w:sz w:val="18"/>
          <w:szCs w:val="18"/>
        </w:rPr>
      </w:pPr>
    </w:p>
    <w:p w14:paraId="575F7BE6" w14:textId="77777777" w:rsidR="004A651F" w:rsidRDefault="004A651F" w:rsidP="003E25AF">
      <w:pPr>
        <w:autoSpaceDE w:val="0"/>
        <w:autoSpaceDN w:val="0"/>
        <w:adjustRightInd w:val="0"/>
        <w:jc w:val="both"/>
        <w:rPr>
          <w:bCs/>
          <w:i/>
          <w:sz w:val="18"/>
          <w:szCs w:val="18"/>
        </w:rPr>
      </w:pPr>
    </w:p>
    <w:p w14:paraId="5DABB947" w14:textId="77777777" w:rsidR="004A651F" w:rsidRDefault="004A651F" w:rsidP="003E25AF">
      <w:pPr>
        <w:autoSpaceDE w:val="0"/>
        <w:autoSpaceDN w:val="0"/>
        <w:adjustRightInd w:val="0"/>
        <w:jc w:val="both"/>
        <w:rPr>
          <w:bCs/>
          <w:i/>
          <w:sz w:val="18"/>
          <w:szCs w:val="18"/>
        </w:rPr>
      </w:pPr>
    </w:p>
    <w:p w14:paraId="4A0C3DDE" w14:textId="77777777" w:rsidR="004A651F" w:rsidRDefault="004A651F" w:rsidP="003E25AF">
      <w:pPr>
        <w:autoSpaceDE w:val="0"/>
        <w:autoSpaceDN w:val="0"/>
        <w:adjustRightInd w:val="0"/>
        <w:jc w:val="both"/>
        <w:rPr>
          <w:bCs/>
          <w:i/>
          <w:sz w:val="18"/>
          <w:szCs w:val="18"/>
        </w:rPr>
      </w:pPr>
    </w:p>
    <w:p w14:paraId="03AB9011" w14:textId="77777777" w:rsidR="004A651F" w:rsidRDefault="004A651F" w:rsidP="003E25AF">
      <w:pPr>
        <w:autoSpaceDE w:val="0"/>
        <w:autoSpaceDN w:val="0"/>
        <w:adjustRightInd w:val="0"/>
        <w:jc w:val="both"/>
        <w:rPr>
          <w:bCs/>
          <w:i/>
          <w:sz w:val="18"/>
          <w:szCs w:val="18"/>
        </w:rPr>
      </w:pPr>
    </w:p>
    <w:p w14:paraId="2FF0B59D" w14:textId="77777777" w:rsidR="004A651F" w:rsidRDefault="004A651F" w:rsidP="003E25AF">
      <w:pPr>
        <w:autoSpaceDE w:val="0"/>
        <w:autoSpaceDN w:val="0"/>
        <w:adjustRightInd w:val="0"/>
        <w:jc w:val="both"/>
        <w:rPr>
          <w:bCs/>
          <w:i/>
          <w:sz w:val="18"/>
          <w:szCs w:val="18"/>
        </w:rPr>
      </w:pPr>
    </w:p>
    <w:p w14:paraId="41EE23ED" w14:textId="77777777" w:rsidR="004A651F" w:rsidRDefault="004A651F" w:rsidP="003E25AF">
      <w:pPr>
        <w:autoSpaceDE w:val="0"/>
        <w:autoSpaceDN w:val="0"/>
        <w:adjustRightInd w:val="0"/>
        <w:jc w:val="both"/>
        <w:rPr>
          <w:bCs/>
          <w:i/>
          <w:sz w:val="18"/>
          <w:szCs w:val="18"/>
        </w:rPr>
      </w:pPr>
    </w:p>
    <w:p w14:paraId="5B977EE4" w14:textId="77777777" w:rsidR="004A651F" w:rsidRDefault="004A651F" w:rsidP="003E25AF">
      <w:pPr>
        <w:autoSpaceDE w:val="0"/>
        <w:autoSpaceDN w:val="0"/>
        <w:adjustRightInd w:val="0"/>
        <w:jc w:val="both"/>
        <w:rPr>
          <w:bCs/>
          <w:i/>
          <w:sz w:val="18"/>
          <w:szCs w:val="18"/>
        </w:rPr>
      </w:pPr>
    </w:p>
    <w:p w14:paraId="3C03FA30" w14:textId="77777777" w:rsidR="004A651F" w:rsidRDefault="004A651F" w:rsidP="003E25AF">
      <w:pPr>
        <w:autoSpaceDE w:val="0"/>
        <w:autoSpaceDN w:val="0"/>
        <w:adjustRightInd w:val="0"/>
        <w:jc w:val="both"/>
        <w:rPr>
          <w:bCs/>
          <w:i/>
          <w:sz w:val="18"/>
          <w:szCs w:val="18"/>
        </w:rPr>
      </w:pPr>
    </w:p>
    <w:p w14:paraId="7E14D116" w14:textId="77777777" w:rsidR="004A651F" w:rsidRDefault="004A651F" w:rsidP="003E25AF">
      <w:pPr>
        <w:autoSpaceDE w:val="0"/>
        <w:autoSpaceDN w:val="0"/>
        <w:adjustRightInd w:val="0"/>
        <w:jc w:val="both"/>
        <w:rPr>
          <w:bCs/>
          <w:i/>
          <w:sz w:val="18"/>
          <w:szCs w:val="18"/>
        </w:rPr>
      </w:pPr>
    </w:p>
    <w:p w14:paraId="23D3A89B" w14:textId="77777777" w:rsidR="004A651F" w:rsidRDefault="004A651F" w:rsidP="003E25AF">
      <w:pPr>
        <w:autoSpaceDE w:val="0"/>
        <w:autoSpaceDN w:val="0"/>
        <w:adjustRightInd w:val="0"/>
        <w:jc w:val="both"/>
        <w:rPr>
          <w:bCs/>
          <w:i/>
          <w:sz w:val="18"/>
          <w:szCs w:val="18"/>
        </w:rPr>
      </w:pPr>
    </w:p>
    <w:p w14:paraId="0D543B61" w14:textId="77777777" w:rsidR="004A651F" w:rsidRDefault="004A651F" w:rsidP="003E25AF">
      <w:pPr>
        <w:autoSpaceDE w:val="0"/>
        <w:autoSpaceDN w:val="0"/>
        <w:adjustRightInd w:val="0"/>
        <w:jc w:val="both"/>
        <w:rPr>
          <w:bCs/>
          <w:i/>
          <w:sz w:val="18"/>
          <w:szCs w:val="18"/>
        </w:rPr>
      </w:pPr>
    </w:p>
    <w:p w14:paraId="29E8A5B1" w14:textId="77777777" w:rsidR="004A651F" w:rsidRDefault="004A651F" w:rsidP="003E25AF">
      <w:pPr>
        <w:autoSpaceDE w:val="0"/>
        <w:autoSpaceDN w:val="0"/>
        <w:adjustRightInd w:val="0"/>
        <w:jc w:val="both"/>
        <w:rPr>
          <w:bCs/>
          <w:i/>
          <w:sz w:val="18"/>
          <w:szCs w:val="18"/>
        </w:rPr>
      </w:pPr>
    </w:p>
    <w:p w14:paraId="67ECC330" w14:textId="77777777" w:rsidR="004A651F" w:rsidRDefault="004A651F" w:rsidP="003E25AF">
      <w:pPr>
        <w:autoSpaceDE w:val="0"/>
        <w:autoSpaceDN w:val="0"/>
        <w:adjustRightInd w:val="0"/>
        <w:jc w:val="both"/>
        <w:rPr>
          <w:bCs/>
          <w:i/>
          <w:sz w:val="18"/>
          <w:szCs w:val="18"/>
        </w:rPr>
      </w:pPr>
    </w:p>
    <w:p w14:paraId="4EA296A7" w14:textId="7237F632"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15F1DA76" w14:textId="77777777" w:rsidR="003E25AF" w:rsidRDefault="003E25AF" w:rsidP="003E25AF">
      <w:pPr>
        <w:autoSpaceDE w:val="0"/>
        <w:autoSpaceDN w:val="0"/>
        <w:adjustRightInd w:val="0"/>
        <w:jc w:val="both"/>
        <w:rPr>
          <w:rFonts w:ascii="Arial" w:hAnsi="Arial" w:cs="Arial"/>
          <w:b/>
          <w:u w:val="single"/>
        </w:rPr>
      </w:pPr>
    </w:p>
    <w:p w14:paraId="477CF36A"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407F2CDD" w14:textId="1F683966" w:rsidR="008603C2" w:rsidRDefault="008603C2" w:rsidP="00316F1A">
      <w:pPr>
        <w:ind w:right="-54"/>
        <w:jc w:val="both"/>
        <w:rPr>
          <w:rFonts w:ascii="Arial" w:hAnsi="Arial" w:cs="Arial"/>
          <w:sz w:val="22"/>
          <w:szCs w:val="22"/>
        </w:rPr>
      </w:pPr>
      <w:r w:rsidRPr="00EF40D4">
        <w:rPr>
          <w:rFonts w:ascii="Arial" w:hAnsi="Arial" w:cs="Arial"/>
          <w:b/>
          <w:sz w:val="22"/>
          <w:szCs w:val="22"/>
        </w:rPr>
        <w:t>1.1</w:t>
      </w:r>
      <w:r w:rsidRPr="00EF40D4">
        <w:rPr>
          <w:rFonts w:ascii="Arial" w:hAnsi="Arial" w:cs="Arial"/>
          <w:sz w:val="22"/>
          <w:szCs w:val="22"/>
        </w:rPr>
        <w:t xml:space="preserve">. </w:t>
      </w:r>
      <w:r w:rsidR="00691CC4" w:rsidRPr="00691CC4">
        <w:rPr>
          <w:rFonts w:ascii="Arial" w:hAnsi="Arial" w:cs="Arial"/>
          <w:sz w:val="22"/>
          <w:szCs w:val="22"/>
        </w:rPr>
        <w:t>Secretarial Municipal de Municipal de Serviços Públicos, Obras, Viação e Urbanismo</w:t>
      </w:r>
      <w:r w:rsidR="00316F1A">
        <w:rPr>
          <w:rFonts w:ascii="Arial" w:hAnsi="Arial" w:cs="Arial"/>
          <w:sz w:val="22"/>
          <w:szCs w:val="22"/>
        </w:rPr>
        <w:t xml:space="preserve"> </w:t>
      </w:r>
    </w:p>
    <w:p w14:paraId="7C6EC41C" w14:textId="77777777" w:rsidR="00316F1A" w:rsidRPr="00EF40D4" w:rsidRDefault="00316F1A" w:rsidP="00316F1A">
      <w:pPr>
        <w:ind w:right="-54"/>
        <w:jc w:val="both"/>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55333F7B" w:rsidR="008603C2" w:rsidRPr="00002430" w:rsidRDefault="008603C2" w:rsidP="008603C2">
      <w:pPr>
        <w:autoSpaceDE w:val="0"/>
        <w:autoSpaceDN w:val="0"/>
        <w:adjustRightInd w:val="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9D61BA" w:rsidRPr="009D61BA">
        <w:rPr>
          <w:rFonts w:ascii="Arial" w:hAnsi="Arial" w:cs="Arial"/>
          <w:b/>
          <w:sz w:val="22"/>
          <w:szCs w:val="22"/>
          <w:u w:val="single"/>
        </w:rPr>
        <w:t>Registro de Preços para contratação de empresa especializada para execução de serviços de REMENDO MECÂNICO ASFÁLTICO, mediante “TAPA BURACOS”, com concreto betuminoso a quente (CBUQ) com aplicação de emulsão, usinagem, transporte, aplicação, limpeza, requadro, compactação, material e mão de obra, para realização de serviços dentro do perímetro urbano do município, na manutenção das vias do município de Itambaracá-PR, para atender a demanda da Secretaria de Obras deste Município</w:t>
      </w:r>
      <w:r w:rsidRPr="00002430">
        <w:rPr>
          <w:rFonts w:ascii="Arial" w:eastAsiaTheme="minorHAnsi" w:hAnsi="Arial" w:cs="Arial"/>
          <w:sz w:val="22"/>
          <w:szCs w:val="22"/>
          <w:lang w:eastAsia="en-US"/>
        </w:rPr>
        <w:t>.</w:t>
      </w:r>
    </w:p>
    <w:p w14:paraId="0547CF91" w14:textId="77777777" w:rsidR="008603C2" w:rsidRPr="00EF40D4" w:rsidRDefault="008603C2" w:rsidP="008603C2">
      <w:pPr>
        <w:autoSpaceDE w:val="0"/>
        <w:autoSpaceDN w:val="0"/>
        <w:adjustRightInd w:val="0"/>
        <w:jc w:val="both"/>
        <w:rPr>
          <w:rFonts w:ascii="Arial" w:eastAsiaTheme="minorHAnsi" w:hAnsi="Arial" w:cs="Arial"/>
          <w:sz w:val="22"/>
          <w:szCs w:val="22"/>
          <w:lang w:eastAsia="en-US"/>
        </w:rPr>
      </w:pPr>
    </w:p>
    <w:p w14:paraId="472CECCD" w14:textId="19878965" w:rsidR="0070129F" w:rsidRPr="0070129F" w:rsidRDefault="0070129F" w:rsidP="0070129F">
      <w:pPr>
        <w:widowControl w:val="0"/>
        <w:autoSpaceDE w:val="0"/>
        <w:autoSpaceDN w:val="0"/>
        <w:adjustRightInd w:val="0"/>
        <w:ind w:right="-54"/>
        <w:jc w:val="both"/>
        <w:rPr>
          <w:rFonts w:ascii="Arial" w:eastAsiaTheme="minorHAnsi" w:hAnsi="Arial" w:cs="Arial"/>
          <w:sz w:val="22"/>
          <w:szCs w:val="22"/>
          <w:lang w:eastAsia="en-US"/>
        </w:rPr>
      </w:pPr>
      <w:r w:rsidRPr="0070129F">
        <w:rPr>
          <w:rFonts w:ascii="Arial" w:eastAsiaTheme="minorHAnsi" w:hAnsi="Arial" w:cs="Arial"/>
          <w:b/>
          <w:bCs/>
          <w:lang w:eastAsia="en-US"/>
        </w:rPr>
        <w:t>2.2</w:t>
      </w:r>
      <w:r>
        <w:rPr>
          <w:rFonts w:ascii="Arial" w:eastAsiaTheme="minorHAnsi" w:hAnsi="Arial" w:cs="Arial"/>
          <w:lang w:eastAsia="en-US"/>
        </w:rPr>
        <w:t xml:space="preserve">. </w:t>
      </w:r>
      <w:r w:rsidRPr="0070129F">
        <w:rPr>
          <w:rFonts w:ascii="Arial" w:eastAsiaTheme="minorHAnsi" w:hAnsi="Arial" w:cs="Arial"/>
          <w:sz w:val="22"/>
          <w:szCs w:val="22"/>
          <w:lang w:eastAsia="en-US"/>
        </w:rPr>
        <w:t>O objeto contempla a limpeza, aplicação, manutenção, recomposição, mão-de-obra e retirada final dos resíduos com o descarte adequado, serviços estes destinados para eventual remendo mecânico.</w:t>
      </w:r>
    </w:p>
    <w:p w14:paraId="6481BC20" w14:textId="77777777" w:rsidR="0070129F" w:rsidRPr="0070129F" w:rsidRDefault="0070129F" w:rsidP="00C86EAA">
      <w:pPr>
        <w:jc w:val="both"/>
        <w:rPr>
          <w:rFonts w:ascii="Arial" w:eastAsiaTheme="minorHAnsi" w:hAnsi="Arial" w:cs="Arial"/>
          <w:b/>
          <w:bCs/>
          <w:sz w:val="22"/>
          <w:szCs w:val="22"/>
          <w:lang w:eastAsia="en-US"/>
        </w:rPr>
      </w:pPr>
    </w:p>
    <w:p w14:paraId="5C4C14C7" w14:textId="2A099B35" w:rsidR="008655DE" w:rsidRPr="008655DE" w:rsidRDefault="008655DE" w:rsidP="008655DE">
      <w:pPr>
        <w:spacing w:after="120"/>
        <w:jc w:val="both"/>
        <w:rPr>
          <w:rFonts w:ascii="Arial" w:hAnsi="Arial" w:cs="Arial"/>
          <w:bCs/>
          <w:color w:val="000000"/>
          <w:sz w:val="22"/>
          <w:szCs w:val="22"/>
        </w:rPr>
      </w:pPr>
      <w:r w:rsidRPr="008655DE">
        <w:rPr>
          <w:rFonts w:ascii="Arial" w:eastAsia="Arial" w:hAnsi="Arial" w:cs="Arial"/>
          <w:b/>
          <w:bCs/>
          <w:sz w:val="22"/>
          <w:szCs w:val="22"/>
          <w:lang w:eastAsia="en-US"/>
        </w:rPr>
        <w:t>2.3.</w:t>
      </w:r>
      <w:r>
        <w:rPr>
          <w:rFonts w:ascii="Arial" w:eastAsia="Arial" w:hAnsi="Arial" w:cs="Arial"/>
          <w:sz w:val="22"/>
          <w:szCs w:val="22"/>
          <w:lang w:eastAsia="en-US"/>
        </w:rPr>
        <w:t xml:space="preserve"> </w:t>
      </w:r>
      <w:r w:rsidRPr="008655DE">
        <w:rPr>
          <w:rFonts w:ascii="Arial" w:eastAsia="Arial" w:hAnsi="Arial" w:cs="Arial"/>
          <w:sz w:val="22"/>
          <w:szCs w:val="22"/>
          <w:lang w:eastAsia="en-US"/>
        </w:rPr>
        <w:t>A responsabilidade para destinação e descarte adequado dos resíduos retirados durante a limpeza, fica cargo da proponente garantido a limpeza no final de cada manutenção realizada.</w:t>
      </w:r>
    </w:p>
    <w:p w14:paraId="606E796F" w14:textId="69389787" w:rsidR="008655DE" w:rsidRPr="008655DE" w:rsidRDefault="008655DE" w:rsidP="008655DE">
      <w:pPr>
        <w:widowControl w:val="0"/>
        <w:tabs>
          <w:tab w:val="left" w:pos="6210"/>
        </w:tabs>
        <w:autoSpaceDE w:val="0"/>
        <w:autoSpaceDN w:val="0"/>
        <w:adjustRightInd w:val="0"/>
        <w:spacing w:after="120"/>
        <w:jc w:val="both"/>
        <w:rPr>
          <w:rFonts w:ascii="Arial" w:eastAsiaTheme="minorHAnsi" w:hAnsi="Arial" w:cs="Arial"/>
          <w:sz w:val="22"/>
          <w:szCs w:val="22"/>
          <w:lang w:eastAsia="en-US"/>
        </w:rPr>
      </w:pPr>
      <w:r w:rsidRPr="008655DE">
        <w:rPr>
          <w:rFonts w:ascii="Arial" w:eastAsia="Arial" w:hAnsi="Arial" w:cs="Arial"/>
          <w:b/>
          <w:bCs/>
          <w:sz w:val="22"/>
          <w:szCs w:val="22"/>
          <w:lang w:eastAsia="en-US"/>
        </w:rPr>
        <w:t>2.</w:t>
      </w:r>
      <w:r>
        <w:rPr>
          <w:rFonts w:ascii="Arial" w:eastAsia="Arial" w:hAnsi="Arial" w:cs="Arial"/>
          <w:b/>
          <w:bCs/>
          <w:sz w:val="22"/>
          <w:szCs w:val="22"/>
          <w:lang w:eastAsia="en-US"/>
        </w:rPr>
        <w:t>4</w:t>
      </w:r>
      <w:r w:rsidRPr="008655DE">
        <w:rPr>
          <w:rFonts w:ascii="Arial" w:eastAsia="Arial" w:hAnsi="Arial" w:cs="Arial"/>
          <w:b/>
          <w:bCs/>
          <w:sz w:val="22"/>
          <w:szCs w:val="22"/>
          <w:lang w:eastAsia="en-US"/>
        </w:rPr>
        <w:t>.</w:t>
      </w:r>
      <w:r>
        <w:rPr>
          <w:rFonts w:ascii="Arial" w:eastAsia="Arial" w:hAnsi="Arial" w:cs="Arial"/>
          <w:sz w:val="22"/>
          <w:szCs w:val="22"/>
          <w:lang w:eastAsia="en-US"/>
        </w:rPr>
        <w:t xml:space="preserve"> </w:t>
      </w:r>
      <w:r w:rsidRPr="008655DE">
        <w:rPr>
          <w:rFonts w:ascii="Arial" w:eastAsiaTheme="minorHAnsi" w:hAnsi="Arial" w:cs="Arial"/>
          <w:sz w:val="22"/>
          <w:szCs w:val="22"/>
          <w:lang w:eastAsia="en-US"/>
        </w:rPr>
        <w:t>Especificações Técnicas:</w:t>
      </w:r>
    </w:p>
    <w:p w14:paraId="09356E2B" w14:textId="77777777" w:rsidR="008655DE" w:rsidRPr="008655DE" w:rsidRDefault="008655DE" w:rsidP="008655DE">
      <w:pPr>
        <w:widowControl w:val="0"/>
        <w:tabs>
          <w:tab w:val="left" w:pos="6210"/>
        </w:tabs>
        <w:autoSpaceDE w:val="0"/>
        <w:autoSpaceDN w:val="0"/>
        <w:adjustRightInd w:val="0"/>
        <w:spacing w:after="120"/>
        <w:jc w:val="both"/>
        <w:rPr>
          <w:rFonts w:ascii="Arial" w:eastAsiaTheme="minorHAnsi" w:hAnsi="Arial" w:cs="Arial"/>
          <w:sz w:val="22"/>
          <w:szCs w:val="22"/>
          <w:lang w:eastAsia="en-US"/>
        </w:rPr>
      </w:pPr>
      <w:r w:rsidRPr="008655DE">
        <w:rPr>
          <w:rFonts w:ascii="Arial" w:eastAsiaTheme="minorHAnsi" w:hAnsi="Arial" w:cs="Arial"/>
          <w:sz w:val="22"/>
          <w:szCs w:val="22"/>
          <w:lang w:eastAsia="en-US"/>
        </w:rPr>
        <w:t>-A execução dos serviços deve obedecer às Especificações de Serviços do DER/PR.</w:t>
      </w:r>
    </w:p>
    <w:p w14:paraId="61D02F1A" w14:textId="77777777" w:rsidR="008655DE" w:rsidRPr="008655DE" w:rsidRDefault="008655DE" w:rsidP="008655DE">
      <w:pPr>
        <w:widowControl w:val="0"/>
        <w:tabs>
          <w:tab w:val="left" w:pos="6210"/>
        </w:tabs>
        <w:autoSpaceDE w:val="0"/>
        <w:autoSpaceDN w:val="0"/>
        <w:adjustRightInd w:val="0"/>
        <w:spacing w:after="120"/>
        <w:jc w:val="both"/>
        <w:rPr>
          <w:rFonts w:ascii="Arial" w:eastAsiaTheme="minorHAnsi" w:hAnsi="Arial" w:cs="Arial"/>
          <w:sz w:val="22"/>
          <w:szCs w:val="22"/>
          <w:lang w:eastAsia="en-US"/>
        </w:rPr>
      </w:pPr>
      <w:r w:rsidRPr="008655DE">
        <w:rPr>
          <w:rFonts w:ascii="Arial" w:eastAsiaTheme="minorHAnsi" w:hAnsi="Arial" w:cs="Arial"/>
          <w:sz w:val="22"/>
          <w:szCs w:val="22"/>
          <w:lang w:eastAsia="en-US"/>
        </w:rPr>
        <w:t>-As Especificações de Serviços do DER/PR estão disponibilizadas no site do Departamento no endereço eletrônico www.der.pr.gov.br</w:t>
      </w:r>
    </w:p>
    <w:p w14:paraId="0AABDD3A" w14:textId="2CA6E03F" w:rsidR="008655DE" w:rsidRPr="008655DE" w:rsidRDefault="008655DE" w:rsidP="008655DE">
      <w:pPr>
        <w:widowControl w:val="0"/>
        <w:tabs>
          <w:tab w:val="left" w:pos="6210"/>
        </w:tabs>
        <w:autoSpaceDE w:val="0"/>
        <w:autoSpaceDN w:val="0"/>
        <w:adjustRightInd w:val="0"/>
        <w:spacing w:after="120"/>
        <w:jc w:val="both"/>
        <w:rPr>
          <w:rFonts w:ascii="Arial" w:eastAsiaTheme="minorHAnsi" w:hAnsi="Arial" w:cs="Arial"/>
          <w:sz w:val="22"/>
          <w:szCs w:val="22"/>
          <w:lang w:eastAsia="en-US"/>
        </w:rPr>
      </w:pPr>
      <w:r w:rsidRPr="008655DE">
        <w:rPr>
          <w:rFonts w:ascii="Arial" w:eastAsia="Arial" w:hAnsi="Arial" w:cs="Arial"/>
          <w:b/>
          <w:bCs/>
          <w:sz w:val="22"/>
          <w:szCs w:val="22"/>
          <w:lang w:eastAsia="en-US"/>
        </w:rPr>
        <w:t>2.</w:t>
      </w:r>
      <w:r w:rsidR="009E51D4">
        <w:rPr>
          <w:rFonts w:ascii="Arial" w:eastAsia="Arial" w:hAnsi="Arial" w:cs="Arial"/>
          <w:b/>
          <w:bCs/>
          <w:sz w:val="22"/>
          <w:szCs w:val="22"/>
          <w:lang w:eastAsia="en-US"/>
        </w:rPr>
        <w:t>5</w:t>
      </w:r>
      <w:r w:rsidRPr="008655DE">
        <w:rPr>
          <w:rFonts w:ascii="Arial" w:eastAsia="Arial" w:hAnsi="Arial" w:cs="Arial"/>
          <w:b/>
          <w:bCs/>
          <w:sz w:val="22"/>
          <w:szCs w:val="22"/>
          <w:lang w:eastAsia="en-US"/>
        </w:rPr>
        <w:t>.</w:t>
      </w:r>
      <w:r>
        <w:rPr>
          <w:rFonts w:ascii="Arial" w:eastAsia="Arial" w:hAnsi="Arial" w:cs="Arial"/>
          <w:sz w:val="22"/>
          <w:szCs w:val="22"/>
          <w:lang w:eastAsia="en-US"/>
        </w:rPr>
        <w:t xml:space="preserve"> </w:t>
      </w:r>
      <w:r w:rsidRPr="008655DE">
        <w:rPr>
          <w:rFonts w:ascii="Arial" w:eastAsiaTheme="minorHAnsi" w:hAnsi="Arial" w:cs="Arial"/>
          <w:sz w:val="22"/>
          <w:szCs w:val="22"/>
          <w:lang w:eastAsia="en-US"/>
        </w:rPr>
        <w:t>Caberá a equipe de fiscalização da Secretaria de Serviços Públicos a definição dos serviços a serem executados, mediante a avaliação da superfície dos pavimentos de conformidade com os defeitos e deteriorações verificados, em cada segmento, serão aplicados para correção os serviços previstos, no quadro de soluções, proposto no presente termo de referência.</w:t>
      </w:r>
      <w:r w:rsidRPr="008655DE">
        <w:rPr>
          <w:rFonts w:ascii="Arial" w:eastAsiaTheme="minorHAnsi" w:hAnsi="Arial" w:cs="Arial"/>
          <w:sz w:val="22"/>
          <w:szCs w:val="22"/>
          <w:lang w:eastAsia="en-US"/>
        </w:rPr>
        <w:tab/>
      </w:r>
    </w:p>
    <w:p w14:paraId="47172672" w14:textId="23DFD087" w:rsidR="00C86EAA" w:rsidRPr="00C86EAA" w:rsidRDefault="001D6D65" w:rsidP="008655DE">
      <w:pPr>
        <w:spacing w:after="120"/>
        <w:jc w:val="both"/>
        <w:rPr>
          <w:rFonts w:ascii="Arial" w:eastAsiaTheme="minorHAnsi" w:hAnsi="Arial" w:cs="Arial"/>
          <w:sz w:val="22"/>
          <w:szCs w:val="22"/>
          <w:lang w:eastAsia="en-US"/>
        </w:rPr>
      </w:pPr>
      <w:r w:rsidRPr="001D6D65">
        <w:rPr>
          <w:rFonts w:ascii="Arial" w:eastAsiaTheme="minorHAnsi" w:hAnsi="Arial" w:cs="Arial"/>
          <w:b/>
          <w:bCs/>
          <w:sz w:val="22"/>
          <w:szCs w:val="22"/>
          <w:lang w:eastAsia="en-US"/>
        </w:rPr>
        <w:t>2.</w:t>
      </w:r>
      <w:r w:rsidR="009E51D4">
        <w:rPr>
          <w:rFonts w:ascii="Arial" w:eastAsiaTheme="minorHAnsi" w:hAnsi="Arial" w:cs="Arial"/>
          <w:b/>
          <w:bCs/>
          <w:sz w:val="22"/>
          <w:szCs w:val="22"/>
          <w:lang w:eastAsia="en-US"/>
        </w:rPr>
        <w:t>6</w:t>
      </w:r>
      <w:r w:rsidRPr="001D6D65">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00C86EAA" w:rsidRPr="00C86EAA">
        <w:rPr>
          <w:rFonts w:ascii="Arial" w:eastAsiaTheme="minorHAnsi" w:hAnsi="Arial" w:cs="Arial"/>
          <w:sz w:val="22"/>
          <w:szCs w:val="22"/>
          <w:lang w:eastAsia="en-US"/>
        </w:rPr>
        <w:t>A estimativa de quantidade relativa ao serviço,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113B08C0" w14:textId="74EB757D" w:rsidR="001D6D65" w:rsidRPr="001D6D65" w:rsidRDefault="001D6D65" w:rsidP="008655DE">
      <w:pPr>
        <w:spacing w:after="120"/>
        <w:jc w:val="both"/>
        <w:rPr>
          <w:rFonts w:ascii="Arial" w:hAnsi="Arial" w:cs="Arial"/>
          <w:bCs/>
          <w:color w:val="000000"/>
          <w:sz w:val="22"/>
          <w:szCs w:val="22"/>
        </w:rPr>
      </w:pPr>
      <w:r w:rsidRPr="001D6D65">
        <w:rPr>
          <w:rFonts w:ascii="Arial" w:eastAsiaTheme="minorHAnsi" w:hAnsi="Arial" w:cs="Arial"/>
          <w:b/>
          <w:bCs/>
          <w:sz w:val="22"/>
          <w:szCs w:val="22"/>
          <w:lang w:eastAsia="en-US"/>
        </w:rPr>
        <w:t>2.</w:t>
      </w:r>
      <w:r w:rsidR="009E51D4">
        <w:rPr>
          <w:rFonts w:ascii="Arial" w:eastAsiaTheme="minorHAnsi" w:hAnsi="Arial" w:cs="Arial"/>
          <w:b/>
          <w:bCs/>
          <w:sz w:val="22"/>
          <w:szCs w:val="22"/>
          <w:lang w:eastAsia="en-US"/>
        </w:rPr>
        <w:t>7</w:t>
      </w:r>
      <w:r w:rsidRPr="001D6D65">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00C86EAA" w:rsidRPr="00C86EAA">
        <w:rPr>
          <w:rFonts w:ascii="Arial" w:hAnsi="Arial" w:cs="Arial"/>
          <w:bCs/>
          <w:color w:val="000000"/>
          <w:sz w:val="22"/>
          <w:szCs w:val="22"/>
        </w:rPr>
        <w:t>Os encargos e custos adicionais, tributos, despesas pessoais, insumos, seguros, danos materiais e outras despesas que ensejam sobre a execução do objeto correrão pelas expeças do proponente licitante vencedor</w:t>
      </w:r>
      <w:r w:rsidRPr="001D6D65">
        <w:rPr>
          <w:rFonts w:ascii="Arial" w:hAnsi="Arial" w:cs="Arial"/>
          <w:bCs/>
          <w:color w:val="000000"/>
          <w:sz w:val="22"/>
          <w:szCs w:val="22"/>
        </w:rPr>
        <w:t>.</w:t>
      </w:r>
    </w:p>
    <w:p w14:paraId="381C3D39" w14:textId="77777777" w:rsidR="00C41721" w:rsidRPr="00C41721" w:rsidRDefault="00C41721" w:rsidP="00C41721">
      <w:pPr>
        <w:autoSpaceDE w:val="0"/>
        <w:autoSpaceDN w:val="0"/>
        <w:adjustRightInd w:val="0"/>
        <w:jc w:val="both"/>
        <w:rPr>
          <w:rFonts w:ascii="ArialMT" w:eastAsiaTheme="minorHAnsi" w:hAnsi="ArialMT" w:cs="ArialMT"/>
          <w:sz w:val="22"/>
          <w:szCs w:val="22"/>
          <w:lang w:eastAsia="en-US"/>
        </w:rPr>
      </w:pPr>
    </w:p>
    <w:p w14:paraId="3B18BA4D" w14:textId="16FB183D" w:rsidR="008603C2" w:rsidRPr="00EF40D4" w:rsidRDefault="008603C2" w:rsidP="008603C2">
      <w:pPr>
        <w:spacing w:line="360" w:lineRule="auto"/>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9E51D4">
        <w:rPr>
          <w:rFonts w:ascii="Arial" w:eastAsiaTheme="minorHAnsi" w:hAnsi="Arial" w:cs="Arial"/>
          <w:b/>
          <w:bCs/>
          <w:color w:val="222222"/>
          <w:sz w:val="22"/>
          <w:szCs w:val="22"/>
          <w:lang w:eastAsia="en-US"/>
        </w:rPr>
        <w:t>8</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050FC40E" w:rsidR="006658A0" w:rsidRDefault="006658A0"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9E51D4">
        <w:rPr>
          <w:rFonts w:ascii="Arial" w:hAnsi="Arial" w:cs="Arial"/>
          <w:b/>
          <w:bCs/>
          <w:sz w:val="22"/>
          <w:szCs w:val="22"/>
        </w:rPr>
        <w:t>8</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6658A0">
      <w:pPr>
        <w:contextualSpacing/>
        <w:jc w:val="both"/>
        <w:rPr>
          <w:rFonts w:ascii="Arial" w:hAnsi="Arial" w:cs="Arial"/>
          <w:sz w:val="22"/>
          <w:szCs w:val="22"/>
        </w:rPr>
      </w:pPr>
    </w:p>
    <w:p w14:paraId="7099211D" w14:textId="77F6E77A" w:rsidR="00CC2A4D" w:rsidRDefault="00CC2A4D"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9E51D4">
        <w:rPr>
          <w:rFonts w:ascii="Arial" w:hAnsi="Arial" w:cs="Arial"/>
          <w:b/>
          <w:bCs/>
          <w:sz w:val="22"/>
          <w:szCs w:val="22"/>
        </w:rPr>
        <w:t>8</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bookmarkStart w:id="6" w:name="_Hlk127436337"/>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bookmarkEnd w:id="6"/>
    </w:p>
    <w:p w14:paraId="199929EF" w14:textId="77777777" w:rsidR="00256F56" w:rsidRPr="006658A0" w:rsidRDefault="00256F56" w:rsidP="006658A0">
      <w:pPr>
        <w:contextualSpacing/>
        <w:jc w:val="both"/>
        <w:rPr>
          <w:rFonts w:ascii="Arial" w:hAnsi="Arial" w:cs="Arial"/>
          <w:sz w:val="22"/>
          <w:szCs w:val="22"/>
        </w:rPr>
      </w:pPr>
    </w:p>
    <w:tbl>
      <w:tblPr>
        <w:tblW w:w="9211" w:type="dxa"/>
        <w:tblCellMar>
          <w:left w:w="70" w:type="dxa"/>
          <w:right w:w="70" w:type="dxa"/>
        </w:tblCellMar>
        <w:tblLook w:val="04A0" w:firstRow="1" w:lastRow="0" w:firstColumn="1" w:lastColumn="0" w:noHBand="0" w:noVBand="1"/>
      </w:tblPr>
      <w:tblGrid>
        <w:gridCol w:w="565"/>
        <w:gridCol w:w="1219"/>
        <w:gridCol w:w="2747"/>
        <w:gridCol w:w="954"/>
        <w:gridCol w:w="954"/>
        <w:gridCol w:w="1280"/>
        <w:gridCol w:w="1492"/>
      </w:tblGrid>
      <w:tr w:rsidR="00990A95" w:rsidRPr="00990A95" w14:paraId="6C5E1456" w14:textId="77777777" w:rsidTr="00F02244">
        <w:trPr>
          <w:trHeight w:val="300"/>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8749054" w14:textId="77777777" w:rsidR="00990A95" w:rsidRPr="00990A95" w:rsidRDefault="00990A95" w:rsidP="00990A95">
            <w:pPr>
              <w:jc w:val="center"/>
              <w:rPr>
                <w:rFonts w:ascii="Calibri" w:hAnsi="Calibri" w:cs="Calibri"/>
                <w:b/>
                <w:bCs/>
                <w:color w:val="000000"/>
                <w:sz w:val="22"/>
                <w:szCs w:val="22"/>
              </w:rPr>
            </w:pPr>
            <w:r w:rsidRPr="00990A95">
              <w:rPr>
                <w:rFonts w:ascii="Calibri" w:hAnsi="Calibri" w:cs="Calibri"/>
                <w:b/>
                <w:bCs/>
                <w:color w:val="000000"/>
                <w:sz w:val="22"/>
                <w:szCs w:val="22"/>
              </w:rPr>
              <w:t>Item</w:t>
            </w:r>
          </w:p>
        </w:tc>
        <w:tc>
          <w:tcPr>
            <w:tcW w:w="1219" w:type="dxa"/>
            <w:tcBorders>
              <w:top w:val="single" w:sz="4" w:space="0" w:color="auto"/>
              <w:left w:val="nil"/>
              <w:bottom w:val="single" w:sz="4" w:space="0" w:color="auto"/>
              <w:right w:val="single" w:sz="4" w:space="0" w:color="auto"/>
            </w:tcBorders>
            <w:shd w:val="clear" w:color="000000" w:fill="BFBFBF"/>
            <w:vAlign w:val="center"/>
            <w:hideMark/>
          </w:tcPr>
          <w:p w14:paraId="4AD1AAA0" w14:textId="77777777" w:rsidR="00990A95" w:rsidRPr="00990A95" w:rsidRDefault="00990A95" w:rsidP="00990A95">
            <w:pPr>
              <w:jc w:val="center"/>
              <w:rPr>
                <w:rFonts w:ascii="Arial" w:hAnsi="Arial" w:cs="Arial"/>
                <w:b/>
                <w:bCs/>
                <w:color w:val="000000"/>
                <w:sz w:val="20"/>
                <w:szCs w:val="20"/>
              </w:rPr>
            </w:pPr>
            <w:r w:rsidRPr="00990A95">
              <w:rPr>
                <w:rFonts w:ascii="Arial" w:eastAsia="Calibri" w:hAnsi="Arial" w:cs="Arial"/>
                <w:b/>
                <w:bCs/>
                <w:color w:val="000000"/>
                <w:sz w:val="20"/>
                <w:szCs w:val="20"/>
              </w:rPr>
              <w:t>Código</w:t>
            </w:r>
          </w:p>
        </w:tc>
        <w:tc>
          <w:tcPr>
            <w:tcW w:w="2747" w:type="dxa"/>
            <w:tcBorders>
              <w:top w:val="single" w:sz="4" w:space="0" w:color="auto"/>
              <w:left w:val="nil"/>
              <w:bottom w:val="single" w:sz="4" w:space="0" w:color="auto"/>
              <w:right w:val="single" w:sz="4" w:space="0" w:color="auto"/>
            </w:tcBorders>
            <w:shd w:val="clear" w:color="000000" w:fill="BFBFBF"/>
            <w:vAlign w:val="center"/>
            <w:hideMark/>
          </w:tcPr>
          <w:p w14:paraId="688B9A3C" w14:textId="77777777" w:rsidR="00990A95" w:rsidRPr="00990A95" w:rsidRDefault="00990A95" w:rsidP="00990A95">
            <w:pPr>
              <w:jc w:val="center"/>
              <w:rPr>
                <w:rFonts w:ascii="Arial" w:hAnsi="Arial" w:cs="Arial"/>
                <w:b/>
                <w:bCs/>
                <w:color w:val="000000"/>
                <w:sz w:val="20"/>
                <w:szCs w:val="20"/>
              </w:rPr>
            </w:pPr>
            <w:r w:rsidRPr="00990A95">
              <w:rPr>
                <w:rFonts w:ascii="Arial" w:eastAsia="Calibri" w:hAnsi="Arial" w:cs="Arial"/>
                <w:b/>
                <w:bCs/>
                <w:color w:val="000000"/>
                <w:sz w:val="20"/>
                <w:szCs w:val="20"/>
              </w:rPr>
              <w:t>Descrição</w:t>
            </w:r>
          </w:p>
        </w:tc>
        <w:tc>
          <w:tcPr>
            <w:tcW w:w="954" w:type="dxa"/>
            <w:tcBorders>
              <w:top w:val="single" w:sz="4" w:space="0" w:color="auto"/>
              <w:left w:val="nil"/>
              <w:bottom w:val="single" w:sz="4" w:space="0" w:color="auto"/>
              <w:right w:val="single" w:sz="4" w:space="0" w:color="auto"/>
            </w:tcBorders>
            <w:shd w:val="clear" w:color="000000" w:fill="BFBFBF"/>
            <w:vAlign w:val="center"/>
            <w:hideMark/>
          </w:tcPr>
          <w:p w14:paraId="4EA8CF08" w14:textId="77777777" w:rsidR="00990A95" w:rsidRPr="00990A95" w:rsidRDefault="00990A95" w:rsidP="00990A95">
            <w:pPr>
              <w:jc w:val="center"/>
              <w:rPr>
                <w:rFonts w:ascii="Arial" w:hAnsi="Arial" w:cs="Arial"/>
                <w:b/>
                <w:bCs/>
                <w:color w:val="000000"/>
                <w:sz w:val="20"/>
                <w:szCs w:val="20"/>
              </w:rPr>
            </w:pPr>
            <w:r w:rsidRPr="00990A95">
              <w:rPr>
                <w:rFonts w:ascii="Arial" w:eastAsia="Calibri" w:hAnsi="Arial" w:cs="Arial"/>
                <w:b/>
                <w:bCs/>
                <w:color w:val="000000"/>
                <w:sz w:val="20"/>
                <w:szCs w:val="20"/>
              </w:rPr>
              <w:t>Unidade</w:t>
            </w:r>
          </w:p>
        </w:tc>
        <w:tc>
          <w:tcPr>
            <w:tcW w:w="954" w:type="dxa"/>
            <w:tcBorders>
              <w:top w:val="single" w:sz="4" w:space="0" w:color="auto"/>
              <w:left w:val="nil"/>
              <w:bottom w:val="single" w:sz="4" w:space="0" w:color="auto"/>
              <w:right w:val="single" w:sz="4" w:space="0" w:color="auto"/>
            </w:tcBorders>
            <w:shd w:val="clear" w:color="000000" w:fill="BFBFBF"/>
            <w:vAlign w:val="center"/>
            <w:hideMark/>
          </w:tcPr>
          <w:p w14:paraId="3D1B3A93" w14:textId="77777777" w:rsidR="00990A95" w:rsidRPr="00990A95" w:rsidRDefault="00990A95" w:rsidP="00990A95">
            <w:pPr>
              <w:jc w:val="center"/>
              <w:rPr>
                <w:rFonts w:ascii="Arial" w:hAnsi="Arial" w:cs="Arial"/>
                <w:b/>
                <w:bCs/>
                <w:color w:val="000000"/>
                <w:sz w:val="20"/>
                <w:szCs w:val="20"/>
              </w:rPr>
            </w:pPr>
            <w:proofErr w:type="spellStart"/>
            <w:r w:rsidRPr="00990A95">
              <w:rPr>
                <w:rFonts w:ascii="Arial" w:eastAsia="Calibri" w:hAnsi="Arial" w:cs="Arial"/>
                <w:b/>
                <w:bCs/>
                <w:color w:val="000000"/>
                <w:sz w:val="20"/>
                <w:szCs w:val="20"/>
              </w:rPr>
              <w:t>Qtde</w:t>
            </w:r>
            <w:proofErr w:type="spellEnd"/>
          </w:p>
        </w:tc>
        <w:tc>
          <w:tcPr>
            <w:tcW w:w="1280" w:type="dxa"/>
            <w:tcBorders>
              <w:top w:val="single" w:sz="4" w:space="0" w:color="auto"/>
              <w:left w:val="nil"/>
              <w:bottom w:val="single" w:sz="4" w:space="0" w:color="auto"/>
              <w:right w:val="single" w:sz="4" w:space="0" w:color="auto"/>
            </w:tcBorders>
            <w:shd w:val="clear" w:color="000000" w:fill="BFBFBF"/>
            <w:vAlign w:val="center"/>
            <w:hideMark/>
          </w:tcPr>
          <w:p w14:paraId="58A2FCFB" w14:textId="77777777" w:rsidR="00990A95" w:rsidRPr="00990A95" w:rsidRDefault="00990A95" w:rsidP="00990A95">
            <w:pPr>
              <w:jc w:val="center"/>
              <w:rPr>
                <w:rFonts w:ascii="Arial" w:hAnsi="Arial" w:cs="Arial"/>
                <w:b/>
                <w:bCs/>
                <w:color w:val="000000"/>
                <w:sz w:val="20"/>
                <w:szCs w:val="20"/>
              </w:rPr>
            </w:pPr>
            <w:proofErr w:type="spellStart"/>
            <w:r w:rsidRPr="00990A95">
              <w:rPr>
                <w:rFonts w:ascii="Arial" w:hAnsi="Arial" w:cs="Arial"/>
                <w:b/>
                <w:bCs/>
                <w:color w:val="000000"/>
                <w:sz w:val="20"/>
                <w:szCs w:val="20"/>
              </w:rPr>
              <w:t>Pço</w:t>
            </w:r>
            <w:proofErr w:type="spellEnd"/>
            <w:r w:rsidRPr="00990A95">
              <w:rPr>
                <w:rFonts w:ascii="Arial" w:hAnsi="Arial" w:cs="Arial"/>
                <w:b/>
                <w:bCs/>
                <w:color w:val="000000"/>
                <w:sz w:val="20"/>
                <w:szCs w:val="20"/>
              </w:rPr>
              <w:t xml:space="preserve"> Unitário</w:t>
            </w:r>
          </w:p>
        </w:tc>
        <w:tc>
          <w:tcPr>
            <w:tcW w:w="1492" w:type="dxa"/>
            <w:tcBorders>
              <w:top w:val="single" w:sz="4" w:space="0" w:color="auto"/>
              <w:left w:val="nil"/>
              <w:bottom w:val="single" w:sz="4" w:space="0" w:color="auto"/>
              <w:right w:val="single" w:sz="4" w:space="0" w:color="auto"/>
            </w:tcBorders>
            <w:shd w:val="clear" w:color="000000" w:fill="BFBFBF"/>
            <w:vAlign w:val="center"/>
            <w:hideMark/>
          </w:tcPr>
          <w:p w14:paraId="7FD01261" w14:textId="77777777" w:rsidR="00990A95" w:rsidRPr="00990A95" w:rsidRDefault="00990A95" w:rsidP="00990A95">
            <w:pPr>
              <w:jc w:val="center"/>
              <w:rPr>
                <w:rFonts w:ascii="Arial" w:hAnsi="Arial" w:cs="Arial"/>
                <w:b/>
                <w:bCs/>
                <w:color w:val="000000"/>
                <w:sz w:val="20"/>
                <w:szCs w:val="20"/>
              </w:rPr>
            </w:pPr>
            <w:proofErr w:type="spellStart"/>
            <w:r w:rsidRPr="00990A95">
              <w:rPr>
                <w:rFonts w:ascii="Arial" w:hAnsi="Arial" w:cs="Arial"/>
                <w:b/>
                <w:bCs/>
                <w:color w:val="000000"/>
                <w:sz w:val="20"/>
                <w:szCs w:val="20"/>
              </w:rPr>
              <w:t>Pço</w:t>
            </w:r>
            <w:proofErr w:type="spellEnd"/>
            <w:r w:rsidRPr="00990A95">
              <w:rPr>
                <w:rFonts w:ascii="Arial" w:hAnsi="Arial" w:cs="Arial"/>
                <w:b/>
                <w:bCs/>
                <w:color w:val="000000"/>
                <w:sz w:val="20"/>
                <w:szCs w:val="20"/>
              </w:rPr>
              <w:t xml:space="preserve"> Total</w:t>
            </w:r>
          </w:p>
        </w:tc>
      </w:tr>
      <w:tr w:rsidR="00990A95" w:rsidRPr="00990A95" w14:paraId="081135F1" w14:textId="77777777" w:rsidTr="00F02244">
        <w:trPr>
          <w:trHeight w:val="884"/>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703F263E" w14:textId="77777777" w:rsidR="00990A95" w:rsidRPr="00990A95" w:rsidRDefault="00990A95" w:rsidP="00990A95">
            <w:pPr>
              <w:jc w:val="center"/>
              <w:rPr>
                <w:rFonts w:ascii="Calibri" w:hAnsi="Calibri" w:cs="Calibri"/>
                <w:color w:val="000000"/>
                <w:sz w:val="22"/>
                <w:szCs w:val="22"/>
              </w:rPr>
            </w:pPr>
            <w:r w:rsidRPr="00990A95">
              <w:rPr>
                <w:rFonts w:ascii="Calibri" w:hAnsi="Calibri" w:cs="Calibri"/>
                <w:color w:val="000000"/>
                <w:sz w:val="22"/>
                <w:szCs w:val="22"/>
              </w:rPr>
              <w:lastRenderedPageBreak/>
              <w:t>1</w:t>
            </w:r>
          </w:p>
        </w:tc>
        <w:tc>
          <w:tcPr>
            <w:tcW w:w="1219" w:type="dxa"/>
            <w:tcBorders>
              <w:top w:val="nil"/>
              <w:left w:val="nil"/>
              <w:bottom w:val="single" w:sz="4" w:space="0" w:color="auto"/>
              <w:right w:val="single" w:sz="4" w:space="0" w:color="auto"/>
            </w:tcBorders>
            <w:shd w:val="clear" w:color="auto" w:fill="auto"/>
            <w:vAlign w:val="center"/>
            <w:hideMark/>
          </w:tcPr>
          <w:p w14:paraId="41AB143B" w14:textId="77777777" w:rsidR="00990A95" w:rsidRPr="00990A95" w:rsidRDefault="00990A95" w:rsidP="00990A95">
            <w:pPr>
              <w:jc w:val="center"/>
              <w:rPr>
                <w:rFonts w:ascii="Arial" w:hAnsi="Arial" w:cs="Arial"/>
                <w:color w:val="000000"/>
                <w:sz w:val="20"/>
                <w:szCs w:val="20"/>
              </w:rPr>
            </w:pPr>
            <w:r w:rsidRPr="00990A95">
              <w:rPr>
                <w:rFonts w:ascii="Arial" w:hAnsi="Arial" w:cs="Arial"/>
                <w:color w:val="000000"/>
                <w:sz w:val="20"/>
                <w:szCs w:val="20"/>
              </w:rPr>
              <w:t>70209/1 ORÇACIVIL</w:t>
            </w:r>
          </w:p>
        </w:tc>
        <w:tc>
          <w:tcPr>
            <w:tcW w:w="2747" w:type="dxa"/>
            <w:tcBorders>
              <w:top w:val="nil"/>
              <w:left w:val="nil"/>
              <w:bottom w:val="single" w:sz="4" w:space="0" w:color="auto"/>
              <w:right w:val="single" w:sz="4" w:space="0" w:color="auto"/>
            </w:tcBorders>
            <w:shd w:val="clear" w:color="auto" w:fill="auto"/>
            <w:vAlign w:val="center"/>
            <w:hideMark/>
          </w:tcPr>
          <w:p w14:paraId="5B33F113" w14:textId="77777777" w:rsidR="00990A95" w:rsidRPr="00990A95" w:rsidRDefault="00990A95" w:rsidP="00990A95">
            <w:pPr>
              <w:rPr>
                <w:rFonts w:ascii="Arial" w:hAnsi="Arial" w:cs="Arial"/>
                <w:color w:val="000000"/>
                <w:sz w:val="20"/>
                <w:szCs w:val="20"/>
              </w:rPr>
            </w:pPr>
            <w:r w:rsidRPr="00990A95">
              <w:rPr>
                <w:rFonts w:ascii="Arial" w:hAnsi="Arial" w:cs="Arial"/>
                <w:color w:val="000000"/>
                <w:sz w:val="20"/>
                <w:szCs w:val="20"/>
              </w:rPr>
              <w:t>PLACA DE OBRA 4,00 X 2,00m, EM CHAPA DE AÇO GALVANIZADO, INCLUSIVE ARMAÇÃO EM MADEIRA E PONTALETES</w:t>
            </w:r>
          </w:p>
        </w:tc>
        <w:tc>
          <w:tcPr>
            <w:tcW w:w="954" w:type="dxa"/>
            <w:tcBorders>
              <w:top w:val="nil"/>
              <w:left w:val="nil"/>
              <w:bottom w:val="single" w:sz="4" w:space="0" w:color="auto"/>
              <w:right w:val="single" w:sz="4" w:space="0" w:color="auto"/>
            </w:tcBorders>
            <w:shd w:val="clear" w:color="auto" w:fill="auto"/>
            <w:vAlign w:val="center"/>
            <w:hideMark/>
          </w:tcPr>
          <w:p w14:paraId="72B45757"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UND</w:t>
            </w:r>
          </w:p>
        </w:tc>
        <w:tc>
          <w:tcPr>
            <w:tcW w:w="954" w:type="dxa"/>
            <w:tcBorders>
              <w:top w:val="nil"/>
              <w:left w:val="nil"/>
              <w:bottom w:val="single" w:sz="4" w:space="0" w:color="auto"/>
              <w:right w:val="single" w:sz="4" w:space="0" w:color="auto"/>
            </w:tcBorders>
            <w:shd w:val="clear" w:color="auto" w:fill="auto"/>
            <w:vAlign w:val="center"/>
            <w:hideMark/>
          </w:tcPr>
          <w:p w14:paraId="0B87A4F6"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14:paraId="6DD02AAF"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R$ 3.390,98</w:t>
            </w:r>
          </w:p>
        </w:tc>
        <w:tc>
          <w:tcPr>
            <w:tcW w:w="1492" w:type="dxa"/>
            <w:tcBorders>
              <w:top w:val="nil"/>
              <w:left w:val="nil"/>
              <w:bottom w:val="single" w:sz="4" w:space="0" w:color="auto"/>
              <w:right w:val="single" w:sz="4" w:space="0" w:color="auto"/>
            </w:tcBorders>
            <w:shd w:val="clear" w:color="auto" w:fill="auto"/>
            <w:vAlign w:val="center"/>
            <w:hideMark/>
          </w:tcPr>
          <w:p w14:paraId="66027A0D"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R$ 3.390,98</w:t>
            </w:r>
          </w:p>
        </w:tc>
      </w:tr>
      <w:tr w:rsidR="00990A95" w:rsidRPr="00990A95" w14:paraId="33E36DC8" w14:textId="77777777" w:rsidTr="00F02244">
        <w:trPr>
          <w:trHeight w:val="432"/>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174F23A3" w14:textId="77777777" w:rsidR="00990A95" w:rsidRPr="00990A95" w:rsidRDefault="00990A95" w:rsidP="00990A95">
            <w:pPr>
              <w:jc w:val="center"/>
              <w:rPr>
                <w:rFonts w:ascii="Calibri" w:hAnsi="Calibri" w:cs="Calibri"/>
                <w:color w:val="000000"/>
                <w:sz w:val="22"/>
                <w:szCs w:val="22"/>
              </w:rPr>
            </w:pPr>
            <w:r w:rsidRPr="00990A95">
              <w:rPr>
                <w:rFonts w:ascii="Calibri" w:hAnsi="Calibri" w:cs="Calibri"/>
                <w:color w:val="000000"/>
                <w:sz w:val="22"/>
                <w:szCs w:val="22"/>
              </w:rPr>
              <w:t>2</w:t>
            </w:r>
          </w:p>
        </w:tc>
        <w:tc>
          <w:tcPr>
            <w:tcW w:w="1219" w:type="dxa"/>
            <w:tcBorders>
              <w:top w:val="nil"/>
              <w:left w:val="nil"/>
              <w:bottom w:val="single" w:sz="4" w:space="0" w:color="auto"/>
              <w:right w:val="single" w:sz="4" w:space="0" w:color="auto"/>
            </w:tcBorders>
            <w:shd w:val="clear" w:color="auto" w:fill="auto"/>
            <w:vAlign w:val="center"/>
            <w:hideMark/>
          </w:tcPr>
          <w:p w14:paraId="5216E9D3" w14:textId="77777777" w:rsidR="00990A95" w:rsidRPr="00990A95" w:rsidRDefault="00990A95" w:rsidP="00990A95">
            <w:pPr>
              <w:jc w:val="center"/>
              <w:rPr>
                <w:rFonts w:ascii="Arial" w:hAnsi="Arial" w:cs="Arial"/>
                <w:color w:val="000000"/>
                <w:sz w:val="20"/>
                <w:szCs w:val="20"/>
              </w:rPr>
            </w:pPr>
            <w:r w:rsidRPr="00990A95">
              <w:rPr>
                <w:rFonts w:ascii="Arial" w:hAnsi="Arial" w:cs="Arial"/>
                <w:color w:val="000000"/>
                <w:sz w:val="20"/>
                <w:szCs w:val="20"/>
              </w:rPr>
              <w:t>512050 DER-PR</w:t>
            </w:r>
          </w:p>
        </w:tc>
        <w:tc>
          <w:tcPr>
            <w:tcW w:w="2747" w:type="dxa"/>
            <w:tcBorders>
              <w:top w:val="nil"/>
              <w:left w:val="nil"/>
              <w:bottom w:val="single" w:sz="4" w:space="0" w:color="auto"/>
              <w:right w:val="single" w:sz="4" w:space="0" w:color="auto"/>
            </w:tcBorders>
            <w:shd w:val="clear" w:color="auto" w:fill="auto"/>
            <w:vAlign w:val="center"/>
            <w:hideMark/>
          </w:tcPr>
          <w:p w14:paraId="541513AD" w14:textId="77777777" w:rsidR="00990A95" w:rsidRPr="00990A95" w:rsidRDefault="00990A95" w:rsidP="00990A95">
            <w:pPr>
              <w:rPr>
                <w:rFonts w:ascii="Arial" w:hAnsi="Arial" w:cs="Arial"/>
                <w:color w:val="000000"/>
                <w:sz w:val="20"/>
                <w:szCs w:val="20"/>
              </w:rPr>
            </w:pPr>
            <w:r w:rsidRPr="00990A95">
              <w:rPr>
                <w:rFonts w:ascii="Arial" w:hAnsi="Arial" w:cs="Arial"/>
                <w:color w:val="000000"/>
                <w:sz w:val="20"/>
                <w:szCs w:val="20"/>
              </w:rPr>
              <w:t>DEMOLIÇÃO MECÂNICA DE PAVIMENTO E TRANSPORTE</w:t>
            </w:r>
          </w:p>
        </w:tc>
        <w:tc>
          <w:tcPr>
            <w:tcW w:w="954" w:type="dxa"/>
            <w:tcBorders>
              <w:top w:val="nil"/>
              <w:left w:val="nil"/>
              <w:bottom w:val="single" w:sz="4" w:space="0" w:color="auto"/>
              <w:right w:val="single" w:sz="4" w:space="0" w:color="auto"/>
            </w:tcBorders>
            <w:shd w:val="clear" w:color="auto" w:fill="auto"/>
            <w:vAlign w:val="center"/>
            <w:hideMark/>
          </w:tcPr>
          <w:p w14:paraId="47A0AD63"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M3</w:t>
            </w:r>
          </w:p>
        </w:tc>
        <w:tc>
          <w:tcPr>
            <w:tcW w:w="954" w:type="dxa"/>
            <w:tcBorders>
              <w:top w:val="nil"/>
              <w:left w:val="nil"/>
              <w:bottom w:val="single" w:sz="4" w:space="0" w:color="auto"/>
              <w:right w:val="single" w:sz="4" w:space="0" w:color="auto"/>
            </w:tcBorders>
            <w:shd w:val="clear" w:color="auto" w:fill="auto"/>
            <w:vAlign w:val="center"/>
            <w:hideMark/>
          </w:tcPr>
          <w:p w14:paraId="7A288B20"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100</w:t>
            </w:r>
          </w:p>
        </w:tc>
        <w:tc>
          <w:tcPr>
            <w:tcW w:w="1280" w:type="dxa"/>
            <w:tcBorders>
              <w:top w:val="nil"/>
              <w:left w:val="nil"/>
              <w:bottom w:val="single" w:sz="4" w:space="0" w:color="auto"/>
              <w:right w:val="single" w:sz="4" w:space="0" w:color="auto"/>
            </w:tcBorders>
            <w:shd w:val="clear" w:color="auto" w:fill="auto"/>
            <w:vAlign w:val="center"/>
            <w:hideMark/>
          </w:tcPr>
          <w:p w14:paraId="006E3481"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R$ 51,24</w:t>
            </w:r>
          </w:p>
        </w:tc>
        <w:tc>
          <w:tcPr>
            <w:tcW w:w="1492" w:type="dxa"/>
            <w:tcBorders>
              <w:top w:val="nil"/>
              <w:left w:val="nil"/>
              <w:bottom w:val="single" w:sz="4" w:space="0" w:color="auto"/>
              <w:right w:val="single" w:sz="4" w:space="0" w:color="auto"/>
            </w:tcBorders>
            <w:shd w:val="clear" w:color="auto" w:fill="auto"/>
            <w:vAlign w:val="center"/>
            <w:hideMark/>
          </w:tcPr>
          <w:p w14:paraId="1EE0DF4E"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R$ 5.124,00</w:t>
            </w:r>
          </w:p>
        </w:tc>
      </w:tr>
      <w:tr w:rsidR="00990A95" w:rsidRPr="00990A95" w14:paraId="549076AD" w14:textId="77777777" w:rsidTr="00F02244">
        <w:trPr>
          <w:trHeight w:val="301"/>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36F76AB6" w14:textId="77777777" w:rsidR="00990A95" w:rsidRPr="00990A95" w:rsidRDefault="00990A95" w:rsidP="00990A95">
            <w:pPr>
              <w:jc w:val="center"/>
              <w:rPr>
                <w:rFonts w:ascii="Calibri" w:hAnsi="Calibri" w:cs="Calibri"/>
                <w:color w:val="000000"/>
                <w:sz w:val="22"/>
                <w:szCs w:val="22"/>
              </w:rPr>
            </w:pPr>
            <w:r w:rsidRPr="00990A95">
              <w:rPr>
                <w:rFonts w:ascii="Calibri" w:hAnsi="Calibri" w:cs="Calibri"/>
                <w:color w:val="000000"/>
                <w:sz w:val="22"/>
                <w:szCs w:val="22"/>
              </w:rPr>
              <w:t>3</w:t>
            </w:r>
          </w:p>
        </w:tc>
        <w:tc>
          <w:tcPr>
            <w:tcW w:w="1219" w:type="dxa"/>
            <w:tcBorders>
              <w:top w:val="nil"/>
              <w:left w:val="nil"/>
              <w:bottom w:val="single" w:sz="4" w:space="0" w:color="auto"/>
              <w:right w:val="single" w:sz="4" w:space="0" w:color="auto"/>
            </w:tcBorders>
            <w:shd w:val="clear" w:color="auto" w:fill="auto"/>
            <w:vAlign w:val="center"/>
            <w:hideMark/>
          </w:tcPr>
          <w:p w14:paraId="4CC58A2B" w14:textId="77777777" w:rsidR="00990A95" w:rsidRPr="00990A95" w:rsidRDefault="00990A95" w:rsidP="00990A95">
            <w:pPr>
              <w:jc w:val="center"/>
              <w:rPr>
                <w:rFonts w:ascii="Arial" w:hAnsi="Arial" w:cs="Arial"/>
                <w:color w:val="000000"/>
                <w:sz w:val="20"/>
                <w:szCs w:val="20"/>
              </w:rPr>
            </w:pPr>
            <w:r w:rsidRPr="00990A95">
              <w:rPr>
                <w:rFonts w:ascii="Arial" w:hAnsi="Arial" w:cs="Arial"/>
                <w:color w:val="000000"/>
                <w:sz w:val="20"/>
                <w:szCs w:val="20"/>
              </w:rPr>
              <w:t>603900 A DER-PR</w:t>
            </w:r>
          </w:p>
        </w:tc>
        <w:tc>
          <w:tcPr>
            <w:tcW w:w="2747" w:type="dxa"/>
            <w:tcBorders>
              <w:top w:val="nil"/>
              <w:left w:val="nil"/>
              <w:bottom w:val="single" w:sz="4" w:space="0" w:color="auto"/>
              <w:right w:val="single" w:sz="4" w:space="0" w:color="auto"/>
            </w:tcBorders>
            <w:shd w:val="clear" w:color="auto" w:fill="auto"/>
            <w:vAlign w:val="center"/>
            <w:hideMark/>
          </w:tcPr>
          <w:p w14:paraId="51525EB3" w14:textId="77777777" w:rsidR="00990A95" w:rsidRPr="00990A95" w:rsidRDefault="00990A95" w:rsidP="00990A95">
            <w:pPr>
              <w:rPr>
                <w:rFonts w:ascii="Arial" w:hAnsi="Arial" w:cs="Arial"/>
                <w:color w:val="000000"/>
                <w:sz w:val="20"/>
                <w:szCs w:val="20"/>
              </w:rPr>
            </w:pPr>
            <w:r w:rsidRPr="00990A95">
              <w:rPr>
                <w:rFonts w:ascii="Arial" w:eastAsia="Calibri" w:hAnsi="Arial" w:cs="Arial"/>
                <w:color w:val="000000"/>
                <w:sz w:val="20"/>
                <w:szCs w:val="20"/>
              </w:rPr>
              <w:t>LASTRO DE BRITA</w:t>
            </w:r>
          </w:p>
        </w:tc>
        <w:tc>
          <w:tcPr>
            <w:tcW w:w="954" w:type="dxa"/>
            <w:tcBorders>
              <w:top w:val="nil"/>
              <w:left w:val="nil"/>
              <w:bottom w:val="single" w:sz="4" w:space="0" w:color="auto"/>
              <w:right w:val="single" w:sz="4" w:space="0" w:color="auto"/>
            </w:tcBorders>
            <w:shd w:val="clear" w:color="auto" w:fill="auto"/>
            <w:vAlign w:val="center"/>
            <w:hideMark/>
          </w:tcPr>
          <w:p w14:paraId="6007D304"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M3</w:t>
            </w:r>
          </w:p>
        </w:tc>
        <w:tc>
          <w:tcPr>
            <w:tcW w:w="954" w:type="dxa"/>
            <w:tcBorders>
              <w:top w:val="nil"/>
              <w:left w:val="nil"/>
              <w:bottom w:val="single" w:sz="4" w:space="0" w:color="auto"/>
              <w:right w:val="single" w:sz="4" w:space="0" w:color="auto"/>
            </w:tcBorders>
            <w:shd w:val="clear" w:color="auto" w:fill="auto"/>
            <w:vAlign w:val="center"/>
            <w:hideMark/>
          </w:tcPr>
          <w:p w14:paraId="27372010"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40</w:t>
            </w:r>
          </w:p>
        </w:tc>
        <w:tc>
          <w:tcPr>
            <w:tcW w:w="1280" w:type="dxa"/>
            <w:tcBorders>
              <w:top w:val="nil"/>
              <w:left w:val="nil"/>
              <w:bottom w:val="single" w:sz="4" w:space="0" w:color="auto"/>
              <w:right w:val="single" w:sz="4" w:space="0" w:color="auto"/>
            </w:tcBorders>
            <w:shd w:val="clear" w:color="auto" w:fill="auto"/>
            <w:vAlign w:val="center"/>
            <w:hideMark/>
          </w:tcPr>
          <w:p w14:paraId="08D5D6F7"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R$ 170,03</w:t>
            </w:r>
          </w:p>
        </w:tc>
        <w:tc>
          <w:tcPr>
            <w:tcW w:w="1492" w:type="dxa"/>
            <w:tcBorders>
              <w:top w:val="nil"/>
              <w:left w:val="nil"/>
              <w:bottom w:val="single" w:sz="4" w:space="0" w:color="auto"/>
              <w:right w:val="single" w:sz="4" w:space="0" w:color="auto"/>
            </w:tcBorders>
            <w:shd w:val="clear" w:color="auto" w:fill="auto"/>
            <w:vAlign w:val="center"/>
            <w:hideMark/>
          </w:tcPr>
          <w:p w14:paraId="0EA46A58"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R$ 6.801,20</w:t>
            </w:r>
          </w:p>
        </w:tc>
      </w:tr>
      <w:tr w:rsidR="00990A95" w:rsidRPr="00990A95" w14:paraId="688B369E" w14:textId="77777777" w:rsidTr="00F02244">
        <w:trPr>
          <w:trHeight w:val="5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4525BA57" w14:textId="77777777" w:rsidR="00990A95" w:rsidRPr="00990A95" w:rsidRDefault="00990A95" w:rsidP="00990A95">
            <w:pPr>
              <w:jc w:val="center"/>
              <w:rPr>
                <w:rFonts w:ascii="Calibri" w:hAnsi="Calibri" w:cs="Calibri"/>
                <w:color w:val="000000"/>
                <w:sz w:val="22"/>
                <w:szCs w:val="22"/>
              </w:rPr>
            </w:pPr>
            <w:r w:rsidRPr="00990A95">
              <w:rPr>
                <w:rFonts w:ascii="Calibri" w:hAnsi="Calibri" w:cs="Calibri"/>
                <w:color w:val="000000"/>
                <w:sz w:val="22"/>
                <w:szCs w:val="22"/>
              </w:rPr>
              <w:t>4</w:t>
            </w:r>
          </w:p>
        </w:tc>
        <w:tc>
          <w:tcPr>
            <w:tcW w:w="1219" w:type="dxa"/>
            <w:tcBorders>
              <w:top w:val="nil"/>
              <w:left w:val="nil"/>
              <w:bottom w:val="single" w:sz="4" w:space="0" w:color="auto"/>
              <w:right w:val="single" w:sz="4" w:space="0" w:color="auto"/>
            </w:tcBorders>
            <w:shd w:val="clear" w:color="auto" w:fill="auto"/>
            <w:vAlign w:val="center"/>
            <w:hideMark/>
          </w:tcPr>
          <w:p w14:paraId="536A803C" w14:textId="77777777" w:rsidR="00990A95" w:rsidRPr="00990A95" w:rsidRDefault="00990A95" w:rsidP="00990A95">
            <w:pPr>
              <w:jc w:val="center"/>
              <w:rPr>
                <w:rFonts w:ascii="Arial" w:hAnsi="Arial" w:cs="Arial"/>
                <w:color w:val="000000"/>
                <w:sz w:val="20"/>
                <w:szCs w:val="20"/>
              </w:rPr>
            </w:pPr>
            <w:r w:rsidRPr="00990A95">
              <w:rPr>
                <w:rFonts w:ascii="Arial" w:hAnsi="Arial" w:cs="Arial"/>
                <w:color w:val="000000"/>
                <w:sz w:val="20"/>
                <w:szCs w:val="20"/>
              </w:rPr>
              <w:t>511100 A DER-PR</w:t>
            </w:r>
          </w:p>
        </w:tc>
        <w:tc>
          <w:tcPr>
            <w:tcW w:w="2747" w:type="dxa"/>
            <w:tcBorders>
              <w:top w:val="nil"/>
              <w:left w:val="nil"/>
              <w:bottom w:val="single" w:sz="4" w:space="0" w:color="auto"/>
              <w:right w:val="single" w:sz="4" w:space="0" w:color="auto"/>
            </w:tcBorders>
            <w:shd w:val="clear" w:color="auto" w:fill="auto"/>
            <w:vAlign w:val="center"/>
            <w:hideMark/>
          </w:tcPr>
          <w:p w14:paraId="37C65577" w14:textId="77777777" w:rsidR="00990A95" w:rsidRPr="00990A95" w:rsidRDefault="00990A95" w:rsidP="00990A95">
            <w:pPr>
              <w:rPr>
                <w:rFonts w:ascii="Arial" w:hAnsi="Arial" w:cs="Arial"/>
                <w:color w:val="000000"/>
                <w:sz w:val="20"/>
                <w:szCs w:val="20"/>
              </w:rPr>
            </w:pPr>
            <w:r w:rsidRPr="00990A95">
              <w:rPr>
                <w:rFonts w:ascii="Arial" w:hAnsi="Arial" w:cs="Arial"/>
                <w:color w:val="000000"/>
                <w:sz w:val="20"/>
                <w:szCs w:val="20"/>
              </w:rPr>
              <w:t>REGULARIZAÇÃO E COMPACT.SUBLEITO 100%PN</w:t>
            </w:r>
          </w:p>
        </w:tc>
        <w:tc>
          <w:tcPr>
            <w:tcW w:w="954" w:type="dxa"/>
            <w:tcBorders>
              <w:top w:val="nil"/>
              <w:left w:val="nil"/>
              <w:bottom w:val="single" w:sz="4" w:space="0" w:color="auto"/>
              <w:right w:val="single" w:sz="4" w:space="0" w:color="auto"/>
            </w:tcBorders>
            <w:shd w:val="clear" w:color="auto" w:fill="auto"/>
            <w:vAlign w:val="center"/>
            <w:hideMark/>
          </w:tcPr>
          <w:p w14:paraId="4EC97DA3"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M2</w:t>
            </w:r>
          </w:p>
        </w:tc>
        <w:tc>
          <w:tcPr>
            <w:tcW w:w="954" w:type="dxa"/>
            <w:tcBorders>
              <w:top w:val="nil"/>
              <w:left w:val="nil"/>
              <w:bottom w:val="single" w:sz="4" w:space="0" w:color="auto"/>
              <w:right w:val="single" w:sz="4" w:space="0" w:color="auto"/>
            </w:tcBorders>
            <w:shd w:val="clear" w:color="auto" w:fill="auto"/>
            <w:vAlign w:val="center"/>
            <w:hideMark/>
          </w:tcPr>
          <w:p w14:paraId="22E5B407"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2.000,00</w:t>
            </w:r>
          </w:p>
        </w:tc>
        <w:tc>
          <w:tcPr>
            <w:tcW w:w="1280" w:type="dxa"/>
            <w:tcBorders>
              <w:top w:val="nil"/>
              <w:left w:val="nil"/>
              <w:bottom w:val="single" w:sz="4" w:space="0" w:color="auto"/>
              <w:right w:val="single" w:sz="4" w:space="0" w:color="auto"/>
            </w:tcBorders>
            <w:shd w:val="clear" w:color="auto" w:fill="auto"/>
            <w:vAlign w:val="center"/>
            <w:hideMark/>
          </w:tcPr>
          <w:p w14:paraId="613833E7"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R$ 4,59</w:t>
            </w:r>
          </w:p>
        </w:tc>
        <w:tc>
          <w:tcPr>
            <w:tcW w:w="1492" w:type="dxa"/>
            <w:tcBorders>
              <w:top w:val="nil"/>
              <w:left w:val="nil"/>
              <w:bottom w:val="single" w:sz="4" w:space="0" w:color="auto"/>
              <w:right w:val="single" w:sz="4" w:space="0" w:color="auto"/>
            </w:tcBorders>
            <w:shd w:val="clear" w:color="auto" w:fill="auto"/>
            <w:vAlign w:val="center"/>
            <w:hideMark/>
          </w:tcPr>
          <w:p w14:paraId="442C0A12"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R$ 9.180,00</w:t>
            </w:r>
          </w:p>
        </w:tc>
      </w:tr>
      <w:tr w:rsidR="00990A95" w:rsidRPr="00990A95" w14:paraId="73588530" w14:textId="77777777" w:rsidTr="00F02244">
        <w:trPr>
          <w:trHeight w:val="55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3FBB42AF" w14:textId="77777777" w:rsidR="00990A95" w:rsidRPr="00990A95" w:rsidRDefault="00990A95" w:rsidP="00990A95">
            <w:pPr>
              <w:jc w:val="center"/>
              <w:rPr>
                <w:rFonts w:ascii="Calibri" w:hAnsi="Calibri" w:cs="Calibri"/>
                <w:color w:val="000000"/>
                <w:sz w:val="22"/>
                <w:szCs w:val="22"/>
              </w:rPr>
            </w:pPr>
            <w:r w:rsidRPr="00990A95">
              <w:rPr>
                <w:rFonts w:ascii="Calibri" w:hAnsi="Calibri" w:cs="Calibri"/>
                <w:color w:val="000000"/>
                <w:sz w:val="22"/>
                <w:szCs w:val="22"/>
              </w:rPr>
              <w:t>5</w:t>
            </w:r>
          </w:p>
        </w:tc>
        <w:tc>
          <w:tcPr>
            <w:tcW w:w="1219" w:type="dxa"/>
            <w:tcBorders>
              <w:top w:val="nil"/>
              <w:left w:val="nil"/>
              <w:bottom w:val="single" w:sz="4" w:space="0" w:color="auto"/>
              <w:right w:val="single" w:sz="4" w:space="0" w:color="auto"/>
            </w:tcBorders>
            <w:shd w:val="clear" w:color="auto" w:fill="auto"/>
            <w:vAlign w:val="center"/>
            <w:hideMark/>
          </w:tcPr>
          <w:p w14:paraId="0DFA1403" w14:textId="77777777" w:rsidR="00990A95" w:rsidRPr="00990A95" w:rsidRDefault="00990A95" w:rsidP="00990A95">
            <w:pPr>
              <w:jc w:val="center"/>
              <w:rPr>
                <w:rFonts w:ascii="Arial" w:hAnsi="Arial" w:cs="Arial"/>
                <w:color w:val="000000"/>
                <w:sz w:val="20"/>
                <w:szCs w:val="20"/>
              </w:rPr>
            </w:pPr>
            <w:r w:rsidRPr="00990A95">
              <w:rPr>
                <w:rFonts w:ascii="Arial" w:hAnsi="Arial" w:cs="Arial"/>
                <w:color w:val="000000"/>
                <w:sz w:val="20"/>
                <w:szCs w:val="20"/>
              </w:rPr>
              <w:t>PAV-085</w:t>
            </w:r>
            <w:r w:rsidRPr="00990A95">
              <w:rPr>
                <w:rFonts w:ascii="Arial" w:hAnsi="Arial" w:cs="Arial"/>
                <w:color w:val="000000"/>
                <w:sz w:val="20"/>
                <w:szCs w:val="20"/>
              </w:rPr>
              <w:br/>
              <w:t>P.M CURITIBA</w:t>
            </w:r>
          </w:p>
        </w:tc>
        <w:tc>
          <w:tcPr>
            <w:tcW w:w="2747" w:type="dxa"/>
            <w:tcBorders>
              <w:top w:val="nil"/>
              <w:left w:val="nil"/>
              <w:bottom w:val="single" w:sz="4" w:space="0" w:color="auto"/>
              <w:right w:val="single" w:sz="4" w:space="0" w:color="auto"/>
            </w:tcBorders>
            <w:shd w:val="clear" w:color="auto" w:fill="auto"/>
            <w:vAlign w:val="center"/>
            <w:hideMark/>
          </w:tcPr>
          <w:p w14:paraId="4DDE61CC" w14:textId="77777777" w:rsidR="00990A95" w:rsidRPr="00990A95" w:rsidRDefault="00990A95" w:rsidP="00990A95">
            <w:pPr>
              <w:rPr>
                <w:rFonts w:ascii="Arial" w:hAnsi="Arial" w:cs="Arial"/>
                <w:color w:val="000000"/>
                <w:sz w:val="20"/>
                <w:szCs w:val="20"/>
              </w:rPr>
            </w:pPr>
            <w:r w:rsidRPr="00990A95">
              <w:rPr>
                <w:rFonts w:ascii="Arial" w:hAnsi="Arial" w:cs="Arial"/>
                <w:color w:val="000000"/>
                <w:sz w:val="20"/>
                <w:szCs w:val="20"/>
              </w:rPr>
              <w:t>LIMPEZA E LAVAGEM DE RUAS (RECAP)</w:t>
            </w:r>
          </w:p>
        </w:tc>
        <w:tc>
          <w:tcPr>
            <w:tcW w:w="954" w:type="dxa"/>
            <w:tcBorders>
              <w:top w:val="nil"/>
              <w:left w:val="nil"/>
              <w:bottom w:val="single" w:sz="4" w:space="0" w:color="auto"/>
              <w:right w:val="single" w:sz="4" w:space="0" w:color="auto"/>
            </w:tcBorders>
            <w:shd w:val="clear" w:color="auto" w:fill="auto"/>
            <w:vAlign w:val="center"/>
            <w:hideMark/>
          </w:tcPr>
          <w:p w14:paraId="675ABD7A"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M2</w:t>
            </w:r>
          </w:p>
        </w:tc>
        <w:tc>
          <w:tcPr>
            <w:tcW w:w="954" w:type="dxa"/>
            <w:tcBorders>
              <w:top w:val="nil"/>
              <w:left w:val="nil"/>
              <w:bottom w:val="single" w:sz="4" w:space="0" w:color="auto"/>
              <w:right w:val="single" w:sz="4" w:space="0" w:color="auto"/>
            </w:tcBorders>
            <w:shd w:val="clear" w:color="auto" w:fill="auto"/>
            <w:vAlign w:val="center"/>
            <w:hideMark/>
          </w:tcPr>
          <w:p w14:paraId="1F23E084"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2.000,00</w:t>
            </w:r>
          </w:p>
        </w:tc>
        <w:tc>
          <w:tcPr>
            <w:tcW w:w="1280" w:type="dxa"/>
            <w:tcBorders>
              <w:top w:val="nil"/>
              <w:left w:val="nil"/>
              <w:bottom w:val="single" w:sz="4" w:space="0" w:color="auto"/>
              <w:right w:val="single" w:sz="4" w:space="0" w:color="auto"/>
            </w:tcBorders>
            <w:shd w:val="clear" w:color="auto" w:fill="auto"/>
            <w:vAlign w:val="center"/>
            <w:hideMark/>
          </w:tcPr>
          <w:p w14:paraId="3E68F0B5"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R$ 0,53</w:t>
            </w:r>
          </w:p>
        </w:tc>
        <w:tc>
          <w:tcPr>
            <w:tcW w:w="1492" w:type="dxa"/>
            <w:tcBorders>
              <w:top w:val="nil"/>
              <w:left w:val="nil"/>
              <w:bottom w:val="single" w:sz="4" w:space="0" w:color="auto"/>
              <w:right w:val="single" w:sz="4" w:space="0" w:color="auto"/>
            </w:tcBorders>
            <w:shd w:val="clear" w:color="auto" w:fill="auto"/>
            <w:vAlign w:val="center"/>
            <w:hideMark/>
          </w:tcPr>
          <w:p w14:paraId="5AE737E7"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R$ 1.060,00</w:t>
            </w:r>
          </w:p>
        </w:tc>
      </w:tr>
      <w:tr w:rsidR="00990A95" w:rsidRPr="00990A95" w14:paraId="66385291" w14:textId="77777777" w:rsidTr="00F02244">
        <w:trPr>
          <w:trHeight w:val="5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25FA6E56" w14:textId="77777777" w:rsidR="00990A95" w:rsidRPr="00990A95" w:rsidRDefault="00990A95" w:rsidP="00990A95">
            <w:pPr>
              <w:jc w:val="center"/>
              <w:rPr>
                <w:rFonts w:ascii="Calibri" w:hAnsi="Calibri" w:cs="Calibri"/>
                <w:color w:val="000000"/>
                <w:sz w:val="22"/>
                <w:szCs w:val="22"/>
              </w:rPr>
            </w:pPr>
            <w:r w:rsidRPr="00990A95">
              <w:rPr>
                <w:rFonts w:ascii="Calibri" w:hAnsi="Calibri" w:cs="Calibri"/>
                <w:color w:val="000000"/>
                <w:sz w:val="22"/>
                <w:szCs w:val="22"/>
              </w:rPr>
              <w:t>6</w:t>
            </w:r>
          </w:p>
        </w:tc>
        <w:tc>
          <w:tcPr>
            <w:tcW w:w="1219" w:type="dxa"/>
            <w:tcBorders>
              <w:top w:val="nil"/>
              <w:left w:val="nil"/>
              <w:bottom w:val="single" w:sz="4" w:space="0" w:color="auto"/>
              <w:right w:val="single" w:sz="4" w:space="0" w:color="auto"/>
            </w:tcBorders>
            <w:shd w:val="clear" w:color="auto" w:fill="auto"/>
            <w:vAlign w:val="center"/>
            <w:hideMark/>
          </w:tcPr>
          <w:p w14:paraId="1367A24D" w14:textId="77777777" w:rsidR="00990A95" w:rsidRPr="00990A95" w:rsidRDefault="00990A95" w:rsidP="00990A95">
            <w:pPr>
              <w:jc w:val="center"/>
              <w:rPr>
                <w:rFonts w:ascii="Arial" w:hAnsi="Arial" w:cs="Arial"/>
                <w:color w:val="000000"/>
                <w:sz w:val="20"/>
                <w:szCs w:val="20"/>
              </w:rPr>
            </w:pPr>
            <w:r w:rsidRPr="00990A95">
              <w:rPr>
                <w:rFonts w:ascii="Arial" w:hAnsi="Arial" w:cs="Arial"/>
                <w:color w:val="000000"/>
                <w:sz w:val="20"/>
                <w:szCs w:val="20"/>
              </w:rPr>
              <w:t>561100 A DER-PR</w:t>
            </w:r>
          </w:p>
        </w:tc>
        <w:tc>
          <w:tcPr>
            <w:tcW w:w="2747" w:type="dxa"/>
            <w:tcBorders>
              <w:top w:val="nil"/>
              <w:left w:val="nil"/>
              <w:bottom w:val="single" w:sz="4" w:space="0" w:color="auto"/>
              <w:right w:val="single" w:sz="4" w:space="0" w:color="auto"/>
            </w:tcBorders>
            <w:shd w:val="clear" w:color="auto" w:fill="auto"/>
            <w:vAlign w:val="center"/>
            <w:hideMark/>
          </w:tcPr>
          <w:p w14:paraId="09CA1B46" w14:textId="77777777" w:rsidR="00990A95" w:rsidRPr="00990A95" w:rsidRDefault="00990A95" w:rsidP="00990A95">
            <w:pPr>
              <w:rPr>
                <w:rFonts w:ascii="Arial" w:hAnsi="Arial" w:cs="Arial"/>
                <w:color w:val="000000"/>
                <w:sz w:val="20"/>
                <w:szCs w:val="20"/>
              </w:rPr>
            </w:pPr>
            <w:r w:rsidRPr="00990A95">
              <w:rPr>
                <w:rFonts w:ascii="Arial" w:hAnsi="Arial" w:cs="Arial"/>
                <w:color w:val="000000"/>
                <w:sz w:val="20"/>
                <w:szCs w:val="20"/>
              </w:rPr>
              <w:t>PINTURA DE LIGAÇÃO RR-1C INCLUSIVE EMULSÃO.</w:t>
            </w:r>
          </w:p>
        </w:tc>
        <w:tc>
          <w:tcPr>
            <w:tcW w:w="954" w:type="dxa"/>
            <w:tcBorders>
              <w:top w:val="nil"/>
              <w:left w:val="nil"/>
              <w:bottom w:val="single" w:sz="4" w:space="0" w:color="auto"/>
              <w:right w:val="single" w:sz="4" w:space="0" w:color="auto"/>
            </w:tcBorders>
            <w:shd w:val="clear" w:color="auto" w:fill="auto"/>
            <w:vAlign w:val="center"/>
            <w:hideMark/>
          </w:tcPr>
          <w:p w14:paraId="298501DB"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M2</w:t>
            </w:r>
          </w:p>
        </w:tc>
        <w:tc>
          <w:tcPr>
            <w:tcW w:w="954" w:type="dxa"/>
            <w:tcBorders>
              <w:top w:val="nil"/>
              <w:left w:val="nil"/>
              <w:bottom w:val="single" w:sz="4" w:space="0" w:color="auto"/>
              <w:right w:val="single" w:sz="4" w:space="0" w:color="auto"/>
            </w:tcBorders>
            <w:shd w:val="clear" w:color="auto" w:fill="auto"/>
            <w:vAlign w:val="center"/>
            <w:hideMark/>
          </w:tcPr>
          <w:p w14:paraId="6EA4F597"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2.000,00</w:t>
            </w:r>
          </w:p>
        </w:tc>
        <w:tc>
          <w:tcPr>
            <w:tcW w:w="1280" w:type="dxa"/>
            <w:tcBorders>
              <w:top w:val="nil"/>
              <w:left w:val="nil"/>
              <w:bottom w:val="single" w:sz="4" w:space="0" w:color="auto"/>
              <w:right w:val="single" w:sz="4" w:space="0" w:color="auto"/>
            </w:tcBorders>
            <w:shd w:val="clear" w:color="auto" w:fill="auto"/>
            <w:vAlign w:val="center"/>
            <w:hideMark/>
          </w:tcPr>
          <w:p w14:paraId="496E8330"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R$ 0,36</w:t>
            </w:r>
          </w:p>
        </w:tc>
        <w:tc>
          <w:tcPr>
            <w:tcW w:w="1492" w:type="dxa"/>
            <w:tcBorders>
              <w:top w:val="nil"/>
              <w:left w:val="nil"/>
              <w:bottom w:val="single" w:sz="4" w:space="0" w:color="auto"/>
              <w:right w:val="single" w:sz="4" w:space="0" w:color="auto"/>
            </w:tcBorders>
            <w:shd w:val="clear" w:color="auto" w:fill="auto"/>
            <w:vAlign w:val="center"/>
            <w:hideMark/>
          </w:tcPr>
          <w:p w14:paraId="2FABA07B"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R$ 720,00</w:t>
            </w:r>
          </w:p>
        </w:tc>
      </w:tr>
      <w:tr w:rsidR="00990A95" w:rsidRPr="00990A95" w14:paraId="7DF88DEE" w14:textId="77777777" w:rsidTr="00F02244">
        <w:trPr>
          <w:trHeight w:val="5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19C4743F" w14:textId="77777777" w:rsidR="00990A95" w:rsidRPr="00990A95" w:rsidRDefault="00990A95" w:rsidP="00990A95">
            <w:pPr>
              <w:jc w:val="center"/>
              <w:rPr>
                <w:rFonts w:ascii="Calibri" w:hAnsi="Calibri" w:cs="Calibri"/>
                <w:color w:val="000000"/>
                <w:sz w:val="22"/>
                <w:szCs w:val="22"/>
              </w:rPr>
            </w:pPr>
            <w:r w:rsidRPr="00990A95">
              <w:rPr>
                <w:rFonts w:ascii="Calibri" w:hAnsi="Calibri" w:cs="Calibri"/>
                <w:color w:val="000000"/>
                <w:sz w:val="22"/>
                <w:szCs w:val="22"/>
              </w:rPr>
              <w:t>7</w:t>
            </w:r>
          </w:p>
        </w:tc>
        <w:tc>
          <w:tcPr>
            <w:tcW w:w="1219" w:type="dxa"/>
            <w:tcBorders>
              <w:top w:val="nil"/>
              <w:left w:val="nil"/>
              <w:bottom w:val="single" w:sz="4" w:space="0" w:color="auto"/>
              <w:right w:val="single" w:sz="4" w:space="0" w:color="auto"/>
            </w:tcBorders>
            <w:shd w:val="clear" w:color="auto" w:fill="auto"/>
            <w:vAlign w:val="center"/>
            <w:hideMark/>
          </w:tcPr>
          <w:p w14:paraId="20AC5A1F" w14:textId="77777777" w:rsidR="00990A95" w:rsidRPr="00990A95" w:rsidRDefault="00990A95" w:rsidP="00990A95">
            <w:pPr>
              <w:jc w:val="center"/>
              <w:rPr>
                <w:rFonts w:ascii="Arial" w:hAnsi="Arial" w:cs="Arial"/>
                <w:color w:val="000000"/>
                <w:sz w:val="20"/>
                <w:szCs w:val="20"/>
              </w:rPr>
            </w:pPr>
            <w:r w:rsidRPr="00990A95">
              <w:rPr>
                <w:rFonts w:ascii="Arial" w:hAnsi="Arial" w:cs="Arial"/>
                <w:color w:val="000000"/>
                <w:sz w:val="20"/>
                <w:szCs w:val="20"/>
              </w:rPr>
              <w:t>589420 B DER-PR</w:t>
            </w:r>
          </w:p>
        </w:tc>
        <w:tc>
          <w:tcPr>
            <w:tcW w:w="2747" w:type="dxa"/>
            <w:tcBorders>
              <w:top w:val="nil"/>
              <w:left w:val="nil"/>
              <w:bottom w:val="single" w:sz="4" w:space="0" w:color="auto"/>
              <w:right w:val="single" w:sz="4" w:space="0" w:color="auto"/>
            </w:tcBorders>
            <w:shd w:val="clear" w:color="auto" w:fill="auto"/>
            <w:vAlign w:val="center"/>
            <w:hideMark/>
          </w:tcPr>
          <w:p w14:paraId="0F0A2ACF" w14:textId="77777777" w:rsidR="00990A95" w:rsidRPr="00990A95" w:rsidRDefault="00990A95" w:rsidP="00990A95">
            <w:pPr>
              <w:rPr>
                <w:rFonts w:ascii="Arial" w:hAnsi="Arial" w:cs="Arial"/>
                <w:color w:val="000000"/>
                <w:sz w:val="20"/>
                <w:szCs w:val="20"/>
              </w:rPr>
            </w:pPr>
            <w:r w:rsidRPr="00990A95">
              <w:rPr>
                <w:rFonts w:ascii="Arial" w:hAnsi="Arial" w:cs="Arial"/>
                <w:color w:val="000000"/>
                <w:sz w:val="20"/>
                <w:szCs w:val="20"/>
              </w:rPr>
              <w:t>FORNECIMENTO DE EMULSÃO RR-1C – PINTURA DE LIGAÇÃO</w:t>
            </w:r>
          </w:p>
        </w:tc>
        <w:tc>
          <w:tcPr>
            <w:tcW w:w="954" w:type="dxa"/>
            <w:tcBorders>
              <w:top w:val="nil"/>
              <w:left w:val="nil"/>
              <w:bottom w:val="single" w:sz="4" w:space="0" w:color="auto"/>
              <w:right w:val="single" w:sz="4" w:space="0" w:color="auto"/>
            </w:tcBorders>
            <w:shd w:val="clear" w:color="auto" w:fill="auto"/>
            <w:vAlign w:val="center"/>
            <w:hideMark/>
          </w:tcPr>
          <w:p w14:paraId="14190EFC"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TON</w:t>
            </w:r>
          </w:p>
        </w:tc>
        <w:tc>
          <w:tcPr>
            <w:tcW w:w="954" w:type="dxa"/>
            <w:tcBorders>
              <w:top w:val="nil"/>
              <w:left w:val="nil"/>
              <w:bottom w:val="single" w:sz="4" w:space="0" w:color="auto"/>
              <w:right w:val="single" w:sz="4" w:space="0" w:color="auto"/>
            </w:tcBorders>
            <w:shd w:val="clear" w:color="auto" w:fill="auto"/>
            <w:vAlign w:val="center"/>
            <w:hideMark/>
          </w:tcPr>
          <w:p w14:paraId="20608D79"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14:paraId="33203014"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R$ 4.453,87</w:t>
            </w:r>
          </w:p>
        </w:tc>
        <w:tc>
          <w:tcPr>
            <w:tcW w:w="1492" w:type="dxa"/>
            <w:tcBorders>
              <w:top w:val="nil"/>
              <w:left w:val="nil"/>
              <w:bottom w:val="single" w:sz="4" w:space="0" w:color="auto"/>
              <w:right w:val="single" w:sz="4" w:space="0" w:color="auto"/>
            </w:tcBorders>
            <w:shd w:val="clear" w:color="auto" w:fill="auto"/>
            <w:vAlign w:val="center"/>
            <w:hideMark/>
          </w:tcPr>
          <w:p w14:paraId="74E12FED"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R$ 4.453,87</w:t>
            </w:r>
          </w:p>
        </w:tc>
      </w:tr>
      <w:tr w:rsidR="00990A95" w:rsidRPr="00990A95" w14:paraId="7FA7C91E" w14:textId="77777777" w:rsidTr="00F02244">
        <w:trPr>
          <w:trHeight w:val="5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4369E6F6" w14:textId="77777777" w:rsidR="00990A95" w:rsidRPr="00990A95" w:rsidRDefault="00990A95" w:rsidP="00990A95">
            <w:pPr>
              <w:jc w:val="center"/>
              <w:rPr>
                <w:rFonts w:ascii="Calibri" w:hAnsi="Calibri" w:cs="Calibri"/>
                <w:color w:val="000000"/>
                <w:sz w:val="22"/>
                <w:szCs w:val="22"/>
              </w:rPr>
            </w:pPr>
            <w:r w:rsidRPr="00990A95">
              <w:rPr>
                <w:rFonts w:ascii="Calibri" w:hAnsi="Calibri" w:cs="Calibri"/>
                <w:color w:val="000000"/>
                <w:sz w:val="22"/>
                <w:szCs w:val="22"/>
              </w:rPr>
              <w:t>8</w:t>
            </w:r>
          </w:p>
        </w:tc>
        <w:tc>
          <w:tcPr>
            <w:tcW w:w="1219" w:type="dxa"/>
            <w:tcBorders>
              <w:top w:val="nil"/>
              <w:left w:val="nil"/>
              <w:bottom w:val="single" w:sz="4" w:space="0" w:color="auto"/>
              <w:right w:val="single" w:sz="4" w:space="0" w:color="auto"/>
            </w:tcBorders>
            <w:shd w:val="clear" w:color="auto" w:fill="auto"/>
            <w:vAlign w:val="center"/>
            <w:hideMark/>
          </w:tcPr>
          <w:p w14:paraId="50CE3CD0" w14:textId="77777777" w:rsidR="00990A95" w:rsidRPr="00990A95" w:rsidRDefault="00990A95" w:rsidP="00990A95">
            <w:pPr>
              <w:jc w:val="center"/>
              <w:rPr>
                <w:rFonts w:ascii="Arial" w:hAnsi="Arial" w:cs="Arial"/>
                <w:color w:val="000000"/>
                <w:sz w:val="20"/>
                <w:szCs w:val="20"/>
              </w:rPr>
            </w:pPr>
            <w:r w:rsidRPr="00990A95">
              <w:rPr>
                <w:rFonts w:ascii="Arial" w:hAnsi="Arial" w:cs="Arial"/>
                <w:color w:val="000000"/>
                <w:sz w:val="20"/>
                <w:szCs w:val="20"/>
              </w:rPr>
              <w:t>570170 DER-PR</w:t>
            </w:r>
          </w:p>
        </w:tc>
        <w:tc>
          <w:tcPr>
            <w:tcW w:w="2747" w:type="dxa"/>
            <w:tcBorders>
              <w:top w:val="nil"/>
              <w:left w:val="nil"/>
              <w:bottom w:val="single" w:sz="4" w:space="0" w:color="auto"/>
              <w:right w:val="single" w:sz="4" w:space="0" w:color="auto"/>
            </w:tcBorders>
            <w:shd w:val="clear" w:color="auto" w:fill="auto"/>
            <w:vAlign w:val="center"/>
            <w:hideMark/>
          </w:tcPr>
          <w:p w14:paraId="12FFE26A" w14:textId="77777777" w:rsidR="00990A95" w:rsidRPr="00990A95" w:rsidRDefault="00990A95" w:rsidP="00990A95">
            <w:pPr>
              <w:rPr>
                <w:rFonts w:ascii="Arial" w:hAnsi="Arial" w:cs="Arial"/>
                <w:color w:val="000000"/>
                <w:sz w:val="20"/>
                <w:szCs w:val="20"/>
              </w:rPr>
            </w:pPr>
            <w:r w:rsidRPr="00990A95">
              <w:rPr>
                <w:rFonts w:ascii="Arial" w:hAnsi="Arial" w:cs="Arial"/>
                <w:color w:val="000000"/>
                <w:sz w:val="20"/>
                <w:szCs w:val="20"/>
              </w:rPr>
              <w:t>CBUQ REMENDO MECÂNICO</w:t>
            </w:r>
          </w:p>
        </w:tc>
        <w:tc>
          <w:tcPr>
            <w:tcW w:w="954" w:type="dxa"/>
            <w:tcBorders>
              <w:top w:val="nil"/>
              <w:left w:val="nil"/>
              <w:bottom w:val="single" w:sz="4" w:space="0" w:color="auto"/>
              <w:right w:val="single" w:sz="4" w:space="0" w:color="auto"/>
            </w:tcBorders>
            <w:shd w:val="clear" w:color="auto" w:fill="auto"/>
            <w:vAlign w:val="center"/>
            <w:hideMark/>
          </w:tcPr>
          <w:p w14:paraId="7D9DB0BB"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TON</w:t>
            </w:r>
          </w:p>
        </w:tc>
        <w:tc>
          <w:tcPr>
            <w:tcW w:w="954" w:type="dxa"/>
            <w:tcBorders>
              <w:top w:val="nil"/>
              <w:left w:val="nil"/>
              <w:bottom w:val="single" w:sz="4" w:space="0" w:color="auto"/>
              <w:right w:val="single" w:sz="4" w:space="0" w:color="auto"/>
            </w:tcBorders>
            <w:shd w:val="clear" w:color="auto" w:fill="auto"/>
            <w:vAlign w:val="center"/>
            <w:hideMark/>
          </w:tcPr>
          <w:p w14:paraId="2591E6ED"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151,8</w:t>
            </w:r>
          </w:p>
        </w:tc>
        <w:tc>
          <w:tcPr>
            <w:tcW w:w="1280" w:type="dxa"/>
            <w:tcBorders>
              <w:top w:val="nil"/>
              <w:left w:val="nil"/>
              <w:bottom w:val="single" w:sz="4" w:space="0" w:color="auto"/>
              <w:right w:val="single" w:sz="4" w:space="0" w:color="auto"/>
            </w:tcBorders>
            <w:shd w:val="clear" w:color="auto" w:fill="auto"/>
            <w:vAlign w:val="center"/>
            <w:hideMark/>
          </w:tcPr>
          <w:p w14:paraId="6954E8A3"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R$ 296,53</w:t>
            </w:r>
          </w:p>
        </w:tc>
        <w:tc>
          <w:tcPr>
            <w:tcW w:w="1492" w:type="dxa"/>
            <w:tcBorders>
              <w:top w:val="nil"/>
              <w:left w:val="nil"/>
              <w:bottom w:val="single" w:sz="4" w:space="0" w:color="auto"/>
              <w:right w:val="single" w:sz="4" w:space="0" w:color="auto"/>
            </w:tcBorders>
            <w:shd w:val="clear" w:color="auto" w:fill="auto"/>
            <w:vAlign w:val="center"/>
            <w:hideMark/>
          </w:tcPr>
          <w:p w14:paraId="796DAD8C"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R$ 45.013,25</w:t>
            </w:r>
          </w:p>
        </w:tc>
      </w:tr>
      <w:tr w:rsidR="00990A95" w:rsidRPr="00990A95" w14:paraId="5C3E0114" w14:textId="77777777" w:rsidTr="00F02244">
        <w:trPr>
          <w:trHeight w:val="5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62DB8E70" w14:textId="77777777" w:rsidR="00990A95" w:rsidRPr="00990A95" w:rsidRDefault="00990A95" w:rsidP="00990A95">
            <w:pPr>
              <w:jc w:val="center"/>
              <w:rPr>
                <w:rFonts w:ascii="Calibri" w:hAnsi="Calibri" w:cs="Calibri"/>
                <w:color w:val="000000"/>
                <w:sz w:val="22"/>
                <w:szCs w:val="22"/>
              </w:rPr>
            </w:pPr>
            <w:r w:rsidRPr="00990A95">
              <w:rPr>
                <w:rFonts w:ascii="Calibri" w:hAnsi="Calibri" w:cs="Calibri"/>
                <w:color w:val="000000"/>
                <w:sz w:val="22"/>
                <w:szCs w:val="22"/>
              </w:rPr>
              <w:t>9</w:t>
            </w:r>
          </w:p>
        </w:tc>
        <w:tc>
          <w:tcPr>
            <w:tcW w:w="1219" w:type="dxa"/>
            <w:tcBorders>
              <w:top w:val="nil"/>
              <w:left w:val="nil"/>
              <w:bottom w:val="single" w:sz="4" w:space="0" w:color="auto"/>
              <w:right w:val="single" w:sz="4" w:space="0" w:color="auto"/>
            </w:tcBorders>
            <w:shd w:val="clear" w:color="auto" w:fill="auto"/>
            <w:vAlign w:val="center"/>
            <w:hideMark/>
          </w:tcPr>
          <w:p w14:paraId="1BF45959" w14:textId="77777777" w:rsidR="00990A95" w:rsidRPr="00990A95" w:rsidRDefault="00990A95" w:rsidP="00990A95">
            <w:pPr>
              <w:jc w:val="center"/>
              <w:rPr>
                <w:rFonts w:ascii="Arial" w:hAnsi="Arial" w:cs="Arial"/>
                <w:color w:val="000000"/>
                <w:sz w:val="20"/>
                <w:szCs w:val="20"/>
              </w:rPr>
            </w:pPr>
            <w:r w:rsidRPr="00990A95">
              <w:rPr>
                <w:rFonts w:ascii="Arial" w:hAnsi="Arial" w:cs="Arial"/>
                <w:color w:val="000000"/>
                <w:sz w:val="20"/>
                <w:szCs w:val="20"/>
              </w:rPr>
              <w:t>5890000E</w:t>
            </w:r>
          </w:p>
        </w:tc>
        <w:tc>
          <w:tcPr>
            <w:tcW w:w="2747" w:type="dxa"/>
            <w:tcBorders>
              <w:top w:val="nil"/>
              <w:left w:val="nil"/>
              <w:bottom w:val="single" w:sz="4" w:space="0" w:color="auto"/>
              <w:right w:val="single" w:sz="4" w:space="0" w:color="auto"/>
            </w:tcBorders>
            <w:shd w:val="clear" w:color="auto" w:fill="auto"/>
            <w:vAlign w:val="center"/>
            <w:hideMark/>
          </w:tcPr>
          <w:p w14:paraId="08146C13" w14:textId="77777777" w:rsidR="00990A95" w:rsidRPr="00990A95" w:rsidRDefault="00990A95" w:rsidP="00990A95">
            <w:pPr>
              <w:rPr>
                <w:rFonts w:ascii="Arial" w:hAnsi="Arial" w:cs="Arial"/>
                <w:color w:val="000000"/>
                <w:sz w:val="20"/>
                <w:szCs w:val="20"/>
              </w:rPr>
            </w:pPr>
            <w:r w:rsidRPr="00990A95">
              <w:rPr>
                <w:rFonts w:ascii="Arial" w:hAnsi="Arial" w:cs="Arial"/>
                <w:color w:val="000000"/>
                <w:sz w:val="20"/>
                <w:szCs w:val="20"/>
              </w:rPr>
              <w:t>FORNECIMENTO DE CAP-CBUQ (QUANTIDADE MENOR QUE 10000 TONELADAS)</w:t>
            </w:r>
          </w:p>
        </w:tc>
        <w:tc>
          <w:tcPr>
            <w:tcW w:w="954" w:type="dxa"/>
            <w:tcBorders>
              <w:top w:val="nil"/>
              <w:left w:val="nil"/>
              <w:bottom w:val="single" w:sz="4" w:space="0" w:color="auto"/>
              <w:right w:val="single" w:sz="4" w:space="0" w:color="auto"/>
            </w:tcBorders>
            <w:shd w:val="clear" w:color="auto" w:fill="auto"/>
            <w:vAlign w:val="center"/>
            <w:hideMark/>
          </w:tcPr>
          <w:p w14:paraId="1282C5FC"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TON</w:t>
            </w:r>
          </w:p>
        </w:tc>
        <w:tc>
          <w:tcPr>
            <w:tcW w:w="954" w:type="dxa"/>
            <w:tcBorders>
              <w:top w:val="nil"/>
              <w:left w:val="nil"/>
              <w:bottom w:val="single" w:sz="4" w:space="0" w:color="auto"/>
              <w:right w:val="single" w:sz="4" w:space="0" w:color="auto"/>
            </w:tcBorders>
            <w:shd w:val="clear" w:color="auto" w:fill="auto"/>
            <w:vAlign w:val="center"/>
            <w:hideMark/>
          </w:tcPr>
          <w:p w14:paraId="3DF2070D"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7,59</w:t>
            </w:r>
          </w:p>
        </w:tc>
        <w:tc>
          <w:tcPr>
            <w:tcW w:w="1280" w:type="dxa"/>
            <w:tcBorders>
              <w:top w:val="nil"/>
              <w:left w:val="nil"/>
              <w:bottom w:val="single" w:sz="4" w:space="0" w:color="auto"/>
              <w:right w:val="single" w:sz="4" w:space="0" w:color="auto"/>
            </w:tcBorders>
            <w:shd w:val="clear" w:color="auto" w:fill="auto"/>
            <w:vAlign w:val="center"/>
            <w:hideMark/>
          </w:tcPr>
          <w:p w14:paraId="09054189"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R$ 6.488,95</w:t>
            </w:r>
          </w:p>
        </w:tc>
        <w:tc>
          <w:tcPr>
            <w:tcW w:w="1492" w:type="dxa"/>
            <w:tcBorders>
              <w:top w:val="nil"/>
              <w:left w:val="nil"/>
              <w:bottom w:val="single" w:sz="4" w:space="0" w:color="auto"/>
              <w:right w:val="single" w:sz="4" w:space="0" w:color="auto"/>
            </w:tcBorders>
            <w:shd w:val="clear" w:color="auto" w:fill="auto"/>
            <w:vAlign w:val="center"/>
            <w:hideMark/>
          </w:tcPr>
          <w:p w14:paraId="29AFE702"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R$ 49.251,13</w:t>
            </w:r>
          </w:p>
        </w:tc>
      </w:tr>
      <w:tr w:rsidR="00990A95" w:rsidRPr="00990A95" w14:paraId="0A79AD19" w14:textId="77777777" w:rsidTr="00F02244">
        <w:trPr>
          <w:trHeight w:val="5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51BC55CC" w14:textId="77777777" w:rsidR="00990A95" w:rsidRPr="00990A95" w:rsidRDefault="00990A95" w:rsidP="00990A95">
            <w:pPr>
              <w:jc w:val="center"/>
              <w:rPr>
                <w:rFonts w:ascii="Calibri" w:hAnsi="Calibri" w:cs="Calibri"/>
                <w:color w:val="000000"/>
                <w:sz w:val="22"/>
                <w:szCs w:val="22"/>
              </w:rPr>
            </w:pPr>
            <w:r w:rsidRPr="00990A95">
              <w:rPr>
                <w:rFonts w:ascii="Calibri" w:hAnsi="Calibri" w:cs="Calibri"/>
                <w:color w:val="000000"/>
                <w:sz w:val="22"/>
                <w:szCs w:val="22"/>
              </w:rPr>
              <w:t>10</w:t>
            </w:r>
          </w:p>
        </w:tc>
        <w:tc>
          <w:tcPr>
            <w:tcW w:w="1219" w:type="dxa"/>
            <w:tcBorders>
              <w:top w:val="nil"/>
              <w:left w:val="nil"/>
              <w:bottom w:val="single" w:sz="4" w:space="0" w:color="auto"/>
              <w:right w:val="single" w:sz="4" w:space="0" w:color="auto"/>
            </w:tcBorders>
            <w:shd w:val="clear" w:color="auto" w:fill="auto"/>
            <w:vAlign w:val="center"/>
            <w:hideMark/>
          </w:tcPr>
          <w:p w14:paraId="413464C7" w14:textId="77777777" w:rsidR="00990A95" w:rsidRPr="00990A95" w:rsidRDefault="00990A95" w:rsidP="00990A95">
            <w:pPr>
              <w:jc w:val="center"/>
              <w:rPr>
                <w:rFonts w:ascii="Arial" w:hAnsi="Arial" w:cs="Arial"/>
                <w:color w:val="000000"/>
                <w:sz w:val="20"/>
                <w:szCs w:val="20"/>
              </w:rPr>
            </w:pPr>
            <w:r w:rsidRPr="00990A95">
              <w:rPr>
                <w:rFonts w:ascii="Arial" w:hAnsi="Arial" w:cs="Arial"/>
                <w:color w:val="000000"/>
                <w:sz w:val="20"/>
                <w:szCs w:val="20"/>
              </w:rPr>
              <w:t>7.4 DER-PR</w:t>
            </w:r>
          </w:p>
        </w:tc>
        <w:tc>
          <w:tcPr>
            <w:tcW w:w="2747" w:type="dxa"/>
            <w:tcBorders>
              <w:top w:val="nil"/>
              <w:left w:val="nil"/>
              <w:bottom w:val="single" w:sz="4" w:space="0" w:color="auto"/>
              <w:right w:val="single" w:sz="4" w:space="0" w:color="auto"/>
            </w:tcBorders>
            <w:shd w:val="clear" w:color="auto" w:fill="auto"/>
            <w:vAlign w:val="center"/>
            <w:hideMark/>
          </w:tcPr>
          <w:p w14:paraId="120AEED4" w14:textId="77777777" w:rsidR="00990A95" w:rsidRPr="00990A95" w:rsidRDefault="00990A95" w:rsidP="00990A95">
            <w:pPr>
              <w:rPr>
                <w:rFonts w:ascii="Arial" w:hAnsi="Arial" w:cs="Arial"/>
                <w:color w:val="000000"/>
                <w:sz w:val="20"/>
                <w:szCs w:val="20"/>
              </w:rPr>
            </w:pPr>
            <w:r w:rsidRPr="00990A95">
              <w:rPr>
                <w:rFonts w:ascii="Arial" w:hAnsi="Arial" w:cs="Arial"/>
                <w:color w:val="000000"/>
                <w:sz w:val="20"/>
                <w:szCs w:val="20"/>
              </w:rPr>
              <w:t>ENSAIOS PERCENTAGEM DE BETUME- MISTURAS BETUMINOSAS</w:t>
            </w:r>
          </w:p>
        </w:tc>
        <w:tc>
          <w:tcPr>
            <w:tcW w:w="954" w:type="dxa"/>
            <w:tcBorders>
              <w:top w:val="nil"/>
              <w:left w:val="nil"/>
              <w:bottom w:val="single" w:sz="4" w:space="0" w:color="auto"/>
              <w:right w:val="single" w:sz="4" w:space="0" w:color="auto"/>
            </w:tcBorders>
            <w:shd w:val="clear" w:color="auto" w:fill="auto"/>
            <w:vAlign w:val="center"/>
            <w:hideMark/>
          </w:tcPr>
          <w:p w14:paraId="4878E7E6"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UN</w:t>
            </w:r>
          </w:p>
        </w:tc>
        <w:tc>
          <w:tcPr>
            <w:tcW w:w="954" w:type="dxa"/>
            <w:tcBorders>
              <w:top w:val="nil"/>
              <w:left w:val="nil"/>
              <w:bottom w:val="single" w:sz="4" w:space="0" w:color="auto"/>
              <w:right w:val="single" w:sz="4" w:space="0" w:color="auto"/>
            </w:tcBorders>
            <w:shd w:val="clear" w:color="auto" w:fill="auto"/>
            <w:vAlign w:val="center"/>
            <w:hideMark/>
          </w:tcPr>
          <w:p w14:paraId="616534D3"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14:paraId="02A86D6E"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R$ 150,15</w:t>
            </w:r>
          </w:p>
        </w:tc>
        <w:tc>
          <w:tcPr>
            <w:tcW w:w="1492" w:type="dxa"/>
            <w:tcBorders>
              <w:top w:val="nil"/>
              <w:left w:val="nil"/>
              <w:bottom w:val="single" w:sz="4" w:space="0" w:color="auto"/>
              <w:right w:val="single" w:sz="4" w:space="0" w:color="auto"/>
            </w:tcBorders>
            <w:shd w:val="clear" w:color="auto" w:fill="auto"/>
            <w:vAlign w:val="center"/>
            <w:hideMark/>
          </w:tcPr>
          <w:p w14:paraId="127AC239"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R$ 300,30</w:t>
            </w:r>
          </w:p>
        </w:tc>
      </w:tr>
      <w:tr w:rsidR="00990A95" w:rsidRPr="00990A95" w14:paraId="660667B3" w14:textId="77777777" w:rsidTr="00F02244">
        <w:trPr>
          <w:trHeight w:val="5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78F25EE3" w14:textId="77777777" w:rsidR="00990A95" w:rsidRPr="00990A95" w:rsidRDefault="00990A95" w:rsidP="00990A95">
            <w:pPr>
              <w:jc w:val="center"/>
              <w:rPr>
                <w:rFonts w:ascii="Calibri" w:hAnsi="Calibri" w:cs="Calibri"/>
                <w:color w:val="000000"/>
                <w:sz w:val="22"/>
                <w:szCs w:val="22"/>
              </w:rPr>
            </w:pPr>
            <w:r w:rsidRPr="00990A95">
              <w:rPr>
                <w:rFonts w:ascii="Calibri" w:hAnsi="Calibri" w:cs="Calibri"/>
                <w:color w:val="000000"/>
                <w:sz w:val="22"/>
                <w:szCs w:val="22"/>
              </w:rPr>
              <w:t>11</w:t>
            </w:r>
          </w:p>
        </w:tc>
        <w:tc>
          <w:tcPr>
            <w:tcW w:w="1219" w:type="dxa"/>
            <w:tcBorders>
              <w:top w:val="nil"/>
              <w:left w:val="nil"/>
              <w:bottom w:val="single" w:sz="4" w:space="0" w:color="auto"/>
              <w:right w:val="single" w:sz="4" w:space="0" w:color="auto"/>
            </w:tcBorders>
            <w:shd w:val="clear" w:color="auto" w:fill="auto"/>
            <w:vAlign w:val="center"/>
            <w:hideMark/>
          </w:tcPr>
          <w:p w14:paraId="052F1D42" w14:textId="77777777" w:rsidR="00990A95" w:rsidRPr="00990A95" w:rsidRDefault="00990A95" w:rsidP="00990A95">
            <w:pPr>
              <w:jc w:val="center"/>
              <w:rPr>
                <w:rFonts w:ascii="Arial" w:hAnsi="Arial" w:cs="Arial"/>
                <w:color w:val="000000"/>
                <w:sz w:val="20"/>
                <w:szCs w:val="20"/>
              </w:rPr>
            </w:pPr>
            <w:r w:rsidRPr="00990A95">
              <w:rPr>
                <w:rFonts w:ascii="Arial" w:hAnsi="Arial" w:cs="Arial"/>
                <w:color w:val="000000"/>
                <w:sz w:val="20"/>
                <w:szCs w:val="20"/>
              </w:rPr>
              <w:t>74022/53 DER-PR</w:t>
            </w:r>
          </w:p>
        </w:tc>
        <w:tc>
          <w:tcPr>
            <w:tcW w:w="2747" w:type="dxa"/>
            <w:tcBorders>
              <w:top w:val="nil"/>
              <w:left w:val="nil"/>
              <w:bottom w:val="single" w:sz="4" w:space="0" w:color="auto"/>
              <w:right w:val="single" w:sz="4" w:space="0" w:color="auto"/>
            </w:tcBorders>
            <w:shd w:val="clear" w:color="auto" w:fill="auto"/>
            <w:vAlign w:val="center"/>
            <w:hideMark/>
          </w:tcPr>
          <w:p w14:paraId="7B822AF0" w14:textId="77777777" w:rsidR="00990A95" w:rsidRPr="00990A95" w:rsidRDefault="00990A95" w:rsidP="00990A95">
            <w:pPr>
              <w:rPr>
                <w:rFonts w:ascii="Arial" w:hAnsi="Arial" w:cs="Arial"/>
                <w:color w:val="000000"/>
                <w:sz w:val="20"/>
                <w:szCs w:val="20"/>
              </w:rPr>
            </w:pPr>
            <w:r w:rsidRPr="00990A95">
              <w:rPr>
                <w:rFonts w:ascii="Arial" w:hAnsi="Arial" w:cs="Arial"/>
                <w:color w:val="000000"/>
                <w:sz w:val="20"/>
                <w:szCs w:val="20"/>
              </w:rPr>
              <w:t>ENSAIO DE CONSTROLE DO GRAU DE COMPACTAÇÃO DA MISTURA ASFÁLTICA</w:t>
            </w:r>
          </w:p>
        </w:tc>
        <w:tc>
          <w:tcPr>
            <w:tcW w:w="954" w:type="dxa"/>
            <w:tcBorders>
              <w:top w:val="nil"/>
              <w:left w:val="nil"/>
              <w:bottom w:val="single" w:sz="4" w:space="0" w:color="auto"/>
              <w:right w:val="single" w:sz="4" w:space="0" w:color="auto"/>
            </w:tcBorders>
            <w:shd w:val="clear" w:color="auto" w:fill="auto"/>
            <w:vAlign w:val="center"/>
            <w:hideMark/>
          </w:tcPr>
          <w:p w14:paraId="4BB641B5"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UN</w:t>
            </w:r>
          </w:p>
        </w:tc>
        <w:tc>
          <w:tcPr>
            <w:tcW w:w="954" w:type="dxa"/>
            <w:tcBorders>
              <w:top w:val="nil"/>
              <w:left w:val="nil"/>
              <w:bottom w:val="single" w:sz="4" w:space="0" w:color="auto"/>
              <w:right w:val="single" w:sz="4" w:space="0" w:color="auto"/>
            </w:tcBorders>
            <w:shd w:val="clear" w:color="auto" w:fill="auto"/>
            <w:vAlign w:val="center"/>
            <w:hideMark/>
          </w:tcPr>
          <w:p w14:paraId="2A0394CC"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14:paraId="667019FE"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R$ 87,83</w:t>
            </w:r>
          </w:p>
        </w:tc>
        <w:tc>
          <w:tcPr>
            <w:tcW w:w="1492" w:type="dxa"/>
            <w:tcBorders>
              <w:top w:val="nil"/>
              <w:left w:val="nil"/>
              <w:bottom w:val="single" w:sz="4" w:space="0" w:color="auto"/>
              <w:right w:val="single" w:sz="4" w:space="0" w:color="auto"/>
            </w:tcBorders>
            <w:shd w:val="clear" w:color="auto" w:fill="auto"/>
            <w:vAlign w:val="center"/>
            <w:hideMark/>
          </w:tcPr>
          <w:p w14:paraId="75A214D7"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R$ 175,66</w:t>
            </w:r>
          </w:p>
        </w:tc>
      </w:tr>
      <w:tr w:rsidR="00990A95" w:rsidRPr="00990A95" w14:paraId="31203801" w14:textId="77777777" w:rsidTr="00F02244">
        <w:trPr>
          <w:trHeight w:val="5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1EC537F0" w14:textId="77777777" w:rsidR="00990A95" w:rsidRPr="00990A95" w:rsidRDefault="00990A95" w:rsidP="00990A95">
            <w:pPr>
              <w:jc w:val="center"/>
              <w:rPr>
                <w:rFonts w:ascii="Calibri" w:hAnsi="Calibri" w:cs="Calibri"/>
                <w:color w:val="000000"/>
                <w:sz w:val="22"/>
                <w:szCs w:val="22"/>
              </w:rPr>
            </w:pPr>
            <w:r w:rsidRPr="00990A95">
              <w:rPr>
                <w:rFonts w:ascii="Calibri" w:hAnsi="Calibri" w:cs="Calibri"/>
                <w:color w:val="000000"/>
                <w:sz w:val="22"/>
                <w:szCs w:val="22"/>
              </w:rPr>
              <w:t>12</w:t>
            </w:r>
          </w:p>
        </w:tc>
        <w:tc>
          <w:tcPr>
            <w:tcW w:w="1219" w:type="dxa"/>
            <w:tcBorders>
              <w:top w:val="nil"/>
              <w:left w:val="nil"/>
              <w:bottom w:val="single" w:sz="4" w:space="0" w:color="auto"/>
              <w:right w:val="single" w:sz="4" w:space="0" w:color="auto"/>
            </w:tcBorders>
            <w:shd w:val="clear" w:color="auto" w:fill="auto"/>
            <w:vAlign w:val="center"/>
            <w:hideMark/>
          </w:tcPr>
          <w:p w14:paraId="0EFFB9F9" w14:textId="77777777" w:rsidR="00990A95" w:rsidRPr="00990A95" w:rsidRDefault="00990A95" w:rsidP="00990A95">
            <w:pPr>
              <w:jc w:val="center"/>
              <w:rPr>
                <w:rFonts w:ascii="Arial" w:hAnsi="Arial" w:cs="Arial"/>
                <w:color w:val="000000"/>
                <w:sz w:val="20"/>
                <w:szCs w:val="20"/>
              </w:rPr>
            </w:pPr>
            <w:r w:rsidRPr="00990A95">
              <w:rPr>
                <w:rFonts w:ascii="Arial" w:hAnsi="Arial" w:cs="Arial"/>
                <w:color w:val="000000"/>
                <w:sz w:val="20"/>
                <w:szCs w:val="20"/>
              </w:rPr>
              <w:t>74022/56 DER-PR</w:t>
            </w:r>
          </w:p>
        </w:tc>
        <w:tc>
          <w:tcPr>
            <w:tcW w:w="2747" w:type="dxa"/>
            <w:tcBorders>
              <w:top w:val="nil"/>
              <w:left w:val="nil"/>
              <w:bottom w:val="single" w:sz="4" w:space="0" w:color="auto"/>
              <w:right w:val="single" w:sz="4" w:space="0" w:color="auto"/>
            </w:tcBorders>
            <w:shd w:val="clear" w:color="auto" w:fill="auto"/>
            <w:vAlign w:val="center"/>
            <w:hideMark/>
          </w:tcPr>
          <w:p w14:paraId="038E3963" w14:textId="77777777" w:rsidR="00990A95" w:rsidRPr="00990A95" w:rsidRDefault="00990A95" w:rsidP="00990A95">
            <w:pPr>
              <w:rPr>
                <w:rFonts w:ascii="Arial" w:hAnsi="Arial" w:cs="Arial"/>
                <w:color w:val="000000"/>
                <w:sz w:val="20"/>
                <w:szCs w:val="20"/>
              </w:rPr>
            </w:pPr>
            <w:r w:rsidRPr="00990A95">
              <w:rPr>
                <w:rFonts w:ascii="Arial" w:hAnsi="Arial" w:cs="Arial"/>
                <w:color w:val="000000"/>
                <w:sz w:val="20"/>
                <w:szCs w:val="20"/>
              </w:rPr>
              <w:t>ENSAIO DE DENSIDADE DO MATERIAL BETUMINOSO</w:t>
            </w:r>
          </w:p>
        </w:tc>
        <w:tc>
          <w:tcPr>
            <w:tcW w:w="954" w:type="dxa"/>
            <w:tcBorders>
              <w:top w:val="nil"/>
              <w:left w:val="nil"/>
              <w:bottom w:val="single" w:sz="4" w:space="0" w:color="auto"/>
              <w:right w:val="single" w:sz="4" w:space="0" w:color="auto"/>
            </w:tcBorders>
            <w:shd w:val="clear" w:color="auto" w:fill="auto"/>
            <w:vAlign w:val="center"/>
            <w:hideMark/>
          </w:tcPr>
          <w:p w14:paraId="023C39B9" w14:textId="77777777" w:rsidR="00990A95" w:rsidRPr="00990A95" w:rsidRDefault="00990A95" w:rsidP="00990A95">
            <w:pPr>
              <w:jc w:val="center"/>
              <w:rPr>
                <w:rFonts w:ascii="Arial" w:hAnsi="Arial" w:cs="Arial"/>
                <w:color w:val="000000"/>
                <w:sz w:val="20"/>
                <w:szCs w:val="20"/>
              </w:rPr>
            </w:pPr>
            <w:r w:rsidRPr="00990A95">
              <w:rPr>
                <w:rFonts w:ascii="Arial" w:hAnsi="Arial" w:cs="Arial"/>
                <w:color w:val="000000"/>
                <w:sz w:val="20"/>
                <w:szCs w:val="20"/>
              </w:rPr>
              <w:t>UN</w:t>
            </w:r>
          </w:p>
        </w:tc>
        <w:tc>
          <w:tcPr>
            <w:tcW w:w="954" w:type="dxa"/>
            <w:tcBorders>
              <w:top w:val="nil"/>
              <w:left w:val="nil"/>
              <w:bottom w:val="single" w:sz="4" w:space="0" w:color="auto"/>
              <w:right w:val="single" w:sz="4" w:space="0" w:color="auto"/>
            </w:tcBorders>
            <w:shd w:val="clear" w:color="auto" w:fill="auto"/>
            <w:vAlign w:val="center"/>
            <w:hideMark/>
          </w:tcPr>
          <w:p w14:paraId="5B7F2EDE" w14:textId="77777777" w:rsidR="00990A95" w:rsidRPr="00990A95" w:rsidRDefault="00990A95" w:rsidP="00990A95">
            <w:pPr>
              <w:jc w:val="center"/>
              <w:rPr>
                <w:rFonts w:ascii="Arial" w:hAnsi="Arial" w:cs="Arial"/>
                <w:color w:val="000000"/>
                <w:sz w:val="20"/>
                <w:szCs w:val="20"/>
              </w:rPr>
            </w:pPr>
            <w:r w:rsidRPr="00990A95">
              <w:rPr>
                <w:rFonts w:ascii="Arial" w:hAnsi="Arial" w:cs="Arial"/>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14:paraId="3935F17D" w14:textId="77777777" w:rsidR="00990A95" w:rsidRPr="00990A95" w:rsidRDefault="00990A95" w:rsidP="00990A95">
            <w:pPr>
              <w:jc w:val="center"/>
              <w:rPr>
                <w:rFonts w:ascii="Arial" w:hAnsi="Arial" w:cs="Arial"/>
                <w:color w:val="000000"/>
                <w:sz w:val="20"/>
                <w:szCs w:val="20"/>
              </w:rPr>
            </w:pPr>
            <w:r w:rsidRPr="00990A95">
              <w:rPr>
                <w:rFonts w:ascii="Arial" w:hAnsi="Arial" w:cs="Arial"/>
                <w:color w:val="000000"/>
                <w:sz w:val="20"/>
                <w:szCs w:val="20"/>
              </w:rPr>
              <w:t>R$ 71,58</w:t>
            </w:r>
          </w:p>
        </w:tc>
        <w:tc>
          <w:tcPr>
            <w:tcW w:w="1492" w:type="dxa"/>
            <w:tcBorders>
              <w:top w:val="nil"/>
              <w:left w:val="nil"/>
              <w:bottom w:val="single" w:sz="4" w:space="0" w:color="auto"/>
              <w:right w:val="single" w:sz="4" w:space="0" w:color="auto"/>
            </w:tcBorders>
            <w:shd w:val="clear" w:color="auto" w:fill="auto"/>
            <w:vAlign w:val="center"/>
            <w:hideMark/>
          </w:tcPr>
          <w:p w14:paraId="657E1609" w14:textId="77777777" w:rsidR="00990A95" w:rsidRPr="00990A95" w:rsidRDefault="00990A95" w:rsidP="00990A95">
            <w:pPr>
              <w:jc w:val="center"/>
              <w:rPr>
                <w:rFonts w:ascii="Arial" w:hAnsi="Arial" w:cs="Arial"/>
                <w:color w:val="000000"/>
                <w:sz w:val="20"/>
                <w:szCs w:val="20"/>
              </w:rPr>
            </w:pPr>
            <w:r w:rsidRPr="00990A95">
              <w:rPr>
                <w:rFonts w:ascii="Arial" w:hAnsi="Arial" w:cs="Arial"/>
                <w:color w:val="000000"/>
                <w:sz w:val="20"/>
                <w:szCs w:val="20"/>
              </w:rPr>
              <w:t>R$ 143,16</w:t>
            </w:r>
          </w:p>
        </w:tc>
      </w:tr>
      <w:tr w:rsidR="00990A95" w:rsidRPr="00990A95" w14:paraId="3829EC61" w14:textId="77777777" w:rsidTr="00F02244">
        <w:trPr>
          <w:trHeight w:val="5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3C1144F2" w14:textId="77777777" w:rsidR="00990A95" w:rsidRPr="00990A95" w:rsidRDefault="00990A95" w:rsidP="00990A95">
            <w:pPr>
              <w:jc w:val="center"/>
              <w:rPr>
                <w:rFonts w:ascii="Calibri" w:hAnsi="Calibri" w:cs="Calibri"/>
                <w:color w:val="000000"/>
                <w:sz w:val="22"/>
                <w:szCs w:val="22"/>
              </w:rPr>
            </w:pPr>
            <w:r w:rsidRPr="00990A95">
              <w:rPr>
                <w:rFonts w:ascii="Calibri" w:hAnsi="Calibri" w:cs="Calibri"/>
                <w:color w:val="000000"/>
                <w:sz w:val="22"/>
                <w:szCs w:val="22"/>
              </w:rPr>
              <w:t>13</w:t>
            </w:r>
          </w:p>
        </w:tc>
        <w:tc>
          <w:tcPr>
            <w:tcW w:w="1219" w:type="dxa"/>
            <w:tcBorders>
              <w:top w:val="nil"/>
              <w:left w:val="nil"/>
              <w:bottom w:val="single" w:sz="4" w:space="0" w:color="auto"/>
              <w:right w:val="single" w:sz="4" w:space="0" w:color="auto"/>
            </w:tcBorders>
            <w:shd w:val="clear" w:color="auto" w:fill="auto"/>
            <w:vAlign w:val="center"/>
            <w:hideMark/>
          </w:tcPr>
          <w:p w14:paraId="7D8ED5CC" w14:textId="77777777" w:rsidR="00990A95" w:rsidRPr="00990A95" w:rsidRDefault="00990A95" w:rsidP="00990A95">
            <w:pPr>
              <w:jc w:val="center"/>
              <w:rPr>
                <w:rFonts w:ascii="Arial" w:hAnsi="Arial" w:cs="Arial"/>
                <w:color w:val="000000"/>
                <w:sz w:val="20"/>
                <w:szCs w:val="20"/>
              </w:rPr>
            </w:pPr>
            <w:r w:rsidRPr="00990A95">
              <w:rPr>
                <w:rFonts w:ascii="Arial" w:hAnsi="Arial" w:cs="Arial"/>
                <w:color w:val="000000"/>
                <w:sz w:val="20"/>
                <w:szCs w:val="20"/>
              </w:rPr>
              <w:t>7.1 DER-PR</w:t>
            </w:r>
          </w:p>
        </w:tc>
        <w:tc>
          <w:tcPr>
            <w:tcW w:w="2747" w:type="dxa"/>
            <w:tcBorders>
              <w:top w:val="nil"/>
              <w:left w:val="nil"/>
              <w:bottom w:val="single" w:sz="4" w:space="0" w:color="auto"/>
              <w:right w:val="single" w:sz="4" w:space="0" w:color="auto"/>
            </w:tcBorders>
            <w:shd w:val="clear" w:color="auto" w:fill="auto"/>
            <w:vAlign w:val="center"/>
            <w:hideMark/>
          </w:tcPr>
          <w:p w14:paraId="6BACE3CD" w14:textId="77777777" w:rsidR="00990A95" w:rsidRPr="00990A95" w:rsidRDefault="00990A95" w:rsidP="00990A95">
            <w:pPr>
              <w:rPr>
                <w:rFonts w:ascii="Arial" w:hAnsi="Arial" w:cs="Arial"/>
                <w:color w:val="000000"/>
                <w:sz w:val="20"/>
                <w:szCs w:val="20"/>
              </w:rPr>
            </w:pPr>
            <w:r w:rsidRPr="00990A95">
              <w:rPr>
                <w:rFonts w:ascii="Arial" w:hAnsi="Arial" w:cs="Arial"/>
                <w:color w:val="000000"/>
                <w:sz w:val="20"/>
                <w:szCs w:val="20"/>
              </w:rPr>
              <w:t>EXTRAÇÃO DO CORPO DE PROVA DE CONCRETO ASFÁLTICO COM SONDA ROTATIVA</w:t>
            </w:r>
          </w:p>
        </w:tc>
        <w:tc>
          <w:tcPr>
            <w:tcW w:w="954" w:type="dxa"/>
            <w:tcBorders>
              <w:top w:val="nil"/>
              <w:left w:val="nil"/>
              <w:bottom w:val="single" w:sz="4" w:space="0" w:color="auto"/>
              <w:right w:val="single" w:sz="4" w:space="0" w:color="auto"/>
            </w:tcBorders>
            <w:shd w:val="clear" w:color="auto" w:fill="auto"/>
            <w:vAlign w:val="center"/>
            <w:hideMark/>
          </w:tcPr>
          <w:p w14:paraId="62AC1081"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UN</w:t>
            </w:r>
          </w:p>
        </w:tc>
        <w:tc>
          <w:tcPr>
            <w:tcW w:w="954" w:type="dxa"/>
            <w:tcBorders>
              <w:top w:val="nil"/>
              <w:left w:val="nil"/>
              <w:bottom w:val="single" w:sz="4" w:space="0" w:color="auto"/>
              <w:right w:val="single" w:sz="4" w:space="0" w:color="auto"/>
            </w:tcBorders>
            <w:shd w:val="clear" w:color="auto" w:fill="auto"/>
            <w:vAlign w:val="center"/>
            <w:hideMark/>
          </w:tcPr>
          <w:p w14:paraId="7E020764"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14:paraId="2EE28210"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R$ 117,07</w:t>
            </w:r>
          </w:p>
        </w:tc>
        <w:tc>
          <w:tcPr>
            <w:tcW w:w="1492" w:type="dxa"/>
            <w:tcBorders>
              <w:top w:val="nil"/>
              <w:left w:val="nil"/>
              <w:bottom w:val="single" w:sz="4" w:space="0" w:color="auto"/>
              <w:right w:val="single" w:sz="4" w:space="0" w:color="auto"/>
            </w:tcBorders>
            <w:shd w:val="clear" w:color="auto" w:fill="auto"/>
            <w:vAlign w:val="center"/>
            <w:hideMark/>
          </w:tcPr>
          <w:p w14:paraId="42A467AB"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R$ 234,14</w:t>
            </w:r>
          </w:p>
        </w:tc>
      </w:tr>
      <w:tr w:rsidR="00990A95" w:rsidRPr="00990A95" w14:paraId="6906311E" w14:textId="77777777" w:rsidTr="00F02244">
        <w:trPr>
          <w:trHeight w:val="5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3B5E163D" w14:textId="77777777" w:rsidR="00990A95" w:rsidRPr="00990A95" w:rsidRDefault="00990A95" w:rsidP="00990A95">
            <w:pPr>
              <w:jc w:val="center"/>
              <w:rPr>
                <w:rFonts w:ascii="Calibri" w:hAnsi="Calibri" w:cs="Calibri"/>
                <w:color w:val="000000"/>
                <w:sz w:val="22"/>
                <w:szCs w:val="22"/>
              </w:rPr>
            </w:pPr>
            <w:r w:rsidRPr="00990A95">
              <w:rPr>
                <w:rFonts w:ascii="Calibri" w:hAnsi="Calibri" w:cs="Calibri"/>
                <w:color w:val="000000"/>
                <w:sz w:val="22"/>
                <w:szCs w:val="22"/>
              </w:rPr>
              <w:t>14</w:t>
            </w:r>
          </w:p>
        </w:tc>
        <w:tc>
          <w:tcPr>
            <w:tcW w:w="1219" w:type="dxa"/>
            <w:tcBorders>
              <w:top w:val="nil"/>
              <w:left w:val="nil"/>
              <w:bottom w:val="single" w:sz="4" w:space="0" w:color="auto"/>
              <w:right w:val="single" w:sz="4" w:space="0" w:color="auto"/>
            </w:tcBorders>
            <w:shd w:val="clear" w:color="auto" w:fill="auto"/>
            <w:vAlign w:val="center"/>
            <w:hideMark/>
          </w:tcPr>
          <w:p w14:paraId="2387E333"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3.20</w:t>
            </w:r>
            <w:r w:rsidRPr="00990A95">
              <w:rPr>
                <w:rFonts w:ascii="Arial" w:eastAsia="Calibri" w:hAnsi="Arial" w:cs="Arial"/>
                <w:color w:val="000000"/>
                <w:sz w:val="20"/>
                <w:szCs w:val="20"/>
              </w:rPr>
              <w:br/>
              <w:t>DER-PR</w:t>
            </w:r>
          </w:p>
        </w:tc>
        <w:tc>
          <w:tcPr>
            <w:tcW w:w="2747" w:type="dxa"/>
            <w:tcBorders>
              <w:top w:val="nil"/>
              <w:left w:val="nil"/>
              <w:bottom w:val="single" w:sz="4" w:space="0" w:color="auto"/>
              <w:right w:val="single" w:sz="4" w:space="0" w:color="auto"/>
            </w:tcBorders>
            <w:shd w:val="clear" w:color="auto" w:fill="auto"/>
            <w:vAlign w:val="center"/>
            <w:hideMark/>
          </w:tcPr>
          <w:p w14:paraId="2F23E87B" w14:textId="77777777" w:rsidR="00990A95" w:rsidRPr="00990A95" w:rsidRDefault="00990A95" w:rsidP="00990A95">
            <w:pPr>
              <w:rPr>
                <w:rFonts w:ascii="Arial" w:hAnsi="Arial" w:cs="Arial"/>
                <w:color w:val="000000"/>
                <w:sz w:val="20"/>
                <w:szCs w:val="20"/>
              </w:rPr>
            </w:pPr>
            <w:r w:rsidRPr="00990A95">
              <w:rPr>
                <w:rFonts w:ascii="Arial" w:hAnsi="Arial" w:cs="Arial"/>
                <w:color w:val="000000"/>
                <w:sz w:val="20"/>
                <w:szCs w:val="20"/>
              </w:rPr>
              <w:t>MOBILIZAÇÃO E DESMOBILIZAÇÃO DE EQUIPAMENTOS</w:t>
            </w:r>
          </w:p>
        </w:tc>
        <w:tc>
          <w:tcPr>
            <w:tcW w:w="954" w:type="dxa"/>
            <w:tcBorders>
              <w:top w:val="nil"/>
              <w:left w:val="nil"/>
              <w:bottom w:val="single" w:sz="4" w:space="0" w:color="auto"/>
              <w:right w:val="single" w:sz="4" w:space="0" w:color="auto"/>
            </w:tcBorders>
            <w:shd w:val="clear" w:color="auto" w:fill="auto"/>
            <w:vAlign w:val="center"/>
            <w:hideMark/>
          </w:tcPr>
          <w:p w14:paraId="0F9A7F11"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GB</w:t>
            </w:r>
          </w:p>
        </w:tc>
        <w:tc>
          <w:tcPr>
            <w:tcW w:w="954" w:type="dxa"/>
            <w:tcBorders>
              <w:top w:val="nil"/>
              <w:left w:val="nil"/>
              <w:bottom w:val="single" w:sz="4" w:space="0" w:color="auto"/>
              <w:right w:val="single" w:sz="4" w:space="0" w:color="auto"/>
            </w:tcBorders>
            <w:shd w:val="clear" w:color="auto" w:fill="auto"/>
            <w:vAlign w:val="center"/>
            <w:hideMark/>
          </w:tcPr>
          <w:p w14:paraId="3509747C"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14:paraId="46C6938F"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5140,73</w:t>
            </w:r>
          </w:p>
        </w:tc>
        <w:tc>
          <w:tcPr>
            <w:tcW w:w="1492" w:type="dxa"/>
            <w:tcBorders>
              <w:top w:val="nil"/>
              <w:left w:val="nil"/>
              <w:bottom w:val="single" w:sz="4" w:space="0" w:color="auto"/>
              <w:right w:val="single" w:sz="4" w:space="0" w:color="auto"/>
            </w:tcBorders>
            <w:shd w:val="clear" w:color="auto" w:fill="auto"/>
            <w:vAlign w:val="center"/>
            <w:hideMark/>
          </w:tcPr>
          <w:p w14:paraId="4B17BEF9" w14:textId="77777777" w:rsidR="00990A95" w:rsidRPr="00990A95" w:rsidRDefault="00990A95" w:rsidP="00990A95">
            <w:pPr>
              <w:jc w:val="center"/>
              <w:rPr>
                <w:rFonts w:ascii="Arial" w:hAnsi="Arial" w:cs="Arial"/>
                <w:color w:val="000000"/>
                <w:sz w:val="20"/>
                <w:szCs w:val="20"/>
              </w:rPr>
            </w:pPr>
            <w:r w:rsidRPr="00990A95">
              <w:rPr>
                <w:rFonts w:ascii="Arial" w:eastAsia="Calibri" w:hAnsi="Arial" w:cs="Arial"/>
                <w:color w:val="000000"/>
                <w:sz w:val="20"/>
                <w:szCs w:val="20"/>
              </w:rPr>
              <w:t>R$ 10.281,46</w:t>
            </w:r>
          </w:p>
        </w:tc>
      </w:tr>
    </w:tbl>
    <w:p w14:paraId="656C36B2" w14:textId="5291E6AF" w:rsidR="006D28D6" w:rsidRDefault="006D28D6" w:rsidP="006658A0">
      <w:pPr>
        <w:contextualSpacing/>
        <w:jc w:val="both"/>
        <w:rPr>
          <w:rFonts w:ascii="Arial" w:hAnsi="Arial" w:cs="Arial"/>
          <w:sz w:val="22"/>
          <w:szCs w:val="22"/>
        </w:rPr>
      </w:pPr>
    </w:p>
    <w:p w14:paraId="424B9C9E" w14:textId="6B7D9A0B" w:rsidR="00F70784" w:rsidRDefault="0070129F" w:rsidP="006658A0">
      <w:pPr>
        <w:contextualSpacing/>
        <w:jc w:val="both"/>
        <w:rPr>
          <w:rFonts w:ascii="Arial" w:hAnsi="Arial" w:cs="Arial"/>
          <w:b/>
          <w:bCs/>
          <w:sz w:val="22"/>
          <w:szCs w:val="22"/>
        </w:rPr>
      </w:pPr>
      <w:r w:rsidRPr="006642FC">
        <w:rPr>
          <w:rFonts w:ascii="Arial" w:hAnsi="Arial" w:cs="Arial"/>
          <w:b/>
          <w:bCs/>
          <w:sz w:val="22"/>
          <w:szCs w:val="22"/>
        </w:rPr>
        <w:t>2.</w:t>
      </w:r>
      <w:r w:rsidR="009E51D4">
        <w:rPr>
          <w:rFonts w:ascii="Arial" w:hAnsi="Arial" w:cs="Arial"/>
          <w:b/>
          <w:bCs/>
          <w:sz w:val="22"/>
          <w:szCs w:val="22"/>
        </w:rPr>
        <w:t>8</w:t>
      </w:r>
      <w:r w:rsidRPr="006642FC">
        <w:rPr>
          <w:rFonts w:ascii="Arial" w:hAnsi="Arial" w:cs="Arial"/>
          <w:b/>
          <w:bCs/>
          <w:sz w:val="22"/>
          <w:szCs w:val="22"/>
        </w:rPr>
        <w:t xml:space="preserve">.3. Os serviços deverão ser executados conforme </w:t>
      </w:r>
      <w:r w:rsidR="006642FC" w:rsidRPr="006642FC">
        <w:rPr>
          <w:rFonts w:ascii="Arial" w:hAnsi="Arial" w:cs="Arial"/>
          <w:b/>
          <w:bCs/>
          <w:sz w:val="22"/>
          <w:szCs w:val="22"/>
        </w:rPr>
        <w:t>descritivo abaixo</w:t>
      </w:r>
      <w:r w:rsidRPr="006642FC">
        <w:rPr>
          <w:rFonts w:ascii="Arial" w:hAnsi="Arial" w:cs="Arial"/>
          <w:b/>
          <w:bCs/>
          <w:sz w:val="22"/>
          <w:szCs w:val="22"/>
        </w:rPr>
        <w:t>.</w:t>
      </w:r>
    </w:p>
    <w:p w14:paraId="1CF21611" w14:textId="5CAA4E02" w:rsidR="0070129F" w:rsidRDefault="0070129F" w:rsidP="006658A0">
      <w:pPr>
        <w:contextualSpacing/>
        <w:jc w:val="both"/>
        <w:rPr>
          <w:rFonts w:ascii="Arial" w:hAnsi="Arial" w:cs="Arial"/>
          <w:sz w:val="22"/>
          <w:szCs w:val="22"/>
        </w:rPr>
      </w:pPr>
    </w:p>
    <w:p w14:paraId="479F263D" w14:textId="77777777" w:rsidR="006642FC" w:rsidRPr="00C262E5" w:rsidRDefault="006642FC" w:rsidP="00990A95">
      <w:pPr>
        <w:pStyle w:val="PargrafodaLista"/>
        <w:widowControl w:val="0"/>
        <w:numPr>
          <w:ilvl w:val="0"/>
          <w:numId w:val="32"/>
        </w:numPr>
        <w:tabs>
          <w:tab w:val="left" w:pos="567"/>
        </w:tabs>
        <w:autoSpaceDE w:val="0"/>
        <w:autoSpaceDN w:val="0"/>
        <w:spacing w:before="37" w:line="360" w:lineRule="auto"/>
        <w:ind w:hanging="601"/>
        <w:jc w:val="both"/>
        <w:rPr>
          <w:rFonts w:ascii="Arial" w:hAnsi="Arial" w:cs="Arial"/>
          <w:b/>
          <w:sz w:val="22"/>
          <w:szCs w:val="22"/>
        </w:rPr>
      </w:pPr>
      <w:r w:rsidRPr="00C262E5">
        <w:rPr>
          <w:rFonts w:ascii="Arial" w:hAnsi="Arial" w:cs="Arial"/>
          <w:b/>
          <w:sz w:val="22"/>
          <w:szCs w:val="22"/>
        </w:rPr>
        <w:t>Remendo Mecânico Asfáltico- “Tapa Buracos”</w:t>
      </w:r>
    </w:p>
    <w:p w14:paraId="3F8ADA76" w14:textId="77777777" w:rsidR="006642FC" w:rsidRPr="00C262E5" w:rsidRDefault="006642FC" w:rsidP="004A6178">
      <w:pPr>
        <w:widowControl w:val="0"/>
        <w:tabs>
          <w:tab w:val="left" w:pos="583"/>
        </w:tabs>
        <w:autoSpaceDE w:val="0"/>
        <w:autoSpaceDN w:val="0"/>
        <w:spacing w:after="120"/>
        <w:jc w:val="both"/>
        <w:rPr>
          <w:rFonts w:ascii="Arial" w:hAnsi="Arial" w:cs="Arial"/>
          <w:sz w:val="22"/>
          <w:szCs w:val="22"/>
        </w:rPr>
      </w:pPr>
      <w:r w:rsidRPr="00C262E5">
        <w:rPr>
          <w:rFonts w:ascii="Arial" w:hAnsi="Arial" w:cs="Arial"/>
          <w:sz w:val="22"/>
          <w:szCs w:val="22"/>
        </w:rPr>
        <w:t>Operação Tapa Buracos em diversas ruas do perímetro urbano do Município de Itambaracá. O presente memorial descritivo tem por objetivo unificar, padronizar e conservar a qualidade da “Operação Tapa Buracos”, buscando obter uma vida útil superior a três anos, estabelecendo de maneira prática as sequências desta operação, para os pavimentos danificados em decorrência da ação do tráfego, falhas de execução e abertura de valas executadas pelas diversas concessionárias que atuam nas vias públicas e demais outros agentes.</w:t>
      </w:r>
    </w:p>
    <w:p w14:paraId="09808DC7" w14:textId="77777777" w:rsidR="006642FC" w:rsidRPr="00C262E5" w:rsidRDefault="006642FC" w:rsidP="004A6178">
      <w:pPr>
        <w:pStyle w:val="PargrafodaLista"/>
        <w:widowControl w:val="0"/>
        <w:numPr>
          <w:ilvl w:val="0"/>
          <w:numId w:val="32"/>
        </w:numPr>
        <w:tabs>
          <w:tab w:val="left" w:pos="583"/>
        </w:tabs>
        <w:autoSpaceDE w:val="0"/>
        <w:autoSpaceDN w:val="0"/>
        <w:spacing w:after="120"/>
        <w:ind w:left="0" w:firstLine="0"/>
        <w:jc w:val="both"/>
        <w:rPr>
          <w:rFonts w:ascii="Arial" w:hAnsi="Arial" w:cs="Arial"/>
          <w:b/>
          <w:sz w:val="22"/>
          <w:szCs w:val="22"/>
        </w:rPr>
      </w:pPr>
      <w:r w:rsidRPr="00C262E5">
        <w:rPr>
          <w:rFonts w:ascii="Arial" w:hAnsi="Arial" w:cs="Arial"/>
          <w:b/>
          <w:bCs/>
          <w:sz w:val="22"/>
          <w:szCs w:val="22"/>
        </w:rPr>
        <w:t>TAPA BURACOS SUPERFICIAIS PARA ASFALTO COM ESPESSURA VARIANDO ENTRE 2,0 CM A 5,00 CM</w:t>
      </w:r>
      <w:r w:rsidRPr="00C262E5">
        <w:rPr>
          <w:rFonts w:ascii="Arial" w:hAnsi="Arial" w:cs="Arial"/>
          <w:sz w:val="22"/>
          <w:szCs w:val="22"/>
        </w:rPr>
        <w:t xml:space="preserve">: </w:t>
      </w:r>
    </w:p>
    <w:p w14:paraId="23CBAEBC" w14:textId="77777777" w:rsidR="006642FC" w:rsidRPr="00C262E5" w:rsidRDefault="006642FC" w:rsidP="004A6178">
      <w:pPr>
        <w:widowControl w:val="0"/>
        <w:tabs>
          <w:tab w:val="left" w:pos="583"/>
        </w:tabs>
        <w:autoSpaceDE w:val="0"/>
        <w:autoSpaceDN w:val="0"/>
        <w:spacing w:after="120"/>
        <w:rPr>
          <w:rFonts w:ascii="Arial" w:hAnsi="Arial" w:cs="Arial"/>
          <w:sz w:val="22"/>
          <w:szCs w:val="22"/>
        </w:rPr>
      </w:pPr>
      <w:r w:rsidRPr="00C262E5">
        <w:rPr>
          <w:rFonts w:ascii="Arial" w:hAnsi="Arial" w:cs="Arial"/>
          <w:sz w:val="22"/>
          <w:szCs w:val="22"/>
        </w:rPr>
        <w:lastRenderedPageBreak/>
        <w:t>Sequência da operação:</w:t>
      </w:r>
    </w:p>
    <w:p w14:paraId="57FB38EA" w14:textId="77777777" w:rsidR="006642FC" w:rsidRPr="00C262E5" w:rsidRDefault="006642FC" w:rsidP="004A6178">
      <w:pPr>
        <w:pStyle w:val="PargrafodaLista"/>
        <w:widowControl w:val="0"/>
        <w:numPr>
          <w:ilvl w:val="0"/>
          <w:numId w:val="36"/>
        </w:numPr>
        <w:tabs>
          <w:tab w:val="left" w:pos="583"/>
        </w:tabs>
        <w:autoSpaceDE w:val="0"/>
        <w:autoSpaceDN w:val="0"/>
        <w:spacing w:after="120"/>
        <w:ind w:left="0" w:firstLine="0"/>
        <w:jc w:val="both"/>
        <w:rPr>
          <w:rFonts w:ascii="Arial" w:hAnsi="Arial" w:cs="Arial"/>
          <w:sz w:val="22"/>
          <w:szCs w:val="22"/>
        </w:rPr>
      </w:pPr>
      <w:r w:rsidRPr="00C262E5">
        <w:rPr>
          <w:rFonts w:ascii="Arial" w:hAnsi="Arial" w:cs="Arial"/>
          <w:sz w:val="22"/>
          <w:szCs w:val="22"/>
        </w:rPr>
        <w:t xml:space="preserve">O município irá demarcar as áreas a serem recortadas, formando uma figura geométrica de lados definidos (uma poligonal qualquer, como, por exemplo, um quadrado, um retângulo, etc.). O objetivo é criar uma “ancoragem” para dificultar a saída da massa asfáltica do “buraco” e retirar o material oxidado (asfalto velho, material solto) das bordas do mesmo. </w:t>
      </w:r>
    </w:p>
    <w:p w14:paraId="5BC341F2"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sz w:val="22"/>
          <w:szCs w:val="22"/>
        </w:rPr>
      </w:pPr>
    </w:p>
    <w:p w14:paraId="6CC5D20E" w14:textId="77777777" w:rsidR="006642FC" w:rsidRPr="00C262E5" w:rsidRDefault="006642FC" w:rsidP="004A6178">
      <w:pPr>
        <w:pStyle w:val="PargrafodaLista"/>
        <w:widowControl w:val="0"/>
        <w:numPr>
          <w:ilvl w:val="0"/>
          <w:numId w:val="36"/>
        </w:numPr>
        <w:tabs>
          <w:tab w:val="left" w:pos="583"/>
        </w:tabs>
        <w:autoSpaceDE w:val="0"/>
        <w:autoSpaceDN w:val="0"/>
        <w:spacing w:after="120"/>
        <w:ind w:left="0" w:firstLine="0"/>
        <w:jc w:val="both"/>
        <w:rPr>
          <w:rFonts w:ascii="Arial" w:hAnsi="Arial" w:cs="Arial"/>
          <w:b/>
          <w:sz w:val="22"/>
          <w:szCs w:val="22"/>
        </w:rPr>
      </w:pPr>
      <w:r w:rsidRPr="00C262E5">
        <w:rPr>
          <w:rFonts w:ascii="Arial" w:hAnsi="Arial" w:cs="Arial"/>
          <w:sz w:val="22"/>
          <w:szCs w:val="22"/>
        </w:rPr>
        <w:t xml:space="preserve"> Recortar o revestimento. É fundamental que a face do recorte faça um ângulo de 90º com o revestimento existente. </w:t>
      </w:r>
    </w:p>
    <w:p w14:paraId="7C184790"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sz w:val="22"/>
          <w:szCs w:val="22"/>
        </w:rPr>
      </w:pPr>
      <w:r w:rsidRPr="00C262E5">
        <w:rPr>
          <w:rFonts w:ascii="Arial" w:hAnsi="Arial" w:cs="Arial"/>
          <w:b/>
          <w:bCs/>
          <w:sz w:val="22"/>
          <w:szCs w:val="22"/>
        </w:rPr>
        <w:t>Demolição manual</w:t>
      </w:r>
      <w:r w:rsidRPr="00C262E5">
        <w:rPr>
          <w:rFonts w:ascii="Arial" w:hAnsi="Arial" w:cs="Arial"/>
          <w:sz w:val="22"/>
          <w:szCs w:val="22"/>
        </w:rPr>
        <w:t xml:space="preserve">: a) Ponteiro Para Rompedor (Comprimento: 160 Mm / Diâmetro Da Seção: 32 Mm); b) Martelete Elétrico 1,13 </w:t>
      </w:r>
      <w:proofErr w:type="spellStart"/>
      <w:r w:rsidRPr="00C262E5">
        <w:rPr>
          <w:rFonts w:ascii="Arial" w:hAnsi="Arial" w:cs="Arial"/>
          <w:sz w:val="22"/>
          <w:szCs w:val="22"/>
        </w:rPr>
        <w:t>Hp</w:t>
      </w:r>
      <w:proofErr w:type="spellEnd"/>
      <w:r w:rsidRPr="00C262E5">
        <w:rPr>
          <w:rFonts w:ascii="Arial" w:hAnsi="Arial" w:cs="Arial"/>
          <w:sz w:val="22"/>
          <w:szCs w:val="22"/>
        </w:rPr>
        <w:t xml:space="preserve">; </w:t>
      </w:r>
    </w:p>
    <w:p w14:paraId="4A7E4F7B"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sz w:val="22"/>
          <w:szCs w:val="22"/>
        </w:rPr>
      </w:pPr>
      <w:r w:rsidRPr="00C262E5">
        <w:rPr>
          <w:rFonts w:ascii="Arial" w:hAnsi="Arial" w:cs="Arial"/>
          <w:b/>
          <w:bCs/>
          <w:sz w:val="22"/>
          <w:szCs w:val="22"/>
        </w:rPr>
        <w:t>Demolição mecânica</w:t>
      </w:r>
      <w:r w:rsidRPr="00C262E5">
        <w:rPr>
          <w:rFonts w:ascii="Arial" w:hAnsi="Arial" w:cs="Arial"/>
          <w:sz w:val="22"/>
          <w:szCs w:val="22"/>
        </w:rPr>
        <w:t>: a) Motoniveladora pesada, com escarificador; b) Trator de lâmina, com escarificador; c) Pá-Carregadeira; d) Caminhões basculantes; e) Ferramentas manuais diversas.</w:t>
      </w:r>
    </w:p>
    <w:p w14:paraId="6ABBF860"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sz w:val="22"/>
          <w:szCs w:val="22"/>
        </w:rPr>
      </w:pPr>
      <w:proofErr w:type="spellStart"/>
      <w:r w:rsidRPr="00C262E5">
        <w:rPr>
          <w:rFonts w:ascii="Arial" w:hAnsi="Arial" w:cs="Arial"/>
          <w:b/>
          <w:sz w:val="22"/>
          <w:szCs w:val="22"/>
        </w:rPr>
        <w:t>Requadramento</w:t>
      </w:r>
      <w:proofErr w:type="spellEnd"/>
      <w:r w:rsidRPr="00C262E5">
        <w:rPr>
          <w:rFonts w:ascii="Arial" w:hAnsi="Arial" w:cs="Arial"/>
          <w:b/>
          <w:sz w:val="22"/>
          <w:szCs w:val="22"/>
        </w:rPr>
        <w:t xml:space="preserve"> do buraco</w:t>
      </w:r>
      <w:r w:rsidRPr="00C262E5">
        <w:rPr>
          <w:rFonts w:ascii="Arial" w:hAnsi="Arial" w:cs="Arial"/>
          <w:sz w:val="22"/>
          <w:szCs w:val="22"/>
        </w:rPr>
        <w:t>: com martelete, serra diamantada, ou outros equipamentos adequados ao trabalho;</w:t>
      </w:r>
    </w:p>
    <w:p w14:paraId="48345AC8"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sz w:val="22"/>
          <w:szCs w:val="22"/>
        </w:rPr>
      </w:pPr>
      <w:r w:rsidRPr="00C262E5">
        <w:rPr>
          <w:rFonts w:ascii="Arial" w:hAnsi="Arial" w:cs="Arial"/>
          <w:sz w:val="22"/>
          <w:szCs w:val="22"/>
        </w:rPr>
        <w:t xml:space="preserve">- </w:t>
      </w:r>
      <w:proofErr w:type="gramStart"/>
      <w:r w:rsidRPr="00C262E5">
        <w:rPr>
          <w:rFonts w:ascii="Arial" w:hAnsi="Arial" w:cs="Arial"/>
          <w:sz w:val="22"/>
          <w:szCs w:val="22"/>
        </w:rPr>
        <w:t>preparo</w:t>
      </w:r>
      <w:proofErr w:type="gramEnd"/>
      <w:r w:rsidRPr="00C262E5">
        <w:rPr>
          <w:rFonts w:ascii="Arial" w:hAnsi="Arial" w:cs="Arial"/>
          <w:sz w:val="22"/>
          <w:szCs w:val="22"/>
        </w:rPr>
        <w:t xml:space="preserve"> da superfície do buraco, inclusive com a varrição das bordas e remoção dos detritos (pó, terra, pedras, lama, água, etc.); </w:t>
      </w:r>
    </w:p>
    <w:p w14:paraId="1B8B97AE"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sz w:val="22"/>
          <w:szCs w:val="22"/>
        </w:rPr>
      </w:pPr>
      <w:r w:rsidRPr="00C262E5">
        <w:rPr>
          <w:rFonts w:ascii="Arial" w:hAnsi="Arial" w:cs="Arial"/>
          <w:sz w:val="22"/>
          <w:szCs w:val="22"/>
        </w:rPr>
        <w:t xml:space="preserve">- </w:t>
      </w:r>
      <w:proofErr w:type="gramStart"/>
      <w:r w:rsidRPr="00C262E5">
        <w:rPr>
          <w:rFonts w:ascii="Arial" w:hAnsi="Arial" w:cs="Arial"/>
          <w:sz w:val="22"/>
          <w:szCs w:val="22"/>
        </w:rPr>
        <w:t>colocação</w:t>
      </w:r>
      <w:proofErr w:type="gramEnd"/>
      <w:r w:rsidRPr="00C262E5">
        <w:rPr>
          <w:rFonts w:ascii="Arial" w:hAnsi="Arial" w:cs="Arial"/>
          <w:sz w:val="22"/>
          <w:szCs w:val="22"/>
        </w:rPr>
        <w:t xml:space="preserve"> de material complementar (usinado a quente/brita), quando o buraco tiver profundidade superior a 5 cm; </w:t>
      </w:r>
    </w:p>
    <w:p w14:paraId="5546ACB3"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sz w:val="22"/>
          <w:szCs w:val="22"/>
        </w:rPr>
      </w:pPr>
      <w:r w:rsidRPr="00C262E5">
        <w:rPr>
          <w:rFonts w:ascii="Arial" w:hAnsi="Arial" w:cs="Arial"/>
          <w:sz w:val="22"/>
          <w:szCs w:val="22"/>
        </w:rPr>
        <w:t xml:space="preserve">- </w:t>
      </w:r>
      <w:proofErr w:type="gramStart"/>
      <w:r w:rsidRPr="00C262E5">
        <w:rPr>
          <w:rFonts w:ascii="Arial" w:hAnsi="Arial" w:cs="Arial"/>
          <w:sz w:val="22"/>
          <w:szCs w:val="22"/>
        </w:rPr>
        <w:t>execução</w:t>
      </w:r>
      <w:proofErr w:type="gramEnd"/>
      <w:r w:rsidRPr="00C262E5">
        <w:rPr>
          <w:rFonts w:ascii="Arial" w:hAnsi="Arial" w:cs="Arial"/>
          <w:sz w:val="22"/>
          <w:szCs w:val="22"/>
        </w:rPr>
        <w:t xml:space="preserve"> de pintura de ligação com emulsão; </w:t>
      </w:r>
    </w:p>
    <w:p w14:paraId="135C3B9A"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sz w:val="22"/>
          <w:szCs w:val="22"/>
        </w:rPr>
      </w:pPr>
      <w:r w:rsidRPr="00C262E5">
        <w:rPr>
          <w:rFonts w:ascii="Arial" w:hAnsi="Arial" w:cs="Arial"/>
          <w:sz w:val="22"/>
          <w:szCs w:val="22"/>
        </w:rPr>
        <w:t xml:space="preserve">- </w:t>
      </w:r>
      <w:proofErr w:type="gramStart"/>
      <w:r w:rsidRPr="00C262E5">
        <w:rPr>
          <w:rFonts w:ascii="Arial" w:hAnsi="Arial" w:cs="Arial"/>
          <w:sz w:val="22"/>
          <w:szCs w:val="22"/>
        </w:rPr>
        <w:t>aplicação</w:t>
      </w:r>
      <w:proofErr w:type="gramEnd"/>
      <w:r w:rsidRPr="00C262E5">
        <w:rPr>
          <w:rFonts w:ascii="Arial" w:hAnsi="Arial" w:cs="Arial"/>
          <w:sz w:val="22"/>
          <w:szCs w:val="22"/>
        </w:rPr>
        <w:t xml:space="preserve"> de concreto asfáltico</w:t>
      </w:r>
    </w:p>
    <w:p w14:paraId="54673DFD"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sz w:val="22"/>
          <w:szCs w:val="22"/>
        </w:rPr>
      </w:pPr>
      <w:r w:rsidRPr="00C262E5">
        <w:rPr>
          <w:rFonts w:ascii="Arial" w:hAnsi="Arial" w:cs="Arial"/>
          <w:sz w:val="22"/>
          <w:szCs w:val="22"/>
        </w:rPr>
        <w:t xml:space="preserve">- </w:t>
      </w:r>
      <w:proofErr w:type="gramStart"/>
      <w:r w:rsidRPr="00C262E5">
        <w:rPr>
          <w:rFonts w:ascii="Arial" w:hAnsi="Arial" w:cs="Arial"/>
          <w:sz w:val="22"/>
          <w:szCs w:val="22"/>
        </w:rPr>
        <w:t>compactação</w:t>
      </w:r>
      <w:proofErr w:type="gramEnd"/>
      <w:r w:rsidRPr="00C262E5">
        <w:rPr>
          <w:rFonts w:ascii="Arial" w:hAnsi="Arial" w:cs="Arial"/>
          <w:sz w:val="22"/>
          <w:szCs w:val="22"/>
        </w:rPr>
        <w:t xml:space="preserve"> com rolo compactador ou placa vibratória: </w:t>
      </w:r>
    </w:p>
    <w:p w14:paraId="17C1F1D9"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sz w:val="22"/>
          <w:szCs w:val="22"/>
        </w:rPr>
      </w:pPr>
      <w:r w:rsidRPr="00C262E5">
        <w:rPr>
          <w:rFonts w:ascii="Arial" w:hAnsi="Arial" w:cs="Arial"/>
          <w:sz w:val="22"/>
          <w:szCs w:val="22"/>
        </w:rPr>
        <w:t xml:space="preserve">- </w:t>
      </w:r>
      <w:proofErr w:type="gramStart"/>
      <w:r w:rsidRPr="00C262E5">
        <w:rPr>
          <w:rFonts w:ascii="Arial" w:hAnsi="Arial" w:cs="Arial"/>
          <w:sz w:val="22"/>
          <w:szCs w:val="22"/>
        </w:rPr>
        <w:t>para</w:t>
      </w:r>
      <w:proofErr w:type="gramEnd"/>
      <w:r w:rsidRPr="00C262E5">
        <w:rPr>
          <w:rFonts w:ascii="Arial" w:hAnsi="Arial" w:cs="Arial"/>
          <w:sz w:val="22"/>
          <w:szCs w:val="22"/>
        </w:rPr>
        <w:t xml:space="preserve"> buracos com profundidade acima de 7cm e inferior a 10 cm, a compactação da mistura aplicada deverá ser em duas camadas; </w:t>
      </w:r>
    </w:p>
    <w:p w14:paraId="0667CAA2"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sz w:val="22"/>
          <w:szCs w:val="22"/>
        </w:rPr>
      </w:pPr>
      <w:r w:rsidRPr="00C262E5">
        <w:rPr>
          <w:rFonts w:ascii="Arial" w:hAnsi="Arial" w:cs="Arial"/>
          <w:sz w:val="22"/>
          <w:szCs w:val="22"/>
        </w:rPr>
        <w:t xml:space="preserve">- </w:t>
      </w:r>
      <w:proofErr w:type="gramStart"/>
      <w:r w:rsidRPr="00C262E5">
        <w:rPr>
          <w:rFonts w:ascii="Arial" w:hAnsi="Arial" w:cs="Arial"/>
          <w:sz w:val="22"/>
          <w:szCs w:val="22"/>
        </w:rPr>
        <w:t>remoção</w:t>
      </w:r>
      <w:proofErr w:type="gramEnd"/>
      <w:r w:rsidRPr="00C262E5">
        <w:rPr>
          <w:rFonts w:ascii="Arial" w:hAnsi="Arial" w:cs="Arial"/>
          <w:sz w:val="22"/>
          <w:szCs w:val="22"/>
        </w:rPr>
        <w:t xml:space="preserve"> do material excedente e restos de entulho; </w:t>
      </w:r>
    </w:p>
    <w:p w14:paraId="56D55030"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sz w:val="22"/>
          <w:szCs w:val="22"/>
        </w:rPr>
      </w:pPr>
      <w:r w:rsidRPr="00C262E5">
        <w:rPr>
          <w:rFonts w:ascii="Arial" w:hAnsi="Arial" w:cs="Arial"/>
          <w:sz w:val="22"/>
          <w:szCs w:val="22"/>
        </w:rPr>
        <w:t xml:space="preserve">- </w:t>
      </w:r>
      <w:proofErr w:type="gramStart"/>
      <w:r w:rsidRPr="00C262E5">
        <w:rPr>
          <w:rFonts w:ascii="Arial" w:hAnsi="Arial" w:cs="Arial"/>
          <w:sz w:val="22"/>
          <w:szCs w:val="22"/>
        </w:rPr>
        <w:t>os</w:t>
      </w:r>
      <w:proofErr w:type="gramEnd"/>
      <w:r w:rsidRPr="00C262E5">
        <w:rPr>
          <w:rFonts w:ascii="Arial" w:hAnsi="Arial" w:cs="Arial"/>
          <w:sz w:val="22"/>
          <w:szCs w:val="22"/>
        </w:rPr>
        <w:t xml:space="preserve"> resíduos oriundos dos serviços de limpeza e </w:t>
      </w:r>
      <w:proofErr w:type="spellStart"/>
      <w:r w:rsidRPr="00C262E5">
        <w:rPr>
          <w:rFonts w:ascii="Arial" w:hAnsi="Arial" w:cs="Arial"/>
          <w:sz w:val="22"/>
          <w:szCs w:val="22"/>
        </w:rPr>
        <w:t>requadramento</w:t>
      </w:r>
      <w:proofErr w:type="spellEnd"/>
      <w:r w:rsidRPr="00C262E5">
        <w:rPr>
          <w:rFonts w:ascii="Arial" w:hAnsi="Arial" w:cs="Arial"/>
          <w:sz w:val="22"/>
          <w:szCs w:val="22"/>
        </w:rPr>
        <w:t xml:space="preserve">, deverão ser recolhidos e retirados imediatamente após a conclusão dos trabalhos, não podendo permanecer no local após o a completa execução do serviço; </w:t>
      </w:r>
    </w:p>
    <w:p w14:paraId="50722923"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sz w:val="22"/>
          <w:szCs w:val="22"/>
        </w:rPr>
      </w:pPr>
      <w:r w:rsidRPr="00C262E5">
        <w:rPr>
          <w:rFonts w:ascii="Arial" w:hAnsi="Arial" w:cs="Arial"/>
          <w:sz w:val="22"/>
          <w:szCs w:val="22"/>
        </w:rPr>
        <w:t>- a remessa, a descarga e o transporte e a disposição final dos resíduos deverá ser efetuada pela Contratada e a descarga em local indicado pela P.M.I;</w:t>
      </w:r>
    </w:p>
    <w:p w14:paraId="46A10C8A"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b/>
          <w:sz w:val="22"/>
          <w:szCs w:val="22"/>
        </w:rPr>
      </w:pPr>
    </w:p>
    <w:p w14:paraId="2B6AE865" w14:textId="77777777" w:rsidR="006642FC" w:rsidRPr="00C262E5" w:rsidRDefault="006642FC" w:rsidP="004A6178">
      <w:pPr>
        <w:pStyle w:val="PargrafodaLista"/>
        <w:widowControl w:val="0"/>
        <w:numPr>
          <w:ilvl w:val="0"/>
          <w:numId w:val="36"/>
        </w:numPr>
        <w:tabs>
          <w:tab w:val="left" w:pos="583"/>
        </w:tabs>
        <w:autoSpaceDE w:val="0"/>
        <w:autoSpaceDN w:val="0"/>
        <w:spacing w:after="120"/>
        <w:ind w:left="0" w:firstLine="0"/>
        <w:jc w:val="both"/>
        <w:rPr>
          <w:rFonts w:ascii="Arial" w:hAnsi="Arial" w:cs="Arial"/>
          <w:b/>
          <w:sz w:val="22"/>
          <w:szCs w:val="22"/>
        </w:rPr>
      </w:pPr>
      <w:r w:rsidRPr="00C262E5">
        <w:rPr>
          <w:rFonts w:ascii="Arial" w:hAnsi="Arial" w:cs="Arial"/>
          <w:sz w:val="22"/>
          <w:szCs w:val="22"/>
        </w:rPr>
        <w:t xml:space="preserve"> Remover o revestimento que foi recortado, inclusive os resíduos da área esburacada, com a utilização de pás, enxadas e carrinho de mão. É fundamental que os resíduos e entulhos sejam removidos e deixados num local que não atrapalhem o trânsito de veículos e pedestres, por exemplo, fiquem longe de entradas e saídas, longe de portões, portas e janelas. Os resíduos e entulhos também devem ficar longe das bocas-de-lobo e ralos para evitar obstrução das tubulações e galerias pluviais. Imediatamente após a conclusão da “Operação”, o encarregado deve providenciar o recolhimento dos resíduos de blocos de misturas asfálticas e outros entulhos destinando para o deposito informado pela PMI, cujo os resíduos serão reaproveitados pela Secretaria Demandante.</w:t>
      </w:r>
    </w:p>
    <w:p w14:paraId="3F623180"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b/>
          <w:sz w:val="22"/>
          <w:szCs w:val="22"/>
        </w:rPr>
      </w:pPr>
    </w:p>
    <w:p w14:paraId="3511C7EE" w14:textId="77777777" w:rsidR="006642FC" w:rsidRPr="00C262E5" w:rsidRDefault="006642FC" w:rsidP="004A6178">
      <w:pPr>
        <w:pStyle w:val="PargrafodaLista"/>
        <w:widowControl w:val="0"/>
        <w:numPr>
          <w:ilvl w:val="0"/>
          <w:numId w:val="36"/>
        </w:numPr>
        <w:tabs>
          <w:tab w:val="left" w:pos="583"/>
        </w:tabs>
        <w:autoSpaceDE w:val="0"/>
        <w:autoSpaceDN w:val="0"/>
        <w:spacing w:after="120"/>
        <w:ind w:left="0" w:firstLine="0"/>
        <w:jc w:val="both"/>
        <w:rPr>
          <w:rFonts w:ascii="Arial" w:hAnsi="Arial" w:cs="Arial"/>
          <w:b/>
          <w:sz w:val="22"/>
          <w:szCs w:val="22"/>
        </w:rPr>
      </w:pPr>
      <w:r w:rsidRPr="00C262E5">
        <w:rPr>
          <w:rFonts w:ascii="Arial" w:hAnsi="Arial" w:cs="Arial"/>
          <w:sz w:val="22"/>
          <w:szCs w:val="22"/>
        </w:rPr>
        <w:t xml:space="preserve">Efetuar a limpeza da área utilizando vassouras. Na varrição ou limpeza com o jato de ar, retirar todo o pó que estiver solto. A varrição ou limpeza com o compressor deverá se estender sobre o pavimento existente, numa área maior que a prevista para a pintura de ligação. </w:t>
      </w:r>
    </w:p>
    <w:p w14:paraId="062FB36E"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b/>
          <w:sz w:val="22"/>
          <w:szCs w:val="22"/>
        </w:rPr>
      </w:pPr>
    </w:p>
    <w:p w14:paraId="6F033EC0" w14:textId="77777777" w:rsidR="006642FC" w:rsidRPr="00C262E5" w:rsidRDefault="006642FC" w:rsidP="004A6178">
      <w:pPr>
        <w:pStyle w:val="PargrafodaLista"/>
        <w:widowControl w:val="0"/>
        <w:numPr>
          <w:ilvl w:val="0"/>
          <w:numId w:val="36"/>
        </w:numPr>
        <w:tabs>
          <w:tab w:val="left" w:pos="583"/>
        </w:tabs>
        <w:autoSpaceDE w:val="0"/>
        <w:autoSpaceDN w:val="0"/>
        <w:spacing w:after="120"/>
        <w:ind w:left="0" w:firstLine="0"/>
        <w:jc w:val="both"/>
        <w:rPr>
          <w:rFonts w:ascii="Arial" w:hAnsi="Arial" w:cs="Arial"/>
          <w:b/>
          <w:sz w:val="22"/>
          <w:szCs w:val="22"/>
        </w:rPr>
      </w:pPr>
      <w:r w:rsidRPr="00C262E5">
        <w:rPr>
          <w:rFonts w:ascii="Arial" w:hAnsi="Arial" w:cs="Arial"/>
          <w:b/>
          <w:sz w:val="22"/>
          <w:szCs w:val="22"/>
        </w:rPr>
        <w:t>CONDIÇÕES DE EXECUÇÃO</w:t>
      </w:r>
      <w:r w:rsidRPr="00C262E5">
        <w:rPr>
          <w:rFonts w:ascii="Arial" w:hAnsi="Arial" w:cs="Arial"/>
          <w:sz w:val="22"/>
          <w:szCs w:val="22"/>
        </w:rPr>
        <w:t xml:space="preserve">: </w:t>
      </w:r>
    </w:p>
    <w:p w14:paraId="6A8B4A00"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sz w:val="22"/>
          <w:szCs w:val="22"/>
        </w:rPr>
      </w:pPr>
      <w:r w:rsidRPr="00C262E5">
        <w:rPr>
          <w:rFonts w:ascii="Arial" w:hAnsi="Arial" w:cs="Arial"/>
          <w:sz w:val="22"/>
          <w:szCs w:val="22"/>
        </w:rPr>
        <w:t>- Os serviços deverão ser executados dentro da boa técnica, em conformidade com as normas de reparação de pavimentos constantes no Manual de Manutenção Rodoviário do D.N.I.T., especialmente no tocante à preparação do local objeto de intervenção, nivelamento e compactação da mistura asfáltica aplicada, limpeza do local e sinalização de segurança.</w:t>
      </w:r>
    </w:p>
    <w:p w14:paraId="7CA2E4BF"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sz w:val="22"/>
          <w:szCs w:val="22"/>
        </w:rPr>
      </w:pPr>
      <w:r w:rsidRPr="00C262E5">
        <w:rPr>
          <w:rFonts w:ascii="Arial" w:hAnsi="Arial" w:cs="Arial"/>
          <w:sz w:val="22"/>
          <w:szCs w:val="22"/>
        </w:rPr>
        <w:t xml:space="preserve"> - A temperatura de aplicação e compactação da mistura asfáltica deverá ser maior ou igual a 115ºC. 4.3. A contratada se obriga a manter um termômetro em cada caminhão.</w:t>
      </w:r>
    </w:p>
    <w:p w14:paraId="102E722B"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sz w:val="22"/>
          <w:szCs w:val="22"/>
        </w:rPr>
      </w:pPr>
      <w:r w:rsidRPr="00C262E5">
        <w:rPr>
          <w:rFonts w:ascii="Arial" w:hAnsi="Arial" w:cs="Arial"/>
          <w:sz w:val="22"/>
          <w:szCs w:val="22"/>
        </w:rPr>
        <w:t>- A temperatura mínima da massa asfáltica a ser fornecida pela SPUA será de 150ºC.</w:t>
      </w:r>
    </w:p>
    <w:p w14:paraId="60DE9BFC"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sz w:val="22"/>
          <w:szCs w:val="22"/>
        </w:rPr>
      </w:pPr>
      <w:r w:rsidRPr="00C262E5">
        <w:rPr>
          <w:rFonts w:ascii="Arial" w:hAnsi="Arial" w:cs="Arial"/>
          <w:sz w:val="22"/>
          <w:szCs w:val="22"/>
        </w:rPr>
        <w:t xml:space="preserve">- Deverão ser apresentadas, no mínimo, três fotos do mesmo buraco, durante as seguintes fases do serviço: 1ª: inicial, 2ª: após a preparação do local, com o </w:t>
      </w:r>
      <w:proofErr w:type="spellStart"/>
      <w:r w:rsidRPr="00C262E5">
        <w:rPr>
          <w:rFonts w:ascii="Arial" w:hAnsi="Arial" w:cs="Arial"/>
          <w:sz w:val="22"/>
          <w:szCs w:val="22"/>
        </w:rPr>
        <w:t>requadramento</w:t>
      </w:r>
      <w:proofErr w:type="spellEnd"/>
      <w:r w:rsidRPr="00C262E5">
        <w:rPr>
          <w:rFonts w:ascii="Arial" w:hAnsi="Arial" w:cs="Arial"/>
          <w:sz w:val="22"/>
          <w:szCs w:val="22"/>
        </w:rPr>
        <w:t xml:space="preserve"> e limpeza, </w:t>
      </w:r>
      <w:r w:rsidRPr="00C262E5">
        <w:rPr>
          <w:rFonts w:ascii="Arial" w:hAnsi="Arial" w:cs="Arial"/>
          <w:sz w:val="22"/>
          <w:szCs w:val="22"/>
        </w:rPr>
        <w:lastRenderedPageBreak/>
        <w:t>antes da colocação da pintura de ligação e, 3ª: final; devem ser capturadas e devidamente enviadas on-line para o fiscalizador dos serviços.</w:t>
      </w:r>
    </w:p>
    <w:p w14:paraId="5712ED82"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b/>
          <w:sz w:val="22"/>
          <w:szCs w:val="22"/>
        </w:rPr>
      </w:pPr>
    </w:p>
    <w:p w14:paraId="0C2E81B3" w14:textId="77777777" w:rsidR="006642FC" w:rsidRPr="00C262E5" w:rsidRDefault="006642FC" w:rsidP="004A6178">
      <w:pPr>
        <w:pStyle w:val="PargrafodaLista"/>
        <w:widowControl w:val="0"/>
        <w:numPr>
          <w:ilvl w:val="0"/>
          <w:numId w:val="36"/>
        </w:numPr>
        <w:tabs>
          <w:tab w:val="left" w:pos="583"/>
        </w:tabs>
        <w:autoSpaceDE w:val="0"/>
        <w:autoSpaceDN w:val="0"/>
        <w:spacing w:after="120"/>
        <w:ind w:left="0" w:firstLine="0"/>
        <w:jc w:val="both"/>
        <w:rPr>
          <w:rFonts w:ascii="Arial" w:hAnsi="Arial" w:cs="Arial"/>
          <w:b/>
          <w:sz w:val="22"/>
          <w:szCs w:val="22"/>
        </w:rPr>
      </w:pPr>
      <w:r w:rsidRPr="00C262E5">
        <w:rPr>
          <w:rFonts w:ascii="Arial" w:hAnsi="Arial" w:cs="Arial"/>
          <w:sz w:val="22"/>
          <w:szCs w:val="22"/>
        </w:rPr>
        <w:t xml:space="preserve"> Executar a pintura de ligação no fundo e nas paredes verticais da área recortada, utilizando emulsão asfáltica tipo RR–1C, pura, ou diluída no máximo com 30% (trinta por cento) de água, a critério da fiscalização. </w:t>
      </w:r>
    </w:p>
    <w:p w14:paraId="6F3271F6"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sz w:val="22"/>
          <w:szCs w:val="22"/>
        </w:rPr>
      </w:pPr>
      <w:r w:rsidRPr="00C262E5">
        <w:rPr>
          <w:rFonts w:ascii="Arial" w:hAnsi="Arial" w:cs="Arial"/>
          <w:sz w:val="22"/>
          <w:szCs w:val="22"/>
        </w:rPr>
        <w:t xml:space="preserve">A emulsão deve cobrir toda a área que vai receber a massa asfáltica, sem se acumular em poças. Deve-se estender a pintura de ligação por 10 a 20 cm sobre o pavimento existente, isto é, para cada lado do buraco. </w:t>
      </w:r>
    </w:p>
    <w:p w14:paraId="7D4AE492"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b/>
          <w:sz w:val="22"/>
          <w:szCs w:val="22"/>
        </w:rPr>
      </w:pPr>
      <w:r w:rsidRPr="00C262E5">
        <w:rPr>
          <w:rFonts w:ascii="Arial" w:hAnsi="Arial" w:cs="Arial"/>
          <w:sz w:val="22"/>
          <w:szCs w:val="22"/>
        </w:rPr>
        <w:t>Os serviços de pavimentação asfáltica em C.B.U.Q. especificado conforme faixa “C” do DER, os serviços compreendem sinalização, imprimação com CM – 30 consumo de 1,20/ m</w:t>
      </w:r>
      <w:proofErr w:type="gramStart"/>
      <w:r w:rsidRPr="00C262E5">
        <w:rPr>
          <w:rFonts w:ascii="Arial" w:hAnsi="Arial" w:cs="Arial"/>
          <w:sz w:val="22"/>
          <w:szCs w:val="22"/>
        </w:rPr>
        <w:t>².Taxa</w:t>
      </w:r>
      <w:proofErr w:type="gramEnd"/>
      <w:r w:rsidRPr="00C262E5">
        <w:rPr>
          <w:rFonts w:ascii="Arial" w:hAnsi="Arial" w:cs="Arial"/>
          <w:sz w:val="22"/>
          <w:szCs w:val="22"/>
        </w:rPr>
        <w:t xml:space="preserve"> de 1,0 L/M², usinagem e aplicação de C.B.U.Q., temperatura inicial mínima de 140º (cento e quarenta graus centigrados). A emulsão asfáltica deve ser transportada e utilizada com o máximo de zelo, a fim de evitar sujar passeios, meios-fios, canteiros, jardins, rampas de garagem, etc.</w:t>
      </w:r>
    </w:p>
    <w:p w14:paraId="3D2FBF22"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b/>
          <w:sz w:val="22"/>
          <w:szCs w:val="22"/>
        </w:rPr>
      </w:pPr>
      <w:r w:rsidRPr="00C262E5">
        <w:rPr>
          <w:rFonts w:ascii="Arial" w:hAnsi="Arial" w:cs="Arial"/>
          <w:sz w:val="22"/>
          <w:szCs w:val="22"/>
        </w:rPr>
        <w:t xml:space="preserve"> </w:t>
      </w:r>
    </w:p>
    <w:p w14:paraId="6BC44C32" w14:textId="77777777" w:rsidR="006642FC" w:rsidRPr="00C262E5" w:rsidRDefault="006642FC" w:rsidP="004A6178">
      <w:pPr>
        <w:pStyle w:val="PargrafodaLista"/>
        <w:widowControl w:val="0"/>
        <w:numPr>
          <w:ilvl w:val="0"/>
          <w:numId w:val="36"/>
        </w:numPr>
        <w:tabs>
          <w:tab w:val="left" w:pos="583"/>
        </w:tabs>
        <w:autoSpaceDE w:val="0"/>
        <w:autoSpaceDN w:val="0"/>
        <w:spacing w:after="120"/>
        <w:ind w:left="0" w:firstLine="0"/>
        <w:jc w:val="both"/>
        <w:rPr>
          <w:rFonts w:ascii="Arial" w:hAnsi="Arial" w:cs="Arial"/>
          <w:b/>
          <w:sz w:val="22"/>
          <w:szCs w:val="22"/>
        </w:rPr>
      </w:pPr>
      <w:r w:rsidRPr="00C262E5">
        <w:rPr>
          <w:rFonts w:ascii="Arial" w:hAnsi="Arial" w:cs="Arial"/>
          <w:sz w:val="22"/>
          <w:szCs w:val="22"/>
        </w:rPr>
        <w:t xml:space="preserve"> Compactação com rolo liso e/ou </w:t>
      </w:r>
      <w:proofErr w:type="spellStart"/>
      <w:r w:rsidRPr="00C262E5">
        <w:rPr>
          <w:rFonts w:ascii="Arial" w:hAnsi="Arial" w:cs="Arial"/>
          <w:sz w:val="22"/>
          <w:szCs w:val="22"/>
        </w:rPr>
        <w:t>vibroacabadora</w:t>
      </w:r>
      <w:proofErr w:type="spellEnd"/>
      <w:r w:rsidRPr="00C262E5">
        <w:rPr>
          <w:rFonts w:ascii="Arial" w:hAnsi="Arial" w:cs="Arial"/>
          <w:sz w:val="22"/>
          <w:szCs w:val="22"/>
        </w:rPr>
        <w:t xml:space="preserve"> de asfalto.</w:t>
      </w:r>
    </w:p>
    <w:p w14:paraId="64AC19FD" w14:textId="77777777" w:rsidR="006642FC" w:rsidRPr="00C262E5" w:rsidRDefault="006642FC" w:rsidP="004A6178">
      <w:pPr>
        <w:pStyle w:val="PargrafodaLista"/>
        <w:widowControl w:val="0"/>
        <w:tabs>
          <w:tab w:val="left" w:pos="583"/>
        </w:tabs>
        <w:autoSpaceDE w:val="0"/>
        <w:autoSpaceDN w:val="0"/>
        <w:spacing w:after="120"/>
        <w:ind w:left="0"/>
        <w:jc w:val="both"/>
        <w:rPr>
          <w:rFonts w:ascii="Arial" w:hAnsi="Arial" w:cs="Arial"/>
          <w:b/>
          <w:sz w:val="22"/>
          <w:szCs w:val="22"/>
        </w:rPr>
      </w:pPr>
    </w:p>
    <w:p w14:paraId="396DFA9E" w14:textId="5E5FABFC" w:rsidR="006642FC" w:rsidRPr="004A6178" w:rsidRDefault="006642FC" w:rsidP="004A6178">
      <w:pPr>
        <w:pStyle w:val="PargrafodaLista"/>
        <w:widowControl w:val="0"/>
        <w:numPr>
          <w:ilvl w:val="0"/>
          <w:numId w:val="36"/>
        </w:numPr>
        <w:tabs>
          <w:tab w:val="left" w:pos="583"/>
        </w:tabs>
        <w:autoSpaceDE w:val="0"/>
        <w:autoSpaceDN w:val="0"/>
        <w:spacing w:after="120"/>
        <w:ind w:left="0" w:firstLine="0"/>
        <w:jc w:val="both"/>
        <w:rPr>
          <w:rFonts w:ascii="Arial" w:hAnsi="Arial" w:cs="Arial"/>
          <w:b/>
          <w:sz w:val="22"/>
          <w:szCs w:val="22"/>
        </w:rPr>
      </w:pPr>
      <w:r w:rsidRPr="00C262E5">
        <w:rPr>
          <w:rFonts w:ascii="Arial" w:hAnsi="Arial" w:cs="Arial"/>
          <w:sz w:val="22"/>
          <w:szCs w:val="22"/>
        </w:rPr>
        <w:t>Realizar ensaios de corpo de prova de betume, compactação e densidade, conforme descrito no termo de referências.</w:t>
      </w:r>
    </w:p>
    <w:p w14:paraId="1755D963" w14:textId="77777777" w:rsidR="004A6178" w:rsidRPr="00C262E5" w:rsidRDefault="004A6178" w:rsidP="004A6178">
      <w:pPr>
        <w:pStyle w:val="PargrafodaLista"/>
        <w:widowControl w:val="0"/>
        <w:tabs>
          <w:tab w:val="left" w:pos="583"/>
        </w:tabs>
        <w:autoSpaceDE w:val="0"/>
        <w:autoSpaceDN w:val="0"/>
        <w:spacing w:after="120"/>
        <w:ind w:left="0"/>
        <w:jc w:val="both"/>
        <w:rPr>
          <w:rFonts w:ascii="Arial" w:hAnsi="Arial" w:cs="Arial"/>
          <w:b/>
          <w:sz w:val="22"/>
          <w:szCs w:val="22"/>
        </w:rPr>
      </w:pPr>
    </w:p>
    <w:p w14:paraId="31AC7234" w14:textId="77777777" w:rsidR="006642FC" w:rsidRPr="00C262E5" w:rsidRDefault="006642FC" w:rsidP="004A6178">
      <w:pPr>
        <w:pStyle w:val="PargrafodaLista"/>
        <w:widowControl w:val="0"/>
        <w:numPr>
          <w:ilvl w:val="0"/>
          <w:numId w:val="36"/>
        </w:numPr>
        <w:tabs>
          <w:tab w:val="left" w:pos="583"/>
        </w:tabs>
        <w:autoSpaceDE w:val="0"/>
        <w:autoSpaceDN w:val="0"/>
        <w:spacing w:after="120"/>
        <w:ind w:left="0" w:firstLine="0"/>
        <w:jc w:val="both"/>
        <w:rPr>
          <w:rFonts w:ascii="Arial" w:hAnsi="Arial" w:cs="Arial"/>
          <w:b/>
          <w:sz w:val="22"/>
          <w:szCs w:val="22"/>
        </w:rPr>
      </w:pPr>
      <w:r w:rsidRPr="00C262E5">
        <w:rPr>
          <w:rFonts w:ascii="Arial" w:hAnsi="Arial" w:cs="Arial"/>
          <w:sz w:val="22"/>
          <w:szCs w:val="22"/>
        </w:rPr>
        <w:t xml:space="preserve"> Retirar com uma varrição os materiais granulados excedentes que normalmente ficam nas junções da massa nova com o pavimento velho. Deixar o local da operação bem varrido. Os materiais excedentes devem ser depositados junto com os resíduos.</w:t>
      </w:r>
    </w:p>
    <w:p w14:paraId="0C7F8DF4" w14:textId="14757A59" w:rsidR="006642FC" w:rsidRDefault="006642FC" w:rsidP="006658A0">
      <w:pPr>
        <w:contextualSpacing/>
        <w:jc w:val="both"/>
        <w:rPr>
          <w:rFonts w:ascii="Arial" w:hAnsi="Arial" w:cs="Arial"/>
          <w:sz w:val="22"/>
          <w:szCs w:val="22"/>
        </w:rPr>
      </w:pPr>
    </w:p>
    <w:p w14:paraId="24E5A5D0" w14:textId="4464946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5E860BB2" w14:textId="000CE1E1" w:rsidR="00990A95" w:rsidRPr="00990A95" w:rsidRDefault="00990A95" w:rsidP="00990A95">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3.1. </w:t>
      </w:r>
      <w:r w:rsidRPr="00990A95">
        <w:rPr>
          <w:rFonts w:ascii="Arial" w:eastAsiaTheme="minorHAnsi" w:hAnsi="Arial" w:cs="Arial"/>
          <w:b/>
          <w:sz w:val="22"/>
          <w:szCs w:val="22"/>
          <w:u w:val="single"/>
          <w:lang w:eastAsia="en-US"/>
        </w:rPr>
        <w:t>JUSTIFICATIVA DA CONTRATAÇÃO</w:t>
      </w:r>
      <w:r w:rsidRPr="00990A95">
        <w:rPr>
          <w:rFonts w:ascii="Arial" w:eastAsiaTheme="minorHAnsi" w:hAnsi="Arial" w:cs="Arial"/>
          <w:sz w:val="22"/>
          <w:szCs w:val="22"/>
          <w:lang w:eastAsia="en-US"/>
        </w:rPr>
        <w:t>:</w:t>
      </w:r>
    </w:p>
    <w:p w14:paraId="577B843A" w14:textId="77777777" w:rsidR="00990A95" w:rsidRPr="00990A95" w:rsidRDefault="00990A95" w:rsidP="00990A95">
      <w:pPr>
        <w:widowControl w:val="0"/>
        <w:autoSpaceDE w:val="0"/>
        <w:autoSpaceDN w:val="0"/>
        <w:adjustRightInd w:val="0"/>
        <w:ind w:right="-54"/>
        <w:jc w:val="both"/>
        <w:rPr>
          <w:rFonts w:ascii="Arial" w:eastAsiaTheme="minorHAnsi" w:hAnsi="Arial" w:cs="Arial"/>
          <w:sz w:val="22"/>
          <w:szCs w:val="22"/>
          <w:lang w:eastAsia="en-US"/>
        </w:rPr>
      </w:pPr>
    </w:p>
    <w:p w14:paraId="388C99BC" w14:textId="77777777" w:rsidR="00990A95" w:rsidRPr="00990A95" w:rsidRDefault="00990A95" w:rsidP="00990A95">
      <w:pPr>
        <w:tabs>
          <w:tab w:val="left" w:pos="0"/>
        </w:tabs>
        <w:jc w:val="both"/>
        <w:rPr>
          <w:rFonts w:ascii="Arial" w:eastAsiaTheme="minorHAnsi" w:hAnsi="Arial" w:cs="Arial"/>
          <w:sz w:val="22"/>
          <w:szCs w:val="22"/>
          <w:lang w:eastAsia="en-US"/>
        </w:rPr>
      </w:pPr>
      <w:r w:rsidRPr="00990A95">
        <w:rPr>
          <w:rFonts w:ascii="Arial" w:eastAsiaTheme="minorHAnsi" w:hAnsi="Arial" w:cs="Arial"/>
          <w:sz w:val="22"/>
          <w:szCs w:val="22"/>
          <w:lang w:eastAsia="en-US"/>
        </w:rPr>
        <w:t>O presente serviço se justifica face ao interesse público de executar-se a manutenção e conservação de todos os arruamentos (vias urbanas) da cidade na operação tapa buracos, a fim de propiciar fluidez do trânsito, possibilitando maior segurança, são necessários tendo em vista ainda as danificações que as vias públicas sofrem ao longo do tempo de uso, principalmente por estarem à mercê das intempéries climáticas e à pressão exercida por veículos que transitam cotidianamente.</w:t>
      </w:r>
    </w:p>
    <w:p w14:paraId="04F29406" w14:textId="77777777" w:rsidR="00990A95" w:rsidRPr="00990A95" w:rsidRDefault="00990A95" w:rsidP="00990A95">
      <w:pPr>
        <w:tabs>
          <w:tab w:val="left" w:pos="0"/>
        </w:tabs>
        <w:jc w:val="both"/>
        <w:rPr>
          <w:rFonts w:ascii="Arial" w:eastAsiaTheme="minorHAnsi" w:hAnsi="Arial" w:cs="Arial"/>
          <w:sz w:val="22"/>
          <w:szCs w:val="22"/>
          <w:lang w:eastAsia="en-US"/>
        </w:rPr>
      </w:pPr>
    </w:p>
    <w:p w14:paraId="69254BAC" w14:textId="18A3D868" w:rsidR="00990A95" w:rsidRPr="00990A95" w:rsidRDefault="00990A95" w:rsidP="00990A95">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3.2. </w:t>
      </w:r>
      <w:r w:rsidRPr="00990A95">
        <w:rPr>
          <w:rFonts w:ascii="Arial" w:eastAsiaTheme="minorHAnsi" w:hAnsi="Arial" w:cs="Arial"/>
          <w:b/>
          <w:bCs/>
          <w:color w:val="000000"/>
          <w:sz w:val="22"/>
          <w:szCs w:val="22"/>
          <w:u w:val="single"/>
          <w:lang w:eastAsia="en-US"/>
        </w:rPr>
        <w:t>JUSTIFICATIVA PARA ADOÇÃO DA MODALIDADE “PREGÃO”</w:t>
      </w:r>
      <w:r w:rsidRPr="00990A95">
        <w:rPr>
          <w:rFonts w:ascii="Arial" w:eastAsiaTheme="minorHAnsi" w:hAnsi="Arial" w:cs="Arial"/>
          <w:color w:val="000000"/>
          <w:sz w:val="22"/>
          <w:szCs w:val="22"/>
          <w:u w:val="single"/>
          <w:lang w:eastAsia="en-US"/>
        </w:rPr>
        <w:t xml:space="preserve">: </w:t>
      </w:r>
    </w:p>
    <w:p w14:paraId="56D4E6BD" w14:textId="77777777" w:rsidR="00990A95" w:rsidRPr="00990A95" w:rsidRDefault="00990A95" w:rsidP="00990A95">
      <w:pPr>
        <w:autoSpaceDE w:val="0"/>
        <w:autoSpaceDN w:val="0"/>
        <w:adjustRightInd w:val="0"/>
        <w:jc w:val="both"/>
        <w:rPr>
          <w:rFonts w:ascii="Arial" w:eastAsiaTheme="minorHAnsi" w:hAnsi="Arial" w:cs="Arial"/>
          <w:color w:val="000000"/>
          <w:sz w:val="22"/>
          <w:szCs w:val="22"/>
          <w:lang w:eastAsia="en-US"/>
        </w:rPr>
      </w:pPr>
    </w:p>
    <w:p w14:paraId="40A4D805" w14:textId="77777777" w:rsidR="00990A95" w:rsidRPr="00990A95" w:rsidRDefault="00990A95" w:rsidP="00990A95">
      <w:pPr>
        <w:autoSpaceDE w:val="0"/>
        <w:autoSpaceDN w:val="0"/>
        <w:adjustRightInd w:val="0"/>
        <w:jc w:val="both"/>
        <w:rPr>
          <w:rFonts w:ascii="Arial" w:eastAsiaTheme="minorHAnsi" w:hAnsi="Arial" w:cs="Arial"/>
          <w:color w:val="000000"/>
          <w:sz w:val="22"/>
          <w:szCs w:val="22"/>
          <w:lang w:eastAsia="en-US"/>
        </w:rPr>
      </w:pPr>
      <w:r w:rsidRPr="00990A95">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0F001F39" w14:textId="77777777" w:rsidR="00990A95" w:rsidRPr="00990A95" w:rsidRDefault="00990A95" w:rsidP="00990A95">
      <w:pPr>
        <w:autoSpaceDE w:val="0"/>
        <w:autoSpaceDN w:val="0"/>
        <w:adjustRightInd w:val="0"/>
        <w:jc w:val="both"/>
        <w:rPr>
          <w:rFonts w:ascii="Arial" w:eastAsiaTheme="minorHAnsi" w:hAnsi="Arial" w:cs="Arial"/>
          <w:b/>
          <w:bCs/>
          <w:sz w:val="22"/>
          <w:szCs w:val="22"/>
          <w:u w:val="single"/>
          <w:lang w:eastAsia="en-US"/>
        </w:rPr>
      </w:pPr>
      <w:r w:rsidRPr="00990A95">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12BA744C" w14:textId="77777777" w:rsidR="00990A95" w:rsidRPr="00990A95" w:rsidRDefault="00990A95" w:rsidP="00990A95">
      <w:pPr>
        <w:autoSpaceDE w:val="0"/>
        <w:autoSpaceDN w:val="0"/>
        <w:adjustRightInd w:val="0"/>
        <w:rPr>
          <w:rFonts w:ascii="Arial" w:eastAsiaTheme="minorHAnsi" w:hAnsi="Arial" w:cs="Arial"/>
          <w:b/>
          <w:bCs/>
          <w:sz w:val="22"/>
          <w:szCs w:val="22"/>
          <w:u w:val="single"/>
          <w:lang w:eastAsia="en-US"/>
        </w:rPr>
      </w:pPr>
    </w:p>
    <w:p w14:paraId="160C4FFE" w14:textId="0F74A395" w:rsidR="00990A95" w:rsidRPr="00990A95" w:rsidRDefault="00990A95" w:rsidP="00990A95">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3.3. </w:t>
      </w:r>
      <w:r w:rsidRPr="00990A95">
        <w:rPr>
          <w:rFonts w:ascii="Arial" w:eastAsiaTheme="minorHAnsi" w:hAnsi="Arial" w:cs="Arial"/>
          <w:b/>
          <w:sz w:val="22"/>
          <w:szCs w:val="22"/>
          <w:u w:val="single"/>
          <w:lang w:eastAsia="en-US"/>
        </w:rPr>
        <w:t>DA JUSTIFICATIVA DA ADOÇÃO DO SISTEMA DE REGISTRO DE PREÇOS – SRP</w:t>
      </w:r>
      <w:r w:rsidRPr="00990A95">
        <w:rPr>
          <w:rFonts w:ascii="Arial" w:eastAsiaTheme="minorHAnsi" w:hAnsi="Arial" w:cs="Arial"/>
          <w:sz w:val="22"/>
          <w:szCs w:val="22"/>
          <w:lang w:eastAsia="en-US"/>
        </w:rPr>
        <w:t xml:space="preserve">. </w:t>
      </w:r>
    </w:p>
    <w:p w14:paraId="71658894" w14:textId="77777777" w:rsidR="00990A95" w:rsidRPr="00990A95" w:rsidRDefault="00990A95" w:rsidP="00990A95">
      <w:pPr>
        <w:widowControl w:val="0"/>
        <w:autoSpaceDE w:val="0"/>
        <w:autoSpaceDN w:val="0"/>
        <w:adjustRightInd w:val="0"/>
        <w:ind w:right="-54"/>
        <w:jc w:val="both"/>
        <w:rPr>
          <w:rFonts w:ascii="Arial" w:eastAsiaTheme="minorHAnsi" w:hAnsi="Arial" w:cs="Arial"/>
          <w:sz w:val="22"/>
          <w:szCs w:val="22"/>
          <w:lang w:eastAsia="en-US"/>
        </w:rPr>
      </w:pPr>
    </w:p>
    <w:p w14:paraId="5F3596A4" w14:textId="77777777" w:rsidR="00990A95" w:rsidRPr="00990A95" w:rsidRDefault="00990A95" w:rsidP="00990A95">
      <w:pPr>
        <w:widowControl w:val="0"/>
        <w:numPr>
          <w:ilvl w:val="0"/>
          <w:numId w:val="35"/>
        </w:numPr>
        <w:autoSpaceDE w:val="0"/>
        <w:autoSpaceDN w:val="0"/>
        <w:adjustRightInd w:val="0"/>
        <w:spacing w:after="200" w:line="276" w:lineRule="auto"/>
        <w:ind w:right="-54"/>
        <w:contextualSpacing/>
        <w:jc w:val="both"/>
        <w:rPr>
          <w:rFonts w:ascii="Arial" w:eastAsiaTheme="minorHAnsi" w:hAnsi="Arial" w:cs="Arial"/>
          <w:sz w:val="22"/>
          <w:szCs w:val="22"/>
          <w:lang w:eastAsia="en-US"/>
        </w:rPr>
      </w:pPr>
      <w:r w:rsidRPr="00990A95">
        <w:rPr>
          <w:rFonts w:ascii="Arial" w:eastAsiaTheme="minorHAnsi" w:hAnsi="Arial" w:cs="Arial"/>
          <w:sz w:val="22"/>
          <w:szCs w:val="22"/>
          <w:lang w:eastAsia="en-US"/>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25E0FB9B" w14:textId="77777777" w:rsidR="00990A95" w:rsidRPr="00990A95" w:rsidRDefault="00990A95" w:rsidP="00990A95">
      <w:pPr>
        <w:widowControl w:val="0"/>
        <w:numPr>
          <w:ilvl w:val="0"/>
          <w:numId w:val="35"/>
        </w:numPr>
        <w:autoSpaceDE w:val="0"/>
        <w:autoSpaceDN w:val="0"/>
        <w:adjustRightInd w:val="0"/>
        <w:spacing w:after="200" w:line="276" w:lineRule="auto"/>
        <w:ind w:right="-54"/>
        <w:contextualSpacing/>
        <w:jc w:val="both"/>
        <w:rPr>
          <w:rFonts w:ascii="Arial" w:eastAsiaTheme="minorHAnsi" w:hAnsi="Arial" w:cs="Arial"/>
          <w:sz w:val="22"/>
          <w:szCs w:val="22"/>
          <w:lang w:eastAsia="en-US"/>
        </w:rPr>
      </w:pPr>
      <w:r w:rsidRPr="00990A95">
        <w:rPr>
          <w:rFonts w:ascii="Arial" w:eastAsiaTheme="minorHAnsi" w:hAnsi="Arial" w:cs="Arial"/>
          <w:sz w:val="22"/>
          <w:szCs w:val="22"/>
          <w:lang w:eastAsia="en-US"/>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w:t>
      </w:r>
      <w:r w:rsidRPr="00990A95">
        <w:rPr>
          <w:rFonts w:ascii="Arial" w:eastAsiaTheme="minorHAnsi" w:hAnsi="Arial" w:cs="Arial"/>
          <w:sz w:val="22"/>
          <w:szCs w:val="22"/>
          <w:lang w:eastAsia="en-US"/>
        </w:rPr>
        <w:lastRenderedPageBreak/>
        <w:t xml:space="preserve">sem restar desperdícios, bem como sem causar interrupção da execução dos serviços. </w:t>
      </w:r>
    </w:p>
    <w:p w14:paraId="43211D9C" w14:textId="77777777" w:rsidR="00990A95" w:rsidRPr="00990A95" w:rsidRDefault="00990A95" w:rsidP="00990A95">
      <w:pPr>
        <w:widowControl w:val="0"/>
        <w:numPr>
          <w:ilvl w:val="0"/>
          <w:numId w:val="35"/>
        </w:numPr>
        <w:autoSpaceDE w:val="0"/>
        <w:autoSpaceDN w:val="0"/>
        <w:adjustRightInd w:val="0"/>
        <w:spacing w:after="200" w:line="276" w:lineRule="auto"/>
        <w:ind w:right="-54"/>
        <w:contextualSpacing/>
        <w:jc w:val="both"/>
        <w:rPr>
          <w:rFonts w:ascii="Arial" w:eastAsiaTheme="minorHAnsi" w:hAnsi="Arial" w:cs="Arial"/>
          <w:sz w:val="22"/>
          <w:szCs w:val="22"/>
          <w:lang w:eastAsia="en-US"/>
        </w:rPr>
      </w:pPr>
      <w:r w:rsidRPr="00990A95">
        <w:rPr>
          <w:rFonts w:ascii="Arial" w:eastAsiaTheme="minorHAnsi" w:hAnsi="Arial" w:cs="Arial"/>
          <w:sz w:val="22"/>
          <w:szCs w:val="22"/>
          <w:lang w:eastAsia="en-US"/>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6879BB44" w14:textId="77777777" w:rsidR="00990A95" w:rsidRPr="00990A95" w:rsidRDefault="00990A95" w:rsidP="00990A95">
      <w:pPr>
        <w:widowControl w:val="0"/>
        <w:numPr>
          <w:ilvl w:val="0"/>
          <w:numId w:val="35"/>
        </w:numPr>
        <w:autoSpaceDE w:val="0"/>
        <w:autoSpaceDN w:val="0"/>
        <w:adjustRightInd w:val="0"/>
        <w:spacing w:after="200" w:line="276" w:lineRule="auto"/>
        <w:ind w:right="-54"/>
        <w:contextualSpacing/>
        <w:jc w:val="both"/>
        <w:rPr>
          <w:rFonts w:ascii="Arial" w:hAnsi="Arial" w:cs="Arial"/>
          <w:b/>
          <w:color w:val="000000"/>
          <w:sz w:val="22"/>
          <w:szCs w:val="22"/>
        </w:rPr>
      </w:pPr>
      <w:r w:rsidRPr="00990A95">
        <w:rPr>
          <w:rFonts w:ascii="Arial" w:eastAsiaTheme="minorHAnsi" w:hAnsi="Arial" w:cs="Arial"/>
          <w:sz w:val="22"/>
          <w:szCs w:val="22"/>
          <w:lang w:eastAsia="en-US"/>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2112187D" w14:textId="77777777" w:rsidR="00990A95" w:rsidRPr="00990A95" w:rsidRDefault="00990A95" w:rsidP="00990A95">
      <w:pPr>
        <w:widowControl w:val="0"/>
        <w:autoSpaceDE w:val="0"/>
        <w:autoSpaceDN w:val="0"/>
        <w:adjustRightInd w:val="0"/>
        <w:ind w:right="-54"/>
        <w:jc w:val="both"/>
        <w:rPr>
          <w:rFonts w:ascii="Arial" w:hAnsi="Arial" w:cs="Arial"/>
          <w:b/>
          <w:color w:val="000000"/>
          <w:sz w:val="22"/>
          <w:szCs w:val="22"/>
        </w:rPr>
      </w:pPr>
    </w:p>
    <w:p w14:paraId="4E4245C1" w14:textId="679FB945" w:rsidR="00990A95" w:rsidRPr="00990A95" w:rsidRDefault="00990A95" w:rsidP="00990A95">
      <w:pPr>
        <w:widowControl w:val="0"/>
        <w:autoSpaceDE w:val="0"/>
        <w:autoSpaceDN w:val="0"/>
        <w:adjustRightInd w:val="0"/>
        <w:ind w:right="-54"/>
        <w:rPr>
          <w:rFonts w:ascii="Arial" w:hAnsi="Arial" w:cs="Arial"/>
          <w:b/>
          <w:color w:val="000000"/>
          <w:sz w:val="22"/>
          <w:szCs w:val="22"/>
          <w:lang w:eastAsia="en-US"/>
        </w:rPr>
      </w:pPr>
      <w:r>
        <w:rPr>
          <w:rFonts w:ascii="Arial" w:hAnsi="Arial" w:cs="Arial"/>
          <w:b/>
          <w:color w:val="000000"/>
          <w:sz w:val="22"/>
          <w:szCs w:val="22"/>
          <w:lang w:eastAsia="en-US"/>
        </w:rPr>
        <w:t xml:space="preserve">3.4. </w:t>
      </w:r>
      <w:r w:rsidRPr="00990A95">
        <w:rPr>
          <w:rFonts w:ascii="Arial" w:hAnsi="Arial" w:cs="Arial"/>
          <w:b/>
          <w:color w:val="000000"/>
          <w:sz w:val="22"/>
          <w:szCs w:val="22"/>
          <w:lang w:eastAsia="en-US"/>
        </w:rPr>
        <w:t>CRITÉRIO DE JULGAMENTO: POR LOTE</w:t>
      </w:r>
    </w:p>
    <w:p w14:paraId="5F7AEEDA" w14:textId="77777777" w:rsidR="00990A95" w:rsidRPr="00990A95" w:rsidRDefault="00990A95" w:rsidP="00990A95">
      <w:pPr>
        <w:widowControl w:val="0"/>
        <w:autoSpaceDE w:val="0"/>
        <w:autoSpaceDN w:val="0"/>
        <w:adjustRightInd w:val="0"/>
        <w:ind w:right="-54"/>
        <w:jc w:val="both"/>
        <w:rPr>
          <w:rFonts w:ascii="Arial" w:hAnsi="Arial" w:cs="Arial"/>
          <w:bCs/>
          <w:color w:val="000000"/>
          <w:sz w:val="22"/>
          <w:szCs w:val="22"/>
          <w:lang w:eastAsia="en-US"/>
        </w:rPr>
      </w:pPr>
    </w:p>
    <w:p w14:paraId="0A2A1710" w14:textId="77777777" w:rsidR="00990A95" w:rsidRPr="00990A95" w:rsidRDefault="00990A95" w:rsidP="00990A95">
      <w:pPr>
        <w:spacing w:after="120"/>
        <w:jc w:val="both"/>
        <w:rPr>
          <w:rFonts w:ascii="Arial" w:eastAsiaTheme="minorHAnsi" w:hAnsi="Arial" w:cs="Arial"/>
          <w:sz w:val="22"/>
          <w:szCs w:val="22"/>
          <w:lang w:eastAsia="en-US"/>
        </w:rPr>
      </w:pPr>
      <w:r w:rsidRPr="00990A95">
        <w:rPr>
          <w:rFonts w:ascii="Arial" w:eastAsiaTheme="minorHAnsi" w:hAnsi="Arial" w:cs="Arial"/>
          <w:sz w:val="22"/>
          <w:szCs w:val="22"/>
          <w:lang w:eastAsia="en-US"/>
        </w:rPr>
        <w:t>As normas que disciplinam as licitações públicas devem ser interpretadas em favor da ampliação da disputa entre os interessados, desde que não comprometam o interesse da administração, o princípio da isonomia, a finalidade e a segurança da contratação.</w:t>
      </w:r>
    </w:p>
    <w:p w14:paraId="0BC36994" w14:textId="77777777" w:rsidR="00990A95" w:rsidRPr="00990A95" w:rsidRDefault="00990A95" w:rsidP="00990A95">
      <w:pPr>
        <w:spacing w:after="120"/>
        <w:jc w:val="both"/>
        <w:rPr>
          <w:rFonts w:ascii="Arial" w:eastAsiaTheme="minorHAnsi" w:hAnsi="Arial" w:cs="Arial"/>
          <w:sz w:val="22"/>
          <w:szCs w:val="22"/>
          <w:lang w:eastAsia="en-US"/>
        </w:rPr>
      </w:pPr>
      <w:r w:rsidRPr="00990A95">
        <w:rPr>
          <w:rFonts w:ascii="Arial" w:eastAsiaTheme="minorHAnsi" w:hAnsi="Arial" w:cs="Arial"/>
          <w:sz w:val="22"/>
          <w:szCs w:val="22"/>
          <w:lang w:eastAsia="en-US"/>
        </w:rPr>
        <w:t xml:space="preserve">A Administração não pode restringir em demasia o objeto a ser contratado sob pena de frustrar a competitividade, destarte, não pode definir o objeto de forma excessivamente ampla, podendo, neste caso, admitir propostas desconformes, inclusive as que não satisfazem ao interesse público. </w:t>
      </w:r>
    </w:p>
    <w:p w14:paraId="62B5FF0C" w14:textId="77777777" w:rsidR="00990A95" w:rsidRPr="00990A95" w:rsidRDefault="00990A95" w:rsidP="00990A95">
      <w:pPr>
        <w:widowControl w:val="0"/>
        <w:autoSpaceDE w:val="0"/>
        <w:autoSpaceDN w:val="0"/>
        <w:adjustRightInd w:val="0"/>
        <w:spacing w:after="120"/>
        <w:ind w:right="-54"/>
        <w:jc w:val="both"/>
        <w:rPr>
          <w:rFonts w:ascii="Arial" w:hAnsi="Arial" w:cs="Arial"/>
          <w:bCs/>
          <w:color w:val="000000"/>
          <w:sz w:val="22"/>
          <w:szCs w:val="22"/>
          <w:lang w:eastAsia="en-US"/>
        </w:rPr>
      </w:pPr>
      <w:r w:rsidRPr="00990A95">
        <w:rPr>
          <w:rFonts w:ascii="Arial" w:hAnsi="Arial" w:cs="Arial"/>
          <w:bCs/>
          <w:color w:val="000000"/>
          <w:sz w:val="22"/>
          <w:szCs w:val="22"/>
          <w:lang w:eastAsia="en-US"/>
        </w:rPr>
        <w:t xml:space="preserve">Justifica-se a solicitação do julgamento POR LOTE, com </w:t>
      </w:r>
      <w:r w:rsidRPr="00990A95">
        <w:rPr>
          <w:rFonts w:ascii="Arial" w:eastAsiaTheme="minorHAnsi" w:hAnsi="Arial" w:cs="Arial"/>
          <w:sz w:val="22"/>
          <w:szCs w:val="22"/>
          <w:lang w:eastAsia="en-US"/>
        </w:rPr>
        <w:t xml:space="preserve">agrupamento dos itens </w:t>
      </w:r>
      <w:r w:rsidRPr="00990A95">
        <w:rPr>
          <w:rFonts w:ascii="Arial" w:hAnsi="Arial" w:cs="Arial"/>
          <w:bCs/>
          <w:color w:val="000000"/>
          <w:sz w:val="22"/>
          <w:szCs w:val="22"/>
          <w:lang w:eastAsia="en-US"/>
        </w:rPr>
        <w:t>haja vista que neste caso, a principal finalidade da escolha deste critério, é atender ao princípio da economicidade que vem expressamente previsto no art. 70 da CF/88 e representa, em síntese, na promoção de resultados esperados com o menor custo possível.</w:t>
      </w:r>
    </w:p>
    <w:p w14:paraId="7B06569B" w14:textId="77777777" w:rsidR="00990A95" w:rsidRPr="00990A95" w:rsidRDefault="00990A95" w:rsidP="00990A95">
      <w:pPr>
        <w:spacing w:after="120"/>
        <w:jc w:val="both"/>
        <w:rPr>
          <w:rFonts w:ascii="Arial" w:eastAsiaTheme="minorHAnsi" w:hAnsi="Arial" w:cs="Arial"/>
          <w:sz w:val="22"/>
          <w:szCs w:val="22"/>
          <w:lang w:eastAsia="en-US"/>
        </w:rPr>
      </w:pPr>
      <w:r w:rsidRPr="00990A95">
        <w:rPr>
          <w:rFonts w:ascii="Arial" w:eastAsiaTheme="minorHAnsi" w:hAnsi="Arial" w:cs="Arial"/>
          <w:sz w:val="22"/>
          <w:szCs w:val="22"/>
          <w:lang w:eastAsia="en-US"/>
        </w:rPr>
        <w:t xml:space="preserve">A licitação em lote é melhor para o controle, gestão e fiscalização do contrato tendo em vista que o objeto contempla compras e serviços dependentes entre si, além da economicidade de tempo e agilidade na solicitação do objeto. É a união da qualidade, celeridade e menor custo na compra/prestação do serviço, abrangendo os princípios da eficiência que se apresenta, tendo em vista a dependência entre a compra e serviço, objeto deste processo. </w:t>
      </w:r>
    </w:p>
    <w:p w14:paraId="3D35840D" w14:textId="77777777" w:rsidR="00990A95" w:rsidRPr="00990A95" w:rsidRDefault="00990A95" w:rsidP="00990A95">
      <w:pPr>
        <w:spacing w:after="120"/>
        <w:jc w:val="both"/>
        <w:rPr>
          <w:rFonts w:ascii="Arial" w:eastAsiaTheme="minorHAnsi" w:hAnsi="Arial" w:cs="Arial"/>
          <w:sz w:val="22"/>
          <w:szCs w:val="22"/>
          <w:lang w:eastAsia="en-US"/>
        </w:rPr>
      </w:pPr>
      <w:r w:rsidRPr="00990A95">
        <w:rPr>
          <w:rFonts w:ascii="Arial" w:eastAsiaTheme="minorHAnsi" w:hAnsi="Arial" w:cs="Arial"/>
          <w:sz w:val="22"/>
          <w:szCs w:val="22"/>
          <w:lang w:eastAsia="en-US"/>
        </w:rPr>
        <w:t>Ademais, a pesquisa de mercado realizada comprova que diversas empresas prestam os serviços do objeto proposto, não ocasionando restrições na concorrência ou competitividade do certame."</w:t>
      </w:r>
    </w:p>
    <w:p w14:paraId="4917B76C" w14:textId="77777777" w:rsidR="00990A95" w:rsidRPr="00990A95" w:rsidRDefault="00990A95" w:rsidP="00990A95">
      <w:pPr>
        <w:spacing w:after="120"/>
        <w:jc w:val="both"/>
        <w:rPr>
          <w:rFonts w:ascii="Arial" w:eastAsiaTheme="minorHAnsi" w:hAnsi="Arial" w:cs="Arial"/>
          <w:sz w:val="22"/>
          <w:szCs w:val="22"/>
          <w:lang w:eastAsia="en-US"/>
        </w:rPr>
      </w:pPr>
      <w:r w:rsidRPr="00990A95">
        <w:rPr>
          <w:rFonts w:ascii="Arial" w:eastAsiaTheme="minorHAnsi" w:hAnsi="Arial" w:cs="Arial"/>
          <w:sz w:val="22"/>
          <w:szCs w:val="22"/>
          <w:lang w:eastAsia="en-US"/>
        </w:rPr>
        <w:t xml:space="preserve">O agrupamento de itens irá resultar em considerável ampliação da competitividade, tornando-se mais atraente aos proponentes, ampliando a probabilidade da Administração em celebrar contratos mais vantajosos </w:t>
      </w:r>
    </w:p>
    <w:p w14:paraId="2DE475C3" w14:textId="77777777" w:rsidR="00990A95" w:rsidRPr="00990A95" w:rsidRDefault="00990A95" w:rsidP="00990A95">
      <w:pPr>
        <w:spacing w:after="120"/>
        <w:jc w:val="both"/>
        <w:rPr>
          <w:rFonts w:ascii="Arial" w:eastAsiaTheme="minorHAnsi" w:hAnsi="Arial" w:cs="Arial"/>
          <w:sz w:val="22"/>
          <w:szCs w:val="22"/>
          <w:lang w:eastAsia="en-US"/>
        </w:rPr>
      </w:pPr>
      <w:r w:rsidRPr="00990A95">
        <w:rPr>
          <w:rFonts w:ascii="Arial" w:eastAsiaTheme="minorHAnsi" w:hAnsi="Arial" w:cs="Arial"/>
          <w:sz w:val="22"/>
          <w:szCs w:val="22"/>
          <w:lang w:eastAsia="en-US"/>
        </w:rPr>
        <w:t>Assim, dentro da competência discricionária que é assegurada à Administração, optou-se por adotar o critério de julgamento e divisão por LOTE, que se reputa mais ajustado às necessidades e eficiência administrativas no presente caso.</w:t>
      </w:r>
    </w:p>
    <w:p w14:paraId="61369BDD" w14:textId="77777777" w:rsidR="00990A95" w:rsidRPr="00990A95" w:rsidRDefault="00990A95" w:rsidP="00990A95">
      <w:pPr>
        <w:autoSpaceDE w:val="0"/>
        <w:autoSpaceDN w:val="0"/>
        <w:adjustRightInd w:val="0"/>
        <w:rPr>
          <w:rFonts w:ascii="Arial" w:eastAsiaTheme="minorHAnsi" w:hAnsi="Arial" w:cs="Arial"/>
          <w:b/>
          <w:bCs/>
          <w:sz w:val="22"/>
          <w:szCs w:val="22"/>
          <w:lang w:eastAsia="en-US"/>
        </w:rPr>
      </w:pPr>
      <w:r w:rsidRPr="00990A95">
        <w:rPr>
          <w:rFonts w:ascii="Arial" w:eastAsiaTheme="minorHAnsi" w:hAnsi="Arial" w:cs="Arial"/>
          <w:b/>
          <w:bCs/>
          <w:sz w:val="22"/>
          <w:szCs w:val="22"/>
          <w:lang w:eastAsia="en-US"/>
        </w:rPr>
        <w:t>3.5. JUSTIFICATIVA DA LICITAÇÃO NÃO EXCLUSIVA PARA ME/EPP</w:t>
      </w:r>
    </w:p>
    <w:p w14:paraId="070662A0" w14:textId="77777777" w:rsidR="00990A95" w:rsidRPr="006F7800" w:rsidRDefault="00990A95" w:rsidP="00990A95">
      <w:pPr>
        <w:autoSpaceDE w:val="0"/>
        <w:autoSpaceDN w:val="0"/>
        <w:adjustRightInd w:val="0"/>
        <w:jc w:val="both"/>
        <w:rPr>
          <w:rFonts w:ascii="Arial" w:eastAsiaTheme="minorHAnsi" w:hAnsi="Arial" w:cs="Arial"/>
          <w:color w:val="000000"/>
          <w:sz w:val="22"/>
          <w:szCs w:val="22"/>
          <w:lang w:eastAsia="en-US"/>
        </w:rPr>
      </w:pPr>
    </w:p>
    <w:p w14:paraId="1B0258D6" w14:textId="77777777" w:rsidR="00990A95" w:rsidRPr="00DA2EDD" w:rsidRDefault="00990A95" w:rsidP="00990A95">
      <w:pPr>
        <w:autoSpaceDE w:val="0"/>
        <w:autoSpaceDN w:val="0"/>
        <w:adjustRightInd w:val="0"/>
        <w:jc w:val="both"/>
        <w:rPr>
          <w:rFonts w:ascii="Arial" w:eastAsiaTheme="minorHAnsi" w:hAnsi="Arial" w:cs="Arial"/>
          <w:bCs/>
          <w:sz w:val="22"/>
          <w:szCs w:val="22"/>
          <w:highlight w:val="yellow"/>
          <w:lang w:eastAsia="en-US"/>
        </w:rPr>
      </w:pPr>
      <w:r w:rsidRPr="00DA2EDD">
        <w:rPr>
          <w:rFonts w:ascii="Arial" w:eastAsiaTheme="minorHAnsi" w:hAnsi="Arial" w:cs="Arial"/>
          <w:bCs/>
          <w:sz w:val="22"/>
          <w:szCs w:val="22"/>
          <w:lang w:eastAsia="en-US"/>
        </w:rPr>
        <w:t xml:space="preserve">Esta licitação não é exclusiva para Micro, Pequena Empresa e </w:t>
      </w:r>
      <w:proofErr w:type="spellStart"/>
      <w:r w:rsidRPr="00DA2EDD">
        <w:rPr>
          <w:rFonts w:ascii="Arial" w:eastAsiaTheme="minorHAnsi" w:hAnsi="Arial" w:cs="Arial"/>
          <w:bCs/>
          <w:sz w:val="22"/>
          <w:szCs w:val="22"/>
          <w:lang w:eastAsia="en-US"/>
        </w:rPr>
        <w:t>MEI´s</w:t>
      </w:r>
      <w:proofErr w:type="spellEnd"/>
      <w:r w:rsidRPr="00DA2EDD">
        <w:rPr>
          <w:rFonts w:ascii="Arial" w:eastAsiaTheme="minorHAnsi" w:hAnsi="Arial" w:cs="Arial"/>
          <w:bCs/>
          <w:sz w:val="22"/>
          <w:szCs w:val="22"/>
          <w:lang w:eastAsia="en-US"/>
        </w:rPr>
        <w:t>,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14:paraId="4416D2DF" w14:textId="77777777" w:rsidR="00990A95" w:rsidRPr="00DA2EDD" w:rsidRDefault="00990A95" w:rsidP="00990A95">
      <w:pPr>
        <w:autoSpaceDE w:val="0"/>
        <w:autoSpaceDN w:val="0"/>
        <w:adjustRightInd w:val="0"/>
        <w:jc w:val="both"/>
        <w:rPr>
          <w:rFonts w:ascii="Arial" w:eastAsiaTheme="minorHAnsi" w:hAnsi="Arial" w:cs="Arial"/>
          <w:sz w:val="22"/>
          <w:szCs w:val="22"/>
          <w:lang w:eastAsia="en-US"/>
        </w:rPr>
      </w:pPr>
      <w:r w:rsidRPr="00DA2EDD">
        <w:rPr>
          <w:rFonts w:ascii="Arial" w:eastAsiaTheme="minorHAnsi" w:hAnsi="Arial" w:cs="Arial"/>
          <w:sz w:val="22"/>
          <w:szCs w:val="22"/>
          <w:lang w:eastAsia="en-US"/>
        </w:rPr>
        <w:t xml:space="preserve">Aplica-se os benefícios da regularidade fiscal e trabalhista e o empate ficto para as empresas enquadradas na condição de </w:t>
      </w:r>
      <w:proofErr w:type="spellStart"/>
      <w:r w:rsidRPr="00DA2EDD">
        <w:rPr>
          <w:rFonts w:ascii="Arial" w:eastAsiaTheme="minorHAnsi" w:hAnsi="Arial" w:cs="Arial"/>
          <w:sz w:val="22"/>
          <w:szCs w:val="22"/>
          <w:lang w:eastAsia="en-US"/>
        </w:rPr>
        <w:t>M</w:t>
      </w:r>
      <w:r>
        <w:rPr>
          <w:rFonts w:ascii="Arial" w:eastAsiaTheme="minorHAnsi" w:hAnsi="Arial" w:cs="Arial"/>
          <w:sz w:val="22"/>
          <w:szCs w:val="22"/>
          <w:lang w:eastAsia="en-US"/>
        </w:rPr>
        <w:t>E</w:t>
      </w:r>
      <w:r w:rsidRPr="00DA2EDD">
        <w:rPr>
          <w:rFonts w:ascii="Arial" w:eastAsiaTheme="minorHAnsi" w:hAnsi="Arial" w:cs="Arial"/>
          <w:sz w:val="22"/>
          <w:szCs w:val="22"/>
          <w:lang w:eastAsia="en-US"/>
        </w:rPr>
        <w:t>s</w:t>
      </w:r>
      <w:proofErr w:type="spellEnd"/>
      <w:r w:rsidRPr="00DA2EDD">
        <w:rPr>
          <w:rFonts w:ascii="Arial" w:eastAsiaTheme="minorHAnsi" w:hAnsi="Arial" w:cs="Arial"/>
          <w:sz w:val="22"/>
          <w:szCs w:val="22"/>
          <w:lang w:eastAsia="en-US"/>
        </w:rPr>
        <w:t xml:space="preserve"> e </w:t>
      </w:r>
      <w:proofErr w:type="spellStart"/>
      <w:r w:rsidRPr="00DA2EDD">
        <w:rPr>
          <w:rFonts w:ascii="Arial" w:eastAsiaTheme="minorHAnsi" w:hAnsi="Arial" w:cs="Arial"/>
          <w:sz w:val="22"/>
          <w:szCs w:val="22"/>
          <w:lang w:eastAsia="en-US"/>
        </w:rPr>
        <w:t>EPPs</w:t>
      </w:r>
      <w:proofErr w:type="spellEnd"/>
      <w:r w:rsidRPr="00DA2EDD">
        <w:rPr>
          <w:rFonts w:ascii="Arial" w:eastAsiaTheme="minorHAnsi" w:hAnsi="Arial" w:cs="Arial"/>
          <w:sz w:val="22"/>
          <w:szCs w:val="22"/>
          <w:lang w:eastAsia="en-US"/>
        </w:rPr>
        <w:t xml:space="preserve">. </w:t>
      </w:r>
    </w:p>
    <w:p w14:paraId="70490DCB" w14:textId="6C86E2CE" w:rsidR="003E4CC7" w:rsidRPr="00DB7AF7" w:rsidRDefault="003E4CC7" w:rsidP="003E4CC7">
      <w:pPr>
        <w:tabs>
          <w:tab w:val="left" w:pos="3356"/>
        </w:tabs>
        <w:jc w:val="both"/>
        <w:rPr>
          <w:rFonts w:ascii="Arial" w:hAnsi="Arial" w:cs="Arial"/>
          <w:sz w:val="22"/>
          <w:szCs w:val="22"/>
        </w:rPr>
      </w:pPr>
      <w:r w:rsidRPr="0039138F">
        <w:rPr>
          <w:rFonts w:ascii="Arial" w:hAnsi="Arial" w:cs="Arial"/>
          <w:b/>
          <w:bCs/>
          <w:sz w:val="22"/>
          <w:szCs w:val="22"/>
          <w:u w:val="single"/>
        </w:rPr>
        <w:lastRenderedPageBreak/>
        <w:t>4. PREVISÃO ORÇAMENTÁRIA E CLASSIFICAÇÃO DA DESPESA</w:t>
      </w:r>
      <w:r w:rsidRPr="0039138F">
        <w:rPr>
          <w:rFonts w:ascii="Arial" w:hAnsi="Arial" w:cs="Arial"/>
          <w:sz w:val="22"/>
          <w:szCs w:val="22"/>
        </w:rPr>
        <w:t xml:space="preserve">: </w:t>
      </w:r>
      <w:r w:rsidR="0070129F" w:rsidRPr="0070129F">
        <w:rPr>
          <w:rFonts w:ascii="Arial" w:hAnsi="Arial" w:cs="Arial"/>
          <w:sz w:val="22"/>
          <w:szCs w:val="22"/>
        </w:rPr>
        <w:t>Código Reduzido: 101 – Programática Funcional: 05.001.15.452.0023.2014-33.90.30.00.00, fonte 01000, para a Secretaria Municipal de Urbanismo, Obras e Viação</w:t>
      </w:r>
      <w:r w:rsidR="00267E20">
        <w:rPr>
          <w:rFonts w:ascii="Arial" w:hAnsi="Arial" w:cs="Arial"/>
          <w:sz w:val="22"/>
          <w:szCs w:val="22"/>
        </w:rPr>
        <w:t>.</w:t>
      </w:r>
    </w:p>
    <w:p w14:paraId="3DA3075A" w14:textId="77777777" w:rsidR="003E4CC7" w:rsidRPr="0039138F" w:rsidRDefault="003E4CC7" w:rsidP="003E4CC7">
      <w:pPr>
        <w:tabs>
          <w:tab w:val="left" w:pos="3356"/>
        </w:tabs>
        <w:jc w:val="both"/>
        <w:rPr>
          <w:rFonts w:ascii="Arial" w:hAnsi="Arial" w:cs="Arial"/>
          <w:b/>
          <w:bCs/>
          <w:sz w:val="22"/>
          <w:szCs w:val="22"/>
        </w:rPr>
      </w:pPr>
    </w:p>
    <w:p w14:paraId="325DE309" w14:textId="449542B1" w:rsidR="003E4CC7" w:rsidRPr="0039138F" w:rsidRDefault="003E4CC7" w:rsidP="003E4CC7">
      <w:pPr>
        <w:autoSpaceDE w:val="0"/>
        <w:autoSpaceDN w:val="0"/>
        <w:adjustRightInd w:val="0"/>
        <w:jc w:val="both"/>
        <w:rPr>
          <w:rFonts w:ascii="Arial" w:hAnsi="Arial" w:cs="Arial"/>
          <w:sz w:val="22"/>
          <w:szCs w:val="22"/>
        </w:rPr>
      </w:pPr>
      <w:r w:rsidRPr="0039138F">
        <w:rPr>
          <w:rFonts w:ascii="Arial" w:hAnsi="Arial" w:cs="Arial"/>
          <w:b/>
          <w:bCs/>
          <w:sz w:val="22"/>
          <w:szCs w:val="22"/>
          <w:u w:val="single"/>
        </w:rPr>
        <w:t xml:space="preserve">5. VALOR </w:t>
      </w:r>
      <w:r w:rsidR="00A03245">
        <w:rPr>
          <w:rFonts w:ascii="Arial" w:hAnsi="Arial" w:cs="Arial"/>
          <w:b/>
          <w:bCs/>
          <w:sz w:val="22"/>
          <w:szCs w:val="22"/>
          <w:u w:val="single"/>
        </w:rPr>
        <w:t>MÁXIMO</w:t>
      </w:r>
      <w:r w:rsidRPr="0039138F">
        <w:rPr>
          <w:rFonts w:ascii="Arial" w:hAnsi="Arial" w:cs="Arial"/>
          <w:sz w:val="22"/>
          <w:szCs w:val="22"/>
        </w:rPr>
        <w:t>:</w:t>
      </w:r>
    </w:p>
    <w:p w14:paraId="56DB93DB" w14:textId="77777777" w:rsidR="003E4CC7" w:rsidRPr="0039138F" w:rsidRDefault="003E4CC7" w:rsidP="003E4CC7">
      <w:pPr>
        <w:jc w:val="both"/>
        <w:rPr>
          <w:rFonts w:ascii="Arial" w:hAnsi="Arial" w:cs="Arial"/>
          <w:b/>
          <w:sz w:val="22"/>
          <w:szCs w:val="22"/>
        </w:rPr>
      </w:pPr>
    </w:p>
    <w:p w14:paraId="3C16EF55" w14:textId="0890D5E3" w:rsidR="003E4CC7" w:rsidRDefault="004A6178" w:rsidP="003E4CC7">
      <w:pPr>
        <w:widowControl w:val="0"/>
        <w:autoSpaceDE w:val="0"/>
        <w:autoSpaceDN w:val="0"/>
        <w:adjustRightInd w:val="0"/>
        <w:ind w:right="-54"/>
        <w:jc w:val="both"/>
        <w:rPr>
          <w:rFonts w:ascii="Arial" w:hAnsi="Arial" w:cs="Arial"/>
          <w:sz w:val="22"/>
          <w:szCs w:val="22"/>
        </w:rPr>
      </w:pPr>
      <w:r w:rsidRPr="004A6178">
        <w:rPr>
          <w:rFonts w:ascii="Arial" w:hAnsi="Arial" w:cs="Arial"/>
          <w:sz w:val="22"/>
          <w:szCs w:val="22"/>
        </w:rPr>
        <w:t>O valor total máximo para o objeto é de R$ 136.129,15 (cento e trinta e seis mil, cento e vinte e nove reais e quinze centavos); Composição de Preços acordo com PLANILHA DER 08/2022 incluso BDI, para complementação orçamentária da execução de serviços de Recomposição Asfáltica, “TAPA BURACOS”.</w:t>
      </w:r>
    </w:p>
    <w:p w14:paraId="376A1425" w14:textId="77777777" w:rsidR="004A6178" w:rsidRPr="0039138F" w:rsidRDefault="004A6178" w:rsidP="003E4CC7">
      <w:pPr>
        <w:widowControl w:val="0"/>
        <w:autoSpaceDE w:val="0"/>
        <w:autoSpaceDN w:val="0"/>
        <w:adjustRightInd w:val="0"/>
        <w:ind w:right="-54"/>
        <w:jc w:val="both"/>
        <w:rPr>
          <w:rFonts w:ascii="Arial" w:hAnsi="Arial" w:cs="Arial"/>
          <w:b/>
          <w:bCs/>
          <w:sz w:val="22"/>
          <w:szCs w:val="22"/>
          <w:u w:val="single"/>
        </w:rPr>
      </w:pPr>
    </w:p>
    <w:p w14:paraId="69E9ED69" w14:textId="1C226F82" w:rsidR="0070129F" w:rsidRPr="0070129F" w:rsidRDefault="00254B6F" w:rsidP="00867257">
      <w:pPr>
        <w:widowControl w:val="0"/>
        <w:autoSpaceDE w:val="0"/>
        <w:autoSpaceDN w:val="0"/>
        <w:adjustRightInd w:val="0"/>
        <w:spacing w:after="120"/>
        <w:jc w:val="both"/>
        <w:rPr>
          <w:rFonts w:ascii="Arial" w:eastAsiaTheme="minorHAnsi" w:hAnsi="Arial" w:cs="Arial"/>
          <w:b/>
          <w:color w:val="000000"/>
          <w:sz w:val="22"/>
          <w:szCs w:val="22"/>
          <w:lang w:eastAsia="en-US"/>
        </w:rPr>
      </w:pPr>
      <w:r>
        <w:rPr>
          <w:rFonts w:ascii="Arial" w:hAnsi="Arial" w:cs="Arial"/>
          <w:b/>
          <w:color w:val="000000"/>
          <w:sz w:val="22"/>
          <w:szCs w:val="22"/>
          <w:u w:val="single"/>
        </w:rPr>
        <w:t>6</w:t>
      </w:r>
      <w:r w:rsidR="000169BB" w:rsidRPr="002E1E89">
        <w:rPr>
          <w:rFonts w:ascii="Arial" w:hAnsi="Arial" w:cs="Arial"/>
          <w:b/>
          <w:color w:val="000000"/>
          <w:sz w:val="22"/>
          <w:szCs w:val="22"/>
          <w:u w:val="single"/>
        </w:rPr>
        <w:t xml:space="preserve">. </w:t>
      </w:r>
      <w:r w:rsidR="0070129F" w:rsidRPr="00C140DE">
        <w:rPr>
          <w:rFonts w:ascii="Arial" w:eastAsiaTheme="minorHAnsi" w:hAnsi="Arial" w:cs="Arial"/>
          <w:b/>
          <w:color w:val="000000"/>
          <w:sz w:val="22"/>
          <w:szCs w:val="22"/>
          <w:u w:val="single"/>
          <w:lang w:eastAsia="en-US"/>
        </w:rPr>
        <w:t>CRONOGRAMA/PRAZO DE EXECUÇÃO</w:t>
      </w:r>
    </w:p>
    <w:p w14:paraId="4E45D19A" w14:textId="3393769D" w:rsidR="0070129F" w:rsidRPr="0070129F" w:rsidRDefault="0070129F" w:rsidP="0086725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color w:val="000000"/>
          <w:sz w:val="22"/>
          <w:szCs w:val="22"/>
          <w:lang w:eastAsia="en-US"/>
        </w:rPr>
        <w:t>6</w:t>
      </w:r>
      <w:r w:rsidRPr="0070129F">
        <w:rPr>
          <w:rFonts w:ascii="Arial" w:eastAsiaTheme="minorHAnsi" w:hAnsi="Arial" w:cs="Arial"/>
          <w:b/>
          <w:bCs/>
          <w:color w:val="000000"/>
          <w:sz w:val="22"/>
          <w:szCs w:val="22"/>
          <w:lang w:eastAsia="en-US"/>
        </w:rPr>
        <w:t>.1.</w:t>
      </w:r>
      <w:r w:rsidRPr="0070129F">
        <w:rPr>
          <w:rFonts w:ascii="Arial" w:eastAsiaTheme="minorHAnsi" w:hAnsi="Arial" w:cs="Arial"/>
          <w:color w:val="000000"/>
          <w:sz w:val="22"/>
          <w:szCs w:val="22"/>
          <w:lang w:eastAsia="en-US"/>
        </w:rPr>
        <w:t xml:space="preserve"> Os serviços deverão ser iniciados em até 11 (vigésimo primeiro) dia, contados da </w:t>
      </w:r>
      <w:r w:rsidRPr="0070129F">
        <w:rPr>
          <w:rFonts w:ascii="Arial" w:hAnsi="Arial" w:cs="Arial"/>
          <w:sz w:val="22"/>
          <w:szCs w:val="22"/>
        </w:rPr>
        <w:t>emissão da Ordem de Serviço que será expedida pela Autoridade Competente</w:t>
      </w:r>
      <w:r w:rsidRPr="0070129F">
        <w:rPr>
          <w:rFonts w:ascii="Arial" w:eastAsiaTheme="minorHAnsi" w:hAnsi="Arial" w:cs="Arial"/>
          <w:sz w:val="22"/>
          <w:szCs w:val="22"/>
          <w:lang w:eastAsia="en-US"/>
        </w:rPr>
        <w:t>.</w:t>
      </w:r>
    </w:p>
    <w:p w14:paraId="39D21638" w14:textId="3A2B1FC1" w:rsidR="0070129F" w:rsidRPr="0070129F" w:rsidRDefault="0070129F" w:rsidP="0086725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70129F">
        <w:rPr>
          <w:rFonts w:ascii="Arial" w:eastAsiaTheme="minorHAnsi" w:hAnsi="Arial" w:cs="Arial"/>
          <w:b/>
          <w:bCs/>
          <w:sz w:val="22"/>
          <w:szCs w:val="22"/>
          <w:lang w:eastAsia="en-US"/>
        </w:rPr>
        <w:t>.2.</w:t>
      </w:r>
      <w:r w:rsidRPr="0070129F">
        <w:rPr>
          <w:rFonts w:ascii="Arial" w:eastAsiaTheme="minorHAnsi" w:hAnsi="Arial" w:cs="Arial"/>
          <w:sz w:val="22"/>
          <w:szCs w:val="22"/>
          <w:lang w:eastAsia="en-US"/>
        </w:rPr>
        <w:t xml:space="preserve"> Os serviços deverão ser entregues no prazo máximo 30 (trinta) dias, conforme cronograma físico-financeiro.</w:t>
      </w:r>
    </w:p>
    <w:p w14:paraId="04643AEA" w14:textId="3A0A1C7D" w:rsidR="0070129F" w:rsidRPr="0070129F" w:rsidRDefault="0070129F" w:rsidP="0086725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70129F">
        <w:rPr>
          <w:rFonts w:ascii="Arial" w:eastAsiaTheme="minorHAnsi" w:hAnsi="Arial" w:cs="Arial"/>
          <w:b/>
          <w:bCs/>
          <w:color w:val="000000"/>
          <w:sz w:val="22"/>
          <w:szCs w:val="22"/>
          <w:lang w:eastAsia="en-US"/>
        </w:rPr>
        <w:t xml:space="preserve">.1.1. </w:t>
      </w:r>
      <w:r w:rsidRPr="0070129F">
        <w:rPr>
          <w:rFonts w:ascii="Arial" w:eastAsiaTheme="minorHAnsi" w:hAnsi="Arial" w:cs="Arial"/>
          <w:color w:val="000000"/>
          <w:sz w:val="22"/>
          <w:szCs w:val="22"/>
          <w:lang w:eastAsia="en-US"/>
        </w:rPr>
        <w:t xml:space="preserve">O prazo de entrega poderá ser prorrogado nos termos do art. 57, § 1º, da Lei </w:t>
      </w:r>
      <w:proofErr w:type="gramStart"/>
      <w:r w:rsidRPr="0070129F">
        <w:rPr>
          <w:rFonts w:ascii="Arial" w:eastAsiaTheme="minorHAnsi" w:hAnsi="Arial" w:cs="Arial"/>
          <w:color w:val="000000"/>
          <w:sz w:val="22"/>
          <w:szCs w:val="22"/>
          <w:lang w:eastAsia="en-US"/>
        </w:rPr>
        <w:t>n.º</w:t>
      </w:r>
      <w:proofErr w:type="gramEnd"/>
      <w:r w:rsidRPr="0070129F">
        <w:rPr>
          <w:rFonts w:ascii="Arial" w:eastAsiaTheme="minorHAnsi" w:hAnsi="Arial" w:cs="Arial"/>
          <w:color w:val="000000"/>
          <w:sz w:val="22"/>
          <w:szCs w:val="22"/>
          <w:lang w:eastAsia="en-US"/>
        </w:rPr>
        <w:t>8.666/93.</w:t>
      </w:r>
    </w:p>
    <w:p w14:paraId="472CA637" w14:textId="4CF7973C" w:rsidR="0070129F" w:rsidRPr="0070129F" w:rsidRDefault="0070129F" w:rsidP="00867257">
      <w:pPr>
        <w:autoSpaceDE w:val="0"/>
        <w:autoSpaceDN w:val="0"/>
        <w:adjustRightInd w:val="0"/>
        <w:spacing w:after="120"/>
        <w:jc w:val="both"/>
        <w:rPr>
          <w:rFonts w:ascii="Arial" w:eastAsiaTheme="minorHAnsi" w:hAnsi="Arial" w:cs="Arial"/>
          <w:b/>
          <w:color w:val="000000"/>
          <w:sz w:val="22"/>
          <w:szCs w:val="22"/>
          <w:lang w:eastAsia="en-US"/>
        </w:rPr>
      </w:pPr>
      <w:r>
        <w:rPr>
          <w:rFonts w:ascii="Arial" w:eastAsiaTheme="minorHAnsi" w:hAnsi="Arial" w:cs="Arial"/>
          <w:b/>
          <w:bCs/>
          <w:color w:val="000000"/>
          <w:sz w:val="22"/>
          <w:szCs w:val="22"/>
          <w:lang w:eastAsia="en-US"/>
        </w:rPr>
        <w:t>6</w:t>
      </w:r>
      <w:r w:rsidRPr="0070129F">
        <w:rPr>
          <w:rFonts w:ascii="Arial" w:eastAsiaTheme="minorHAnsi" w:hAnsi="Arial" w:cs="Arial"/>
          <w:b/>
          <w:bCs/>
          <w:color w:val="000000"/>
          <w:sz w:val="22"/>
          <w:szCs w:val="22"/>
          <w:lang w:eastAsia="en-US"/>
        </w:rPr>
        <w:t>.3.</w:t>
      </w:r>
      <w:r w:rsidRPr="0070129F">
        <w:rPr>
          <w:rFonts w:ascii="Arial" w:eastAsiaTheme="minorHAnsi" w:hAnsi="Arial" w:cs="Arial"/>
          <w:color w:val="000000"/>
          <w:sz w:val="22"/>
          <w:szCs w:val="22"/>
          <w:lang w:eastAsia="en-US"/>
        </w:rPr>
        <w:t xml:space="preserve"> A execução deverá ser efetuada em diversos locais do Município de Itambaracá/Pr, conforme solicitação.</w:t>
      </w:r>
    </w:p>
    <w:p w14:paraId="44C52781" w14:textId="1B9B545D" w:rsidR="0070129F" w:rsidRPr="0070129F" w:rsidRDefault="0070129F" w:rsidP="0086725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70129F">
        <w:rPr>
          <w:rFonts w:ascii="Arial" w:eastAsiaTheme="minorHAnsi" w:hAnsi="Arial" w:cs="Arial"/>
          <w:b/>
          <w:bCs/>
          <w:sz w:val="22"/>
          <w:szCs w:val="22"/>
          <w:lang w:eastAsia="en-US"/>
        </w:rPr>
        <w:t>.4.</w:t>
      </w:r>
      <w:r w:rsidRPr="0070129F">
        <w:rPr>
          <w:rFonts w:ascii="Arial" w:eastAsiaTheme="minorHAnsi" w:hAnsi="Arial" w:cs="Arial"/>
          <w:sz w:val="22"/>
          <w:szCs w:val="22"/>
          <w:lang w:eastAsia="en-US"/>
        </w:rPr>
        <w:t xml:space="preserve"> Os serviços deverão ser executados em estrita obediência ao descritivo dos itens.</w:t>
      </w:r>
    </w:p>
    <w:p w14:paraId="649BE508" w14:textId="5081DAF0" w:rsidR="0070129F" w:rsidRPr="0070129F" w:rsidRDefault="0070129F" w:rsidP="00867257">
      <w:pPr>
        <w:autoSpaceDE w:val="0"/>
        <w:autoSpaceDN w:val="0"/>
        <w:adjustRightInd w:val="0"/>
        <w:spacing w:after="120"/>
        <w:contextualSpacing/>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70129F">
        <w:rPr>
          <w:rFonts w:ascii="Arial" w:eastAsiaTheme="minorHAnsi" w:hAnsi="Arial" w:cs="Arial"/>
          <w:b/>
          <w:bCs/>
          <w:color w:val="000000"/>
          <w:sz w:val="22"/>
          <w:szCs w:val="22"/>
          <w:lang w:eastAsia="en-US"/>
        </w:rPr>
        <w:t>.5.</w:t>
      </w:r>
      <w:r w:rsidRPr="0070129F">
        <w:rPr>
          <w:rFonts w:ascii="Arial" w:eastAsiaTheme="minorHAnsi" w:hAnsi="Arial" w:cs="Arial"/>
          <w:color w:val="000000"/>
          <w:sz w:val="22"/>
          <w:szCs w:val="22"/>
          <w:lang w:eastAsia="en-US"/>
        </w:rPr>
        <w:t xml:space="preserve"> A quantidade estimada será fracionada e de acordo com a necessidade da secretaria solicitantes.</w:t>
      </w:r>
    </w:p>
    <w:p w14:paraId="5FCD05E1" w14:textId="4BAE525A" w:rsidR="000169BB" w:rsidRPr="000169BB" w:rsidRDefault="000169BB" w:rsidP="00867257">
      <w:pPr>
        <w:widowControl w:val="0"/>
        <w:autoSpaceDE w:val="0"/>
        <w:autoSpaceDN w:val="0"/>
        <w:adjustRightInd w:val="0"/>
        <w:spacing w:after="120"/>
        <w:contextualSpacing/>
        <w:jc w:val="both"/>
        <w:rPr>
          <w:rFonts w:ascii="Arial" w:hAnsi="Arial" w:cs="Arial"/>
          <w:b/>
          <w:bCs/>
          <w:u w:val="single"/>
        </w:rPr>
      </w:pPr>
    </w:p>
    <w:p w14:paraId="69DA10E1" w14:textId="77777777" w:rsidR="00000FBE" w:rsidRPr="00000FBE" w:rsidRDefault="00254B6F" w:rsidP="00000FBE">
      <w:pPr>
        <w:autoSpaceDE w:val="0"/>
        <w:autoSpaceDN w:val="0"/>
        <w:adjustRightInd w:val="0"/>
        <w:jc w:val="both"/>
        <w:rPr>
          <w:rFonts w:ascii="Arial" w:hAnsi="Arial" w:cs="Arial"/>
          <w:b/>
          <w:sz w:val="22"/>
          <w:szCs w:val="22"/>
          <w:u w:val="single"/>
        </w:rPr>
      </w:pPr>
      <w:r>
        <w:rPr>
          <w:rFonts w:ascii="Arial" w:eastAsiaTheme="minorHAnsi" w:hAnsi="Arial" w:cs="Arial"/>
          <w:b/>
          <w:sz w:val="22"/>
          <w:szCs w:val="22"/>
          <w:u w:val="single"/>
          <w:lang w:eastAsia="en-US"/>
        </w:rPr>
        <w:t>7</w:t>
      </w:r>
      <w:r w:rsidR="000169BB" w:rsidRPr="000169BB">
        <w:rPr>
          <w:rFonts w:ascii="Arial" w:eastAsiaTheme="minorHAnsi" w:hAnsi="Arial" w:cs="Arial"/>
          <w:b/>
          <w:sz w:val="22"/>
          <w:szCs w:val="22"/>
          <w:u w:val="single"/>
          <w:lang w:eastAsia="en-US"/>
        </w:rPr>
        <w:t xml:space="preserve"> - </w:t>
      </w:r>
      <w:r w:rsidR="00000FBE" w:rsidRPr="00000FBE">
        <w:rPr>
          <w:rFonts w:ascii="Arial" w:eastAsiaTheme="minorHAnsi" w:hAnsi="Arial" w:cs="Arial"/>
          <w:b/>
          <w:sz w:val="22"/>
          <w:szCs w:val="22"/>
          <w:u w:val="single"/>
          <w:lang w:eastAsia="en-US"/>
        </w:rPr>
        <w:t>CONDIÇÕES DE RECEBIMENTO E ACEITAÇÃO DO(S) SERVIÇOS(S):</w:t>
      </w:r>
    </w:p>
    <w:p w14:paraId="6DC67ECC" w14:textId="77777777" w:rsidR="00000FBE" w:rsidRPr="00000FBE" w:rsidRDefault="00000FBE" w:rsidP="00000FBE">
      <w:pPr>
        <w:autoSpaceDE w:val="0"/>
        <w:autoSpaceDN w:val="0"/>
        <w:adjustRightInd w:val="0"/>
        <w:jc w:val="both"/>
        <w:rPr>
          <w:rFonts w:ascii="Arial" w:hAnsi="Arial" w:cs="Arial"/>
          <w:b/>
          <w:sz w:val="22"/>
          <w:szCs w:val="22"/>
        </w:rPr>
      </w:pPr>
    </w:p>
    <w:p w14:paraId="76257B47" w14:textId="5363B02E" w:rsidR="0070129F" w:rsidRPr="0070129F" w:rsidRDefault="0070129F" w:rsidP="00060FF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70129F">
        <w:rPr>
          <w:rFonts w:ascii="Arial" w:eastAsiaTheme="minorHAnsi" w:hAnsi="Arial" w:cs="Arial"/>
          <w:b/>
          <w:sz w:val="22"/>
          <w:szCs w:val="22"/>
          <w:lang w:eastAsia="en-US"/>
        </w:rPr>
        <w:t>.1</w:t>
      </w:r>
      <w:r w:rsidRPr="0070129F">
        <w:rPr>
          <w:rFonts w:ascii="Arial" w:eastAsiaTheme="minorHAnsi" w:hAnsi="Arial" w:cs="Arial"/>
          <w:sz w:val="22"/>
          <w:szCs w:val="22"/>
          <w:lang w:eastAsia="en-US"/>
        </w:rPr>
        <w:t xml:space="preserve">. O recebimento do objeto licitado será realizado pelo </w:t>
      </w:r>
      <w:proofErr w:type="spellStart"/>
      <w:r w:rsidRPr="0070129F">
        <w:rPr>
          <w:rFonts w:ascii="Arial" w:eastAsiaTheme="minorHAnsi" w:hAnsi="Arial" w:cs="Arial"/>
          <w:sz w:val="22"/>
          <w:szCs w:val="22"/>
          <w:lang w:eastAsia="en-US"/>
        </w:rPr>
        <w:t>Sr</w:t>
      </w:r>
      <w:proofErr w:type="spellEnd"/>
      <w:r w:rsidRPr="0070129F">
        <w:rPr>
          <w:rFonts w:ascii="Arial" w:eastAsiaTheme="minorHAnsi" w:hAnsi="Arial" w:cs="Arial"/>
          <w:sz w:val="22"/>
          <w:szCs w:val="22"/>
          <w:lang w:eastAsia="en-US"/>
        </w:rPr>
        <w:t>(a) Daniel Luiz da Silva, nomeado por meio da Portaria nº 061/2023.</w:t>
      </w:r>
    </w:p>
    <w:p w14:paraId="2510423C" w14:textId="419A8074" w:rsidR="0070129F" w:rsidRPr="0070129F" w:rsidRDefault="0070129F" w:rsidP="00060FFB">
      <w:pPr>
        <w:autoSpaceDE w:val="0"/>
        <w:autoSpaceDN w:val="0"/>
        <w:adjustRightInd w:val="0"/>
        <w:spacing w:after="120"/>
        <w:jc w:val="both"/>
        <w:rPr>
          <w:rFonts w:ascii="Arial" w:hAnsi="Arial" w:cs="Arial"/>
          <w:sz w:val="22"/>
          <w:szCs w:val="22"/>
        </w:rPr>
      </w:pPr>
      <w:r>
        <w:rPr>
          <w:rFonts w:ascii="Arial" w:hAnsi="Arial" w:cs="Arial"/>
          <w:b/>
          <w:sz w:val="22"/>
          <w:szCs w:val="22"/>
        </w:rPr>
        <w:t>7</w:t>
      </w:r>
      <w:r w:rsidRPr="0070129F">
        <w:rPr>
          <w:rFonts w:ascii="Arial" w:hAnsi="Arial" w:cs="Arial"/>
          <w:b/>
          <w:sz w:val="22"/>
          <w:szCs w:val="22"/>
        </w:rPr>
        <w:t xml:space="preserve">.2. </w:t>
      </w:r>
      <w:r w:rsidRPr="0070129F">
        <w:rPr>
          <w:rFonts w:ascii="Arial" w:hAnsi="Arial" w:cs="Arial"/>
          <w:sz w:val="22"/>
          <w:szCs w:val="22"/>
        </w:rPr>
        <w:t>O objeto de que trata o presente Edital serão recebidos:</w:t>
      </w:r>
    </w:p>
    <w:p w14:paraId="08009174" w14:textId="1DBF0435" w:rsidR="0070129F" w:rsidRPr="0070129F" w:rsidRDefault="0070129F" w:rsidP="00060FFB">
      <w:pPr>
        <w:autoSpaceDE w:val="0"/>
        <w:autoSpaceDN w:val="0"/>
        <w:adjustRightInd w:val="0"/>
        <w:spacing w:after="120"/>
        <w:jc w:val="both"/>
        <w:rPr>
          <w:rFonts w:ascii="Arial" w:hAnsi="Arial" w:cs="Arial"/>
          <w:sz w:val="22"/>
          <w:szCs w:val="22"/>
        </w:rPr>
      </w:pPr>
      <w:r>
        <w:rPr>
          <w:rFonts w:ascii="Arial" w:hAnsi="Arial" w:cs="Arial"/>
          <w:b/>
          <w:bCs/>
          <w:sz w:val="22"/>
          <w:szCs w:val="22"/>
        </w:rPr>
        <w:t>7</w:t>
      </w:r>
      <w:r w:rsidRPr="0070129F">
        <w:rPr>
          <w:rFonts w:ascii="Arial" w:hAnsi="Arial" w:cs="Arial"/>
          <w:b/>
          <w:bCs/>
          <w:sz w:val="22"/>
          <w:szCs w:val="22"/>
        </w:rPr>
        <w:t xml:space="preserve">.2.1. </w:t>
      </w:r>
      <w:r w:rsidRPr="0070129F">
        <w:rPr>
          <w:rFonts w:ascii="Arial" w:hAnsi="Arial" w:cs="Arial"/>
          <w:b/>
          <w:sz w:val="22"/>
          <w:szCs w:val="22"/>
        </w:rPr>
        <w:t>provisoriamente</w:t>
      </w:r>
      <w:r w:rsidRPr="0070129F">
        <w:rPr>
          <w:rFonts w:ascii="Arial" w:hAnsi="Arial" w:cs="Arial"/>
          <w:sz w:val="22"/>
          <w:szCs w:val="22"/>
        </w:rPr>
        <w:t xml:space="preserve">, </w:t>
      </w:r>
      <w:r w:rsidRPr="0070129F">
        <w:rPr>
          <w:rFonts w:ascii="Arial" w:eastAsiaTheme="minorHAnsi" w:hAnsi="Arial" w:cs="Arial"/>
          <w:sz w:val="22"/>
          <w:szCs w:val="22"/>
          <w:lang w:eastAsia="en-US"/>
        </w:rPr>
        <w:t>por funcionário designado pela municipalidade para o recebimento,</w:t>
      </w:r>
      <w:r w:rsidRPr="0070129F">
        <w:rPr>
          <w:rFonts w:ascii="Arial" w:hAnsi="Arial" w:cs="Arial"/>
          <w:sz w:val="22"/>
          <w:szCs w:val="22"/>
        </w:rPr>
        <w:t xml:space="preserve"> dos serviços, para efeito de posterior verificação da conformidade do objeto recebido, </w:t>
      </w:r>
      <w:r w:rsidRPr="0070129F">
        <w:rPr>
          <w:rFonts w:ascii="Arial" w:eastAsiaTheme="minorHAnsi" w:hAnsi="Arial" w:cs="Arial"/>
          <w:sz w:val="22"/>
          <w:szCs w:val="22"/>
          <w:lang w:eastAsia="en-US"/>
        </w:rPr>
        <w:t>com as especificações constantes deste Edital e no Termo de Referência,</w:t>
      </w:r>
      <w:r w:rsidRPr="0070129F">
        <w:rPr>
          <w:rFonts w:ascii="Arial" w:hAnsi="Arial" w:cs="Arial"/>
          <w:sz w:val="22"/>
          <w:szCs w:val="22"/>
        </w:rPr>
        <w:t xml:space="preserve"> conforme Artigo 73, inciso II, alínea a da Lei Federal nº 8.666/93, sendo que:</w:t>
      </w:r>
    </w:p>
    <w:p w14:paraId="4C7012EF" w14:textId="559BF2E7" w:rsidR="0070129F" w:rsidRPr="0070129F" w:rsidRDefault="0070129F" w:rsidP="00060FFB">
      <w:pPr>
        <w:autoSpaceDE w:val="0"/>
        <w:autoSpaceDN w:val="0"/>
        <w:adjustRightInd w:val="0"/>
        <w:spacing w:after="120"/>
        <w:jc w:val="both"/>
        <w:rPr>
          <w:rFonts w:ascii="Arial" w:hAnsi="Arial" w:cs="Arial"/>
          <w:sz w:val="22"/>
          <w:szCs w:val="22"/>
        </w:rPr>
      </w:pPr>
      <w:r>
        <w:rPr>
          <w:rFonts w:ascii="Arial" w:hAnsi="Arial" w:cs="Arial"/>
          <w:b/>
          <w:bCs/>
          <w:sz w:val="22"/>
          <w:szCs w:val="22"/>
        </w:rPr>
        <w:t>7</w:t>
      </w:r>
      <w:r w:rsidRPr="0070129F">
        <w:rPr>
          <w:rFonts w:ascii="Arial" w:hAnsi="Arial" w:cs="Arial"/>
          <w:b/>
          <w:bCs/>
          <w:sz w:val="22"/>
          <w:szCs w:val="22"/>
        </w:rPr>
        <w:t xml:space="preserve">.2.2. </w:t>
      </w:r>
      <w:r w:rsidRPr="0070129F">
        <w:rPr>
          <w:rFonts w:ascii="Arial" w:hAnsi="Arial" w:cs="Arial"/>
          <w:b/>
          <w:bCs/>
          <w:color w:val="000000"/>
          <w:sz w:val="22"/>
          <w:szCs w:val="22"/>
        </w:rPr>
        <w:t>definitivamente</w:t>
      </w:r>
      <w:r w:rsidRPr="0070129F">
        <w:rPr>
          <w:rFonts w:ascii="Arial" w:hAnsi="Arial" w:cs="Arial"/>
          <w:color w:val="000000"/>
          <w:sz w:val="22"/>
          <w:szCs w:val="22"/>
        </w:rPr>
        <w:t xml:space="preserve"> de </w:t>
      </w:r>
      <w:r w:rsidRPr="0070129F">
        <w:rPr>
          <w:rFonts w:ascii="Arial" w:eastAsiaTheme="minorHAnsi" w:hAnsi="Arial" w:cs="Arial"/>
          <w:sz w:val="22"/>
          <w:szCs w:val="22"/>
          <w:lang w:eastAsia="en-US"/>
        </w:rPr>
        <w:t>forma tácita no</w:t>
      </w:r>
      <w:r w:rsidRPr="0070129F">
        <w:rPr>
          <w:rFonts w:ascii="Arial" w:hAnsi="Arial" w:cs="Arial"/>
          <w:color w:val="000000"/>
          <w:sz w:val="22"/>
          <w:szCs w:val="22"/>
        </w:rPr>
        <w:t xml:space="preserve"> prazo de 10 (dez) dias, contados do</w:t>
      </w:r>
      <w:r w:rsidRPr="0070129F">
        <w:rPr>
          <w:rFonts w:ascii="Arial" w:eastAsiaTheme="minorHAnsi" w:hAnsi="Arial" w:cs="Arial"/>
          <w:sz w:val="22"/>
          <w:szCs w:val="22"/>
          <w:lang w:eastAsia="en-US"/>
        </w:rPr>
        <w:t xml:space="preserve"> recebimento provisório, após a verificação da qualidade e consequente aceitação</w:t>
      </w:r>
      <w:r w:rsidRPr="0070129F">
        <w:rPr>
          <w:rFonts w:ascii="Arial" w:hAnsi="Arial" w:cs="Arial"/>
          <w:sz w:val="22"/>
          <w:szCs w:val="22"/>
        </w:rPr>
        <w:t>, conforme disposto no Artigo 73, inciso II, alínea b da Lei Federal nº 8.666/93;</w:t>
      </w:r>
    </w:p>
    <w:p w14:paraId="670FD021" w14:textId="369F082B" w:rsidR="0070129F" w:rsidRPr="0070129F" w:rsidRDefault="0070129F" w:rsidP="00060FFB">
      <w:pPr>
        <w:autoSpaceDE w:val="0"/>
        <w:autoSpaceDN w:val="0"/>
        <w:adjustRightInd w:val="0"/>
        <w:spacing w:after="120"/>
        <w:jc w:val="both"/>
        <w:rPr>
          <w:rFonts w:ascii="Arial" w:eastAsiaTheme="minorHAnsi" w:hAnsi="Arial" w:cs="Arial"/>
          <w:b/>
          <w:iCs/>
          <w:sz w:val="22"/>
          <w:szCs w:val="22"/>
          <w:lang w:eastAsia="en-US"/>
        </w:rPr>
      </w:pPr>
      <w:r>
        <w:rPr>
          <w:rFonts w:ascii="Arial" w:eastAsiaTheme="minorHAnsi" w:hAnsi="Arial" w:cs="Arial"/>
          <w:b/>
          <w:bCs/>
          <w:iCs/>
          <w:sz w:val="22"/>
          <w:szCs w:val="22"/>
          <w:lang w:eastAsia="en-US"/>
        </w:rPr>
        <w:t>7</w:t>
      </w:r>
      <w:r w:rsidRPr="0070129F">
        <w:rPr>
          <w:rFonts w:ascii="Arial" w:eastAsiaTheme="minorHAnsi" w:hAnsi="Arial" w:cs="Arial"/>
          <w:b/>
          <w:bCs/>
          <w:iCs/>
          <w:sz w:val="22"/>
          <w:szCs w:val="22"/>
          <w:lang w:eastAsia="en-US"/>
        </w:rPr>
        <w:t>.2.2.1.</w:t>
      </w:r>
      <w:r w:rsidRPr="0070129F">
        <w:rPr>
          <w:rFonts w:ascii="Arial" w:eastAsiaTheme="minorHAnsi" w:hAnsi="Arial" w:cs="Arial"/>
          <w:iCs/>
          <w:sz w:val="22"/>
          <w:szCs w:val="22"/>
          <w:lang w:eastAsia="en-US"/>
        </w:rPr>
        <w:t xml:space="preserve"> Somente será caracterizada a entrega total dos serviços solicitados, se tal entrega vier acompanhada do respectivo documento que ateste a responsabilidade técnica, devidamente quitado.</w:t>
      </w:r>
    </w:p>
    <w:p w14:paraId="6273FAFE" w14:textId="612E1734" w:rsidR="0070129F" w:rsidRPr="0070129F" w:rsidRDefault="0070129F" w:rsidP="00060FFB">
      <w:pPr>
        <w:autoSpaceDE w:val="0"/>
        <w:autoSpaceDN w:val="0"/>
        <w:adjustRightInd w:val="0"/>
        <w:spacing w:after="120"/>
        <w:jc w:val="both"/>
        <w:rPr>
          <w:rFonts w:ascii="Arial" w:eastAsiaTheme="minorHAnsi" w:hAnsi="Arial" w:cs="Arial"/>
          <w:b/>
          <w:iCs/>
          <w:sz w:val="22"/>
          <w:szCs w:val="22"/>
          <w:lang w:eastAsia="en-US"/>
        </w:rPr>
      </w:pPr>
      <w:r>
        <w:rPr>
          <w:rFonts w:ascii="Arial" w:eastAsiaTheme="minorHAnsi" w:hAnsi="Arial" w:cs="Arial"/>
          <w:b/>
          <w:bCs/>
          <w:iCs/>
          <w:sz w:val="22"/>
          <w:szCs w:val="22"/>
          <w:lang w:eastAsia="en-US"/>
        </w:rPr>
        <w:t>7</w:t>
      </w:r>
      <w:r w:rsidRPr="0070129F">
        <w:rPr>
          <w:rFonts w:ascii="Arial" w:eastAsiaTheme="minorHAnsi" w:hAnsi="Arial" w:cs="Arial"/>
          <w:b/>
          <w:bCs/>
          <w:iCs/>
          <w:sz w:val="22"/>
          <w:szCs w:val="22"/>
          <w:lang w:eastAsia="en-US"/>
        </w:rPr>
        <w:t>.2.2.2.</w:t>
      </w:r>
      <w:r w:rsidRPr="0070129F">
        <w:rPr>
          <w:rFonts w:ascii="Arial" w:eastAsiaTheme="minorHAnsi" w:hAnsi="Arial" w:cs="Arial"/>
          <w:iCs/>
          <w:sz w:val="22"/>
          <w:szCs w:val="22"/>
          <w:lang w:eastAsia="en-US"/>
        </w:rPr>
        <w:t xml:space="preserve"> Todas as pranchas e documentos anexos deverão conter assinatura e indicação do profissional responsável técnico bem como a data de elaboração e revisões.</w:t>
      </w:r>
    </w:p>
    <w:p w14:paraId="7EF8CA2D" w14:textId="3F88F01A" w:rsidR="0070129F" w:rsidRPr="0070129F" w:rsidRDefault="0070129F" w:rsidP="00060FFB">
      <w:pPr>
        <w:autoSpaceDE w:val="0"/>
        <w:autoSpaceDN w:val="0"/>
        <w:adjustRightInd w:val="0"/>
        <w:spacing w:after="120"/>
        <w:jc w:val="both"/>
        <w:rPr>
          <w:rFonts w:ascii="Arial" w:hAnsi="Arial" w:cs="Arial"/>
          <w:sz w:val="22"/>
          <w:szCs w:val="22"/>
        </w:rPr>
      </w:pPr>
      <w:r>
        <w:rPr>
          <w:rFonts w:ascii="Arial" w:hAnsi="Arial" w:cs="Arial"/>
          <w:b/>
          <w:bCs/>
          <w:sz w:val="22"/>
          <w:szCs w:val="22"/>
        </w:rPr>
        <w:t>7</w:t>
      </w:r>
      <w:r w:rsidRPr="0070129F">
        <w:rPr>
          <w:rFonts w:ascii="Arial" w:hAnsi="Arial" w:cs="Arial"/>
          <w:b/>
          <w:bCs/>
          <w:sz w:val="22"/>
          <w:szCs w:val="22"/>
        </w:rPr>
        <w:t>.3.</w:t>
      </w:r>
      <w:r w:rsidRPr="0070129F">
        <w:rPr>
          <w:rFonts w:ascii="Arial" w:hAnsi="Arial" w:cs="Arial"/>
          <w:sz w:val="22"/>
          <w:szCs w:val="22"/>
        </w:rPr>
        <w:t xml:space="preserve"> Na hipótese dos serviços executados em desacordo com o contratado, estes serão rejeitados, no todo ou em parte, conforme dispõe o Artigo 76 da lei Federal nº 8.666/93.</w:t>
      </w:r>
    </w:p>
    <w:p w14:paraId="73F7B32C" w14:textId="2CA00963" w:rsidR="0070129F" w:rsidRPr="0070129F" w:rsidRDefault="0070129F" w:rsidP="00060FFB">
      <w:pPr>
        <w:autoSpaceDE w:val="0"/>
        <w:autoSpaceDN w:val="0"/>
        <w:adjustRightInd w:val="0"/>
        <w:spacing w:after="120"/>
        <w:jc w:val="both"/>
        <w:rPr>
          <w:rFonts w:ascii="Arial" w:hAnsi="Arial" w:cs="Arial"/>
          <w:sz w:val="22"/>
          <w:szCs w:val="22"/>
        </w:rPr>
      </w:pPr>
      <w:r>
        <w:rPr>
          <w:rFonts w:ascii="Arial" w:hAnsi="Arial" w:cs="Arial"/>
          <w:b/>
          <w:bCs/>
          <w:sz w:val="22"/>
          <w:szCs w:val="22"/>
        </w:rPr>
        <w:t>7</w:t>
      </w:r>
      <w:r w:rsidRPr="0070129F">
        <w:rPr>
          <w:rFonts w:ascii="Arial" w:hAnsi="Arial" w:cs="Arial"/>
          <w:b/>
          <w:bCs/>
          <w:sz w:val="22"/>
          <w:szCs w:val="22"/>
        </w:rPr>
        <w:t>.4.</w:t>
      </w:r>
      <w:r w:rsidRPr="0070129F">
        <w:rPr>
          <w:rFonts w:ascii="Arial" w:hAnsi="Arial" w:cs="Arial"/>
          <w:sz w:val="22"/>
          <w:szCs w:val="22"/>
        </w:rPr>
        <w:t xml:space="preserve"> Os serviços que forem recusados, a critério da Administração, deverão ser refeitos, no prazo máximo de 10 (dez) dias, contados da data da notificação apresentada ao PRESTADOR DE SERVIÇOS, sem qualquer ônus para o Município de Itambaracá/Pr, sob pena de sofrer as sanções cominadas em Lei. </w:t>
      </w:r>
    </w:p>
    <w:p w14:paraId="50488A15" w14:textId="297EE6AB" w:rsidR="0070129F" w:rsidRPr="0070129F" w:rsidRDefault="0070129F" w:rsidP="00060FF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7</w:t>
      </w:r>
      <w:r w:rsidRPr="0070129F">
        <w:rPr>
          <w:rFonts w:ascii="Arial" w:hAnsi="Arial" w:cs="Arial"/>
          <w:b/>
          <w:color w:val="000000"/>
          <w:sz w:val="22"/>
          <w:szCs w:val="22"/>
        </w:rPr>
        <w:t xml:space="preserve">.4.1. </w:t>
      </w:r>
      <w:r w:rsidRPr="0070129F">
        <w:rPr>
          <w:rFonts w:ascii="Arial" w:hAnsi="Arial" w:cs="Arial"/>
          <w:color w:val="000000"/>
          <w:sz w:val="22"/>
          <w:szCs w:val="22"/>
        </w:rPr>
        <w:t xml:space="preserve">Se a entrega e/ou a substituição e/ou complementação do objeto não for realizada no prazo estipulado, o fornecedor estará sujeito às sanções previstas no Edital e no Contrato, </w:t>
      </w:r>
      <w:r w:rsidRPr="0070129F">
        <w:rPr>
          <w:rFonts w:ascii="Arial" w:hAnsi="Arial" w:cs="Arial"/>
          <w:color w:val="000000"/>
          <w:sz w:val="22"/>
          <w:szCs w:val="22"/>
        </w:rPr>
        <w:lastRenderedPageBreak/>
        <w:t>excetuado os casos em que o motivo do descumprimento seja justificado e aceito pelo Município de Itambaracá.</w:t>
      </w:r>
    </w:p>
    <w:p w14:paraId="5D3CEE9E" w14:textId="2A51562B" w:rsidR="0070129F" w:rsidRPr="0070129F" w:rsidRDefault="0070129F" w:rsidP="00060FFB">
      <w:pPr>
        <w:autoSpaceDE w:val="0"/>
        <w:autoSpaceDN w:val="0"/>
        <w:adjustRightInd w:val="0"/>
        <w:spacing w:after="120"/>
        <w:jc w:val="both"/>
        <w:rPr>
          <w:rFonts w:ascii="Arial" w:eastAsia="MS Mincho" w:hAnsi="Arial" w:cs="Arial"/>
          <w:sz w:val="22"/>
          <w:szCs w:val="22"/>
        </w:rPr>
      </w:pPr>
      <w:r>
        <w:rPr>
          <w:rFonts w:ascii="Arial" w:eastAsiaTheme="minorHAnsi" w:hAnsi="Arial" w:cs="Arial"/>
          <w:b/>
          <w:sz w:val="22"/>
          <w:szCs w:val="22"/>
          <w:lang w:eastAsia="en-US"/>
        </w:rPr>
        <w:t>7</w:t>
      </w:r>
      <w:r w:rsidRPr="0070129F">
        <w:rPr>
          <w:rFonts w:ascii="Arial" w:eastAsiaTheme="minorHAnsi" w:hAnsi="Arial" w:cs="Arial"/>
          <w:b/>
          <w:sz w:val="22"/>
          <w:szCs w:val="22"/>
          <w:lang w:eastAsia="en-US"/>
        </w:rPr>
        <w:t>.5.</w:t>
      </w:r>
      <w:r w:rsidRPr="0070129F">
        <w:rPr>
          <w:rFonts w:ascii="Arial" w:eastAsiaTheme="minorHAnsi" w:hAnsi="Arial" w:cs="Arial"/>
          <w:sz w:val="22"/>
          <w:szCs w:val="22"/>
          <w:lang w:eastAsia="en-US"/>
        </w:rPr>
        <w:t xml:space="preserve"> </w:t>
      </w:r>
      <w:r w:rsidRPr="0070129F">
        <w:rPr>
          <w:rFonts w:ascii="Arial" w:eastAsia="MS Mincho" w:hAnsi="Arial" w:cs="Arial"/>
          <w:sz w:val="22"/>
          <w:szCs w:val="22"/>
        </w:rPr>
        <w:t>A nota fiscal apresentada deverá estar preenchida sem rasuras, dando conta do cumprimento de todas as exigências do Edital e do Contrato.</w:t>
      </w:r>
    </w:p>
    <w:p w14:paraId="2534275F" w14:textId="04026B3F" w:rsidR="0070129F" w:rsidRPr="0070129F" w:rsidRDefault="0070129F" w:rsidP="00060FF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70129F">
        <w:rPr>
          <w:rFonts w:ascii="Arial" w:eastAsiaTheme="minorHAnsi" w:hAnsi="Arial" w:cs="Arial"/>
          <w:b/>
          <w:sz w:val="22"/>
          <w:szCs w:val="22"/>
          <w:lang w:eastAsia="en-US"/>
        </w:rPr>
        <w:t>.6.</w:t>
      </w:r>
      <w:r w:rsidRPr="0070129F">
        <w:rPr>
          <w:rFonts w:ascii="Arial" w:hAnsi="Arial" w:cs="Arial"/>
          <w:sz w:val="22"/>
          <w:szCs w:val="22"/>
        </w:rPr>
        <w:t xml:space="preserve"> A contratada deverá indicar no corpo da nota fiscal o número e nome do banco, agência e número da conta, na qual deverá ser feito o pagamento (de acordo com os dados apresentados na Proposta de Preços);</w:t>
      </w:r>
      <w:r w:rsidRPr="0070129F">
        <w:rPr>
          <w:rFonts w:ascii="Arial" w:eastAsiaTheme="minorHAnsi" w:hAnsi="Arial" w:cs="Arial"/>
          <w:sz w:val="22"/>
          <w:szCs w:val="22"/>
          <w:lang w:eastAsia="en-US"/>
        </w:rPr>
        <w:t xml:space="preserve"> </w:t>
      </w:r>
    </w:p>
    <w:p w14:paraId="43A62869" w14:textId="1447FAAA" w:rsidR="0070129F" w:rsidRPr="0070129F" w:rsidRDefault="0070129F" w:rsidP="00060FFB">
      <w:pPr>
        <w:autoSpaceDE w:val="0"/>
        <w:autoSpaceDN w:val="0"/>
        <w:adjustRightInd w:val="0"/>
        <w:spacing w:after="120"/>
        <w:jc w:val="both"/>
        <w:rPr>
          <w:rFonts w:ascii="Arial" w:hAnsi="Arial" w:cs="Arial"/>
          <w:sz w:val="22"/>
          <w:szCs w:val="22"/>
        </w:rPr>
      </w:pPr>
      <w:r>
        <w:rPr>
          <w:rFonts w:ascii="Arial" w:eastAsiaTheme="minorHAnsi" w:hAnsi="Arial" w:cs="Arial"/>
          <w:b/>
          <w:sz w:val="22"/>
          <w:szCs w:val="22"/>
          <w:lang w:eastAsia="en-US"/>
        </w:rPr>
        <w:t>7</w:t>
      </w:r>
      <w:r w:rsidRPr="0070129F">
        <w:rPr>
          <w:rFonts w:ascii="Arial" w:eastAsiaTheme="minorHAnsi" w:hAnsi="Arial" w:cs="Arial"/>
          <w:b/>
          <w:sz w:val="22"/>
          <w:szCs w:val="22"/>
          <w:lang w:eastAsia="en-US"/>
        </w:rPr>
        <w:t>.7.</w:t>
      </w:r>
      <w:r w:rsidRPr="0070129F">
        <w:rPr>
          <w:rFonts w:ascii="Arial" w:eastAsiaTheme="minorHAnsi" w:hAnsi="Arial" w:cs="Arial"/>
          <w:sz w:val="22"/>
          <w:szCs w:val="22"/>
          <w:lang w:eastAsia="en-US"/>
        </w:rPr>
        <w:t xml:space="preserve"> </w:t>
      </w:r>
      <w:r w:rsidRPr="0070129F">
        <w:rPr>
          <w:rFonts w:ascii="Arial" w:hAnsi="Arial" w:cs="Arial"/>
          <w:sz w:val="22"/>
          <w:szCs w:val="22"/>
        </w:rPr>
        <w:t>A nota fiscal deverá conter no verso atestados firmados pelo servidor encarregado de fiscalizar o recebimento, comprovando a execução do objeto contratado;</w:t>
      </w:r>
    </w:p>
    <w:p w14:paraId="4465D7E8" w14:textId="4CB49629" w:rsidR="0070129F" w:rsidRPr="0070129F" w:rsidRDefault="0070129F" w:rsidP="0070129F">
      <w:pPr>
        <w:widowControl w:val="0"/>
        <w:autoSpaceDE w:val="0"/>
        <w:autoSpaceDN w:val="0"/>
        <w:adjustRightInd w:val="0"/>
        <w:jc w:val="both"/>
        <w:rPr>
          <w:rFonts w:ascii="Arial" w:eastAsiaTheme="minorHAnsi" w:hAnsi="Arial" w:cs="Arial"/>
          <w:b/>
          <w:sz w:val="22"/>
          <w:szCs w:val="22"/>
          <w:u w:val="single"/>
          <w:lang w:eastAsia="en-US"/>
        </w:rPr>
      </w:pPr>
      <w:r w:rsidRPr="0070129F">
        <w:rPr>
          <w:rFonts w:ascii="Arial" w:eastAsiaTheme="minorHAnsi" w:hAnsi="Arial" w:cs="Arial"/>
          <w:b/>
          <w:sz w:val="22"/>
          <w:szCs w:val="22"/>
          <w:u w:val="single"/>
          <w:lang w:eastAsia="en-US"/>
        </w:rPr>
        <w:t xml:space="preserve">7.8 PERIODICIDADE DE SOLICITAÇÃO DOS SERVIÇOS </w:t>
      </w:r>
    </w:p>
    <w:p w14:paraId="1218ABDC" w14:textId="77777777" w:rsidR="0070129F" w:rsidRPr="0070129F" w:rsidRDefault="0070129F" w:rsidP="0070129F">
      <w:pPr>
        <w:widowControl w:val="0"/>
        <w:autoSpaceDE w:val="0"/>
        <w:autoSpaceDN w:val="0"/>
        <w:adjustRightInd w:val="0"/>
        <w:jc w:val="both"/>
        <w:rPr>
          <w:rFonts w:ascii="Arial" w:eastAsiaTheme="minorHAnsi" w:hAnsi="Arial" w:cs="Arial"/>
          <w:sz w:val="22"/>
          <w:szCs w:val="22"/>
          <w:lang w:eastAsia="en-US"/>
        </w:rPr>
      </w:pPr>
    </w:p>
    <w:p w14:paraId="5785E2D3" w14:textId="321E5799" w:rsidR="0070129F" w:rsidRPr="0070129F" w:rsidRDefault="0070129F" w:rsidP="00942E18">
      <w:pPr>
        <w:widowControl w:val="0"/>
        <w:autoSpaceDE w:val="0"/>
        <w:autoSpaceDN w:val="0"/>
        <w:adjustRightInd w:val="0"/>
        <w:jc w:val="both"/>
        <w:rPr>
          <w:rFonts w:ascii="Arial" w:eastAsiaTheme="minorHAnsi" w:hAnsi="Arial" w:cs="Arial"/>
          <w:b/>
          <w:bCs/>
          <w:sz w:val="22"/>
          <w:szCs w:val="22"/>
          <w:lang w:eastAsia="en-US"/>
        </w:rPr>
      </w:pPr>
      <w:r w:rsidRPr="00942E18">
        <w:rPr>
          <w:rFonts w:ascii="Arial" w:eastAsiaTheme="minorHAnsi" w:hAnsi="Arial" w:cs="Arial"/>
          <w:b/>
          <w:sz w:val="22"/>
          <w:szCs w:val="22"/>
          <w:lang w:eastAsia="en-US"/>
        </w:rPr>
        <w:t>7</w:t>
      </w:r>
      <w:r w:rsidRPr="0070129F">
        <w:rPr>
          <w:rFonts w:ascii="Arial" w:eastAsiaTheme="minorHAnsi" w:hAnsi="Arial" w:cs="Arial"/>
          <w:b/>
          <w:sz w:val="22"/>
          <w:szCs w:val="22"/>
          <w:lang w:eastAsia="en-US"/>
        </w:rPr>
        <w:t>.8.1.</w:t>
      </w:r>
      <w:r w:rsidRPr="0070129F">
        <w:rPr>
          <w:rFonts w:ascii="Arial" w:eastAsiaTheme="minorHAnsi" w:hAnsi="Arial" w:cs="Arial"/>
          <w:sz w:val="22"/>
          <w:szCs w:val="22"/>
          <w:lang w:eastAsia="en-US"/>
        </w:rPr>
        <w:t xml:space="preserve"> A solicitação dos serviços será fracionada, de acordo com a demanda da Secretaria.</w:t>
      </w:r>
    </w:p>
    <w:p w14:paraId="5DB4A993" w14:textId="5E4CD3CA" w:rsidR="00000FBE" w:rsidRPr="00942E18" w:rsidRDefault="00000FBE" w:rsidP="00942E18">
      <w:pPr>
        <w:widowControl w:val="0"/>
        <w:autoSpaceDE w:val="0"/>
        <w:autoSpaceDN w:val="0"/>
        <w:adjustRightInd w:val="0"/>
        <w:jc w:val="both"/>
        <w:rPr>
          <w:rFonts w:ascii="Arial" w:eastAsiaTheme="minorHAnsi" w:hAnsi="Arial" w:cs="Arial"/>
          <w:b/>
          <w:bCs/>
          <w:sz w:val="22"/>
          <w:szCs w:val="22"/>
          <w:lang w:eastAsia="en-US"/>
        </w:rPr>
      </w:pPr>
    </w:p>
    <w:p w14:paraId="4B73D265" w14:textId="72B77663" w:rsidR="00942E18" w:rsidRPr="00942E18" w:rsidRDefault="00942E18" w:rsidP="00942E18">
      <w:pPr>
        <w:pStyle w:val="Corpodetexto2"/>
        <w:spacing w:after="0" w:line="240" w:lineRule="auto"/>
        <w:contextualSpacing/>
        <w:jc w:val="both"/>
        <w:rPr>
          <w:rFonts w:ascii="Arial" w:hAnsi="Arial" w:cs="Arial"/>
          <w:b/>
          <w:bCs/>
          <w:sz w:val="22"/>
          <w:szCs w:val="22"/>
          <w:u w:val="single"/>
        </w:rPr>
      </w:pPr>
      <w:bookmarkStart w:id="7" w:name="_Hlk127438993"/>
      <w:r w:rsidRPr="00942E18">
        <w:rPr>
          <w:rFonts w:ascii="Arial" w:hAnsi="Arial" w:cs="Arial"/>
          <w:b/>
          <w:bCs/>
          <w:sz w:val="22"/>
          <w:szCs w:val="22"/>
          <w:u w:val="single"/>
        </w:rPr>
        <w:t xml:space="preserve">8. MEDIÇÕES: </w:t>
      </w:r>
    </w:p>
    <w:p w14:paraId="07CD96AE" w14:textId="77777777" w:rsidR="00942E18" w:rsidRDefault="00942E18" w:rsidP="00942E18">
      <w:pPr>
        <w:pStyle w:val="Corpodetexto2"/>
        <w:spacing w:after="0" w:line="240" w:lineRule="auto"/>
        <w:contextualSpacing/>
        <w:jc w:val="both"/>
        <w:rPr>
          <w:rFonts w:ascii="Arial" w:hAnsi="Arial" w:cs="Arial"/>
          <w:sz w:val="22"/>
          <w:szCs w:val="22"/>
        </w:rPr>
      </w:pPr>
    </w:p>
    <w:p w14:paraId="0E932228" w14:textId="1AFA41FA" w:rsidR="00942E18" w:rsidRDefault="00942E18" w:rsidP="00942E18">
      <w:pPr>
        <w:pStyle w:val="Corpodetexto2"/>
        <w:spacing w:after="0" w:line="240" w:lineRule="auto"/>
        <w:contextualSpacing/>
        <w:jc w:val="both"/>
        <w:rPr>
          <w:rFonts w:ascii="Arial" w:hAnsi="Arial" w:cs="Arial"/>
          <w:sz w:val="22"/>
          <w:szCs w:val="22"/>
        </w:rPr>
      </w:pPr>
      <w:r w:rsidRPr="00942E18">
        <w:rPr>
          <w:rFonts w:ascii="Arial" w:hAnsi="Arial" w:cs="Arial"/>
          <w:b/>
          <w:bCs/>
          <w:sz w:val="22"/>
          <w:szCs w:val="22"/>
        </w:rPr>
        <w:t>8.1.</w:t>
      </w:r>
      <w:r>
        <w:rPr>
          <w:rFonts w:ascii="Arial" w:hAnsi="Arial" w:cs="Arial"/>
          <w:sz w:val="22"/>
          <w:szCs w:val="22"/>
        </w:rPr>
        <w:t xml:space="preserve"> </w:t>
      </w:r>
      <w:r w:rsidRPr="00942E18">
        <w:rPr>
          <w:rFonts w:ascii="Arial" w:hAnsi="Arial" w:cs="Arial"/>
          <w:sz w:val="22"/>
          <w:szCs w:val="22"/>
        </w:rPr>
        <w:t xml:space="preserve">As medições serão realizadas mensalmente e calculadas conforme a quantidade de serviços realizados e de materiais aplicados, para que assim sejam realizados os devidos pagamentos em acordo com os serviços realizados. </w:t>
      </w:r>
    </w:p>
    <w:p w14:paraId="6231F04D" w14:textId="77777777" w:rsidR="00942E18" w:rsidRDefault="00942E18" w:rsidP="00942E18">
      <w:pPr>
        <w:pStyle w:val="Corpodetexto2"/>
        <w:spacing w:after="0" w:line="240" w:lineRule="auto"/>
        <w:contextualSpacing/>
        <w:jc w:val="both"/>
        <w:rPr>
          <w:rFonts w:ascii="Arial" w:hAnsi="Arial" w:cs="Arial"/>
          <w:sz w:val="22"/>
          <w:szCs w:val="22"/>
        </w:rPr>
      </w:pPr>
    </w:p>
    <w:p w14:paraId="288167C7" w14:textId="1B55E474" w:rsidR="00942E18" w:rsidRDefault="00C73AF7" w:rsidP="00942E18">
      <w:pPr>
        <w:pStyle w:val="Corpodetexto2"/>
        <w:spacing w:after="0" w:line="240" w:lineRule="auto"/>
        <w:contextualSpacing/>
        <w:jc w:val="both"/>
        <w:rPr>
          <w:rFonts w:ascii="Arial" w:hAnsi="Arial" w:cs="Arial"/>
          <w:sz w:val="22"/>
          <w:szCs w:val="22"/>
        </w:rPr>
      </w:pPr>
      <w:r w:rsidRPr="00C73AF7">
        <w:rPr>
          <w:rFonts w:ascii="Arial" w:hAnsi="Arial" w:cs="Arial"/>
          <w:b/>
          <w:bCs/>
          <w:sz w:val="22"/>
          <w:szCs w:val="22"/>
        </w:rPr>
        <w:t>8.</w:t>
      </w:r>
      <w:r>
        <w:rPr>
          <w:rFonts w:ascii="Arial" w:hAnsi="Arial" w:cs="Arial"/>
          <w:b/>
          <w:bCs/>
          <w:sz w:val="22"/>
          <w:szCs w:val="22"/>
        </w:rPr>
        <w:t>2</w:t>
      </w:r>
      <w:r w:rsidRPr="00C73AF7">
        <w:rPr>
          <w:rFonts w:ascii="Arial" w:hAnsi="Arial" w:cs="Arial"/>
          <w:b/>
          <w:bCs/>
          <w:sz w:val="22"/>
          <w:szCs w:val="22"/>
        </w:rPr>
        <w:t>.</w:t>
      </w:r>
      <w:r>
        <w:rPr>
          <w:rFonts w:ascii="Arial" w:hAnsi="Arial" w:cs="Arial"/>
          <w:sz w:val="22"/>
          <w:szCs w:val="22"/>
        </w:rPr>
        <w:t xml:space="preserve"> </w:t>
      </w:r>
      <w:r w:rsidR="00942E18" w:rsidRPr="00942E18">
        <w:rPr>
          <w:rFonts w:ascii="Arial" w:hAnsi="Arial" w:cs="Arial"/>
          <w:sz w:val="22"/>
          <w:szCs w:val="22"/>
        </w:rPr>
        <w:t xml:space="preserve">A contratada fornecera o relatório mensal discriminado, dos serviços executados por </w:t>
      </w:r>
      <w:r w:rsidR="00942E18">
        <w:rPr>
          <w:rFonts w:ascii="Arial" w:hAnsi="Arial" w:cs="Arial"/>
          <w:sz w:val="22"/>
          <w:szCs w:val="22"/>
        </w:rPr>
        <w:t>rua</w:t>
      </w:r>
      <w:r w:rsidR="00942E18" w:rsidRPr="00942E18">
        <w:rPr>
          <w:rFonts w:ascii="Arial" w:hAnsi="Arial" w:cs="Arial"/>
          <w:sz w:val="22"/>
          <w:szCs w:val="22"/>
        </w:rPr>
        <w:t xml:space="preserve">, com nominação dos logradouros onde houve realização de reparos e descrição de itens e serviços aplicados em conformidade com o </w:t>
      </w:r>
      <w:r w:rsidR="00942E18">
        <w:rPr>
          <w:rFonts w:ascii="Arial" w:hAnsi="Arial" w:cs="Arial"/>
          <w:sz w:val="22"/>
          <w:szCs w:val="22"/>
        </w:rPr>
        <w:t>es</w:t>
      </w:r>
      <w:r w:rsidR="00942E18" w:rsidRPr="00942E18">
        <w:rPr>
          <w:rFonts w:ascii="Arial" w:hAnsi="Arial" w:cs="Arial"/>
          <w:sz w:val="22"/>
          <w:szCs w:val="22"/>
        </w:rPr>
        <w:t xml:space="preserve">te termo. </w:t>
      </w:r>
    </w:p>
    <w:p w14:paraId="727644A5" w14:textId="77777777" w:rsidR="009247FF" w:rsidRDefault="009247FF" w:rsidP="00942E18">
      <w:pPr>
        <w:pStyle w:val="Corpodetexto2"/>
        <w:spacing w:after="0" w:line="240" w:lineRule="auto"/>
        <w:contextualSpacing/>
        <w:jc w:val="both"/>
        <w:rPr>
          <w:rFonts w:ascii="Arial" w:hAnsi="Arial" w:cs="Arial"/>
          <w:sz w:val="22"/>
          <w:szCs w:val="22"/>
        </w:rPr>
      </w:pPr>
    </w:p>
    <w:p w14:paraId="04009298" w14:textId="68E2B956" w:rsidR="00942E18" w:rsidRPr="00942E18" w:rsidRDefault="00C73AF7" w:rsidP="00060FFB">
      <w:pPr>
        <w:pStyle w:val="Corpodetexto2"/>
        <w:spacing w:line="240" w:lineRule="auto"/>
        <w:contextualSpacing/>
        <w:jc w:val="both"/>
        <w:rPr>
          <w:rFonts w:ascii="Arial" w:hAnsi="Arial" w:cs="Arial"/>
          <w:b/>
          <w:sz w:val="22"/>
          <w:szCs w:val="22"/>
          <w:u w:val="single"/>
        </w:rPr>
      </w:pPr>
      <w:r w:rsidRPr="00C73AF7">
        <w:rPr>
          <w:rFonts w:ascii="Arial" w:hAnsi="Arial" w:cs="Arial"/>
          <w:b/>
          <w:bCs/>
          <w:sz w:val="22"/>
          <w:szCs w:val="22"/>
        </w:rPr>
        <w:t>8.</w:t>
      </w:r>
      <w:r>
        <w:rPr>
          <w:rFonts w:ascii="Arial" w:hAnsi="Arial" w:cs="Arial"/>
          <w:b/>
          <w:bCs/>
          <w:sz w:val="22"/>
          <w:szCs w:val="22"/>
        </w:rPr>
        <w:t>3</w:t>
      </w:r>
      <w:r w:rsidRPr="00C73AF7">
        <w:rPr>
          <w:rFonts w:ascii="Arial" w:hAnsi="Arial" w:cs="Arial"/>
          <w:b/>
          <w:bCs/>
          <w:sz w:val="22"/>
          <w:szCs w:val="22"/>
        </w:rPr>
        <w:t>.</w:t>
      </w:r>
      <w:r>
        <w:rPr>
          <w:rFonts w:ascii="Arial" w:hAnsi="Arial" w:cs="Arial"/>
          <w:sz w:val="22"/>
          <w:szCs w:val="22"/>
        </w:rPr>
        <w:t xml:space="preserve"> </w:t>
      </w:r>
      <w:r w:rsidR="00942E18" w:rsidRPr="00942E18">
        <w:rPr>
          <w:rFonts w:ascii="Arial" w:hAnsi="Arial" w:cs="Arial"/>
          <w:sz w:val="22"/>
          <w:szCs w:val="22"/>
        </w:rPr>
        <w:t xml:space="preserve">O relatório ainda conterá os ensaios de controle tecnológico dos serviços, de acordo com as especificações previstas para cada </w:t>
      </w:r>
      <w:r w:rsidR="009247FF" w:rsidRPr="00942E18">
        <w:rPr>
          <w:rFonts w:ascii="Arial" w:hAnsi="Arial" w:cs="Arial"/>
          <w:sz w:val="22"/>
          <w:szCs w:val="22"/>
        </w:rPr>
        <w:t>item</w:t>
      </w:r>
      <w:r w:rsidR="00942E18" w:rsidRPr="00942E18">
        <w:rPr>
          <w:rFonts w:ascii="Arial" w:hAnsi="Arial" w:cs="Arial"/>
          <w:sz w:val="22"/>
          <w:szCs w:val="22"/>
        </w:rPr>
        <w:t xml:space="preserve"> executado</w:t>
      </w:r>
      <w:r w:rsidR="009247FF">
        <w:rPr>
          <w:rFonts w:ascii="Arial" w:hAnsi="Arial" w:cs="Arial"/>
          <w:sz w:val="22"/>
          <w:szCs w:val="22"/>
        </w:rPr>
        <w:t xml:space="preserve">. </w:t>
      </w:r>
      <w:r w:rsidR="00942E18" w:rsidRPr="00942E18">
        <w:rPr>
          <w:rFonts w:ascii="Arial" w:hAnsi="Arial" w:cs="Arial"/>
          <w:sz w:val="22"/>
          <w:szCs w:val="22"/>
        </w:rPr>
        <w:t>Este relatório será apresentado à fiscalização do contrato e acompanhará a medição mensal.</w:t>
      </w:r>
    </w:p>
    <w:bookmarkEnd w:id="7"/>
    <w:p w14:paraId="432CB5D2" w14:textId="77777777" w:rsidR="00060FFB" w:rsidRDefault="00060FFB" w:rsidP="00060FFB">
      <w:pPr>
        <w:pStyle w:val="Corpodetexto2"/>
        <w:spacing w:line="240" w:lineRule="auto"/>
        <w:contextualSpacing/>
        <w:rPr>
          <w:rFonts w:ascii="Arial" w:hAnsi="Arial" w:cs="Arial"/>
          <w:b/>
          <w:sz w:val="22"/>
          <w:szCs w:val="22"/>
          <w:u w:val="single"/>
        </w:rPr>
      </w:pPr>
    </w:p>
    <w:p w14:paraId="227D1644" w14:textId="5F1852C8" w:rsidR="00356BF4" w:rsidRPr="00356BF4" w:rsidRDefault="00C73AF7" w:rsidP="00060FFB">
      <w:pPr>
        <w:pStyle w:val="Corpodetexto2"/>
        <w:spacing w:line="240" w:lineRule="auto"/>
        <w:contextualSpacing/>
        <w:rPr>
          <w:rFonts w:ascii="Arial" w:hAnsi="Arial" w:cs="Arial"/>
          <w:b/>
          <w:bCs/>
          <w:sz w:val="22"/>
          <w:szCs w:val="22"/>
        </w:rPr>
      </w:pPr>
      <w:r>
        <w:rPr>
          <w:rFonts w:ascii="Arial" w:hAnsi="Arial" w:cs="Arial"/>
          <w:b/>
          <w:sz w:val="22"/>
          <w:szCs w:val="22"/>
          <w:u w:val="single"/>
        </w:rPr>
        <w:t>9</w:t>
      </w:r>
      <w:r w:rsidR="003E4CC7" w:rsidRPr="00FE4FF6">
        <w:rPr>
          <w:rFonts w:ascii="Arial" w:hAnsi="Arial" w:cs="Arial"/>
          <w:b/>
          <w:sz w:val="22"/>
          <w:szCs w:val="22"/>
          <w:u w:val="single"/>
        </w:rPr>
        <w:t xml:space="preserve">. </w:t>
      </w:r>
      <w:r w:rsidR="00356BF4" w:rsidRPr="00FE4FF6">
        <w:rPr>
          <w:rFonts w:ascii="Arial" w:hAnsi="Arial" w:cs="Arial"/>
          <w:b/>
          <w:bCs/>
          <w:sz w:val="22"/>
          <w:szCs w:val="22"/>
          <w:u w:val="single"/>
        </w:rPr>
        <w:t>DA FORMA DE PAGAMENTO E CERTIDÕES</w:t>
      </w:r>
    </w:p>
    <w:p w14:paraId="20F8B89E" w14:textId="4144F583" w:rsidR="007153DE" w:rsidRPr="007153DE" w:rsidRDefault="00C73AF7" w:rsidP="00060FFB">
      <w:pPr>
        <w:autoSpaceDE w:val="0"/>
        <w:autoSpaceDN w:val="0"/>
        <w:adjustRightInd w:val="0"/>
        <w:spacing w:after="120"/>
        <w:jc w:val="both"/>
        <w:rPr>
          <w:rFonts w:ascii="Arial" w:hAnsi="Arial" w:cs="Arial"/>
          <w:sz w:val="22"/>
          <w:szCs w:val="22"/>
        </w:rPr>
      </w:pPr>
      <w:r>
        <w:rPr>
          <w:rFonts w:ascii="Arial" w:hAnsi="Arial" w:cs="Arial"/>
          <w:b/>
          <w:sz w:val="22"/>
          <w:szCs w:val="22"/>
        </w:rPr>
        <w:t>9</w:t>
      </w:r>
      <w:r w:rsidR="007153DE" w:rsidRPr="007153DE">
        <w:rPr>
          <w:rFonts w:ascii="Arial" w:hAnsi="Arial" w:cs="Arial"/>
          <w:b/>
          <w:sz w:val="22"/>
          <w:szCs w:val="22"/>
        </w:rPr>
        <w:t>.1.</w:t>
      </w:r>
      <w:r w:rsidR="007153DE" w:rsidRPr="007153DE">
        <w:rPr>
          <w:rFonts w:ascii="Arial" w:hAnsi="Arial" w:cs="Arial"/>
          <w:sz w:val="22"/>
          <w:szCs w:val="22"/>
        </w:rPr>
        <w:t xml:space="preserve"> Pela fiel e perfeita execução do objeto desta licitação, o Município de Itambaracá, mediante apresentação da</w:t>
      </w:r>
      <w:r w:rsidR="007153DE" w:rsidRPr="007153DE">
        <w:rPr>
          <w:rFonts w:ascii="Arial" w:hAnsi="Arial" w:cs="Arial"/>
          <w:spacing w:val="18"/>
          <w:sz w:val="22"/>
          <w:szCs w:val="22"/>
        </w:rPr>
        <w:t xml:space="preserve"> </w:t>
      </w:r>
      <w:r w:rsidR="007153DE" w:rsidRPr="007153DE">
        <w:rPr>
          <w:rFonts w:ascii="Arial" w:hAnsi="Arial" w:cs="Arial"/>
          <w:sz w:val="22"/>
          <w:szCs w:val="22"/>
        </w:rPr>
        <w:t>nota</w:t>
      </w:r>
      <w:r w:rsidR="007153DE" w:rsidRPr="007153DE">
        <w:rPr>
          <w:rFonts w:ascii="Arial" w:hAnsi="Arial" w:cs="Arial"/>
          <w:spacing w:val="18"/>
          <w:sz w:val="22"/>
          <w:szCs w:val="22"/>
        </w:rPr>
        <w:t xml:space="preserve"> </w:t>
      </w:r>
      <w:r w:rsidR="007153DE" w:rsidRPr="007153DE">
        <w:rPr>
          <w:rFonts w:ascii="Arial" w:hAnsi="Arial" w:cs="Arial"/>
          <w:sz w:val="22"/>
          <w:szCs w:val="22"/>
        </w:rPr>
        <w:t xml:space="preserve">fiscal, exigível em conformidade com a legislação fiscal, pagará por meio de depósito na conta corrente da licitante, o valor correspondente aos serviços efetivamente prestados e atestados, sem custos de frete e/ou outros adicionais. </w:t>
      </w:r>
    </w:p>
    <w:p w14:paraId="29BCEFED" w14:textId="3C8D29FC" w:rsidR="007153DE" w:rsidRPr="007153DE" w:rsidRDefault="00C73AF7" w:rsidP="00060FFB">
      <w:pPr>
        <w:autoSpaceDE w:val="0"/>
        <w:autoSpaceDN w:val="0"/>
        <w:adjustRightInd w:val="0"/>
        <w:spacing w:after="120"/>
        <w:jc w:val="both"/>
        <w:rPr>
          <w:rFonts w:ascii="Arial" w:hAnsi="Arial" w:cs="Arial"/>
          <w:sz w:val="22"/>
          <w:szCs w:val="22"/>
        </w:rPr>
      </w:pPr>
      <w:r>
        <w:rPr>
          <w:rFonts w:ascii="Arial" w:hAnsi="Arial" w:cs="Arial"/>
          <w:b/>
          <w:sz w:val="22"/>
          <w:szCs w:val="22"/>
        </w:rPr>
        <w:t>9</w:t>
      </w:r>
      <w:r w:rsidR="007153DE" w:rsidRPr="007153DE">
        <w:rPr>
          <w:rFonts w:ascii="Arial" w:hAnsi="Arial" w:cs="Arial"/>
          <w:b/>
          <w:sz w:val="22"/>
          <w:szCs w:val="22"/>
        </w:rPr>
        <w:t>.1.1.</w:t>
      </w:r>
      <w:r w:rsidR="007153DE" w:rsidRPr="007153DE">
        <w:rPr>
          <w:rFonts w:ascii="Arial" w:hAnsi="Arial" w:cs="Arial"/>
          <w:sz w:val="22"/>
          <w:szCs w:val="22"/>
        </w:rPr>
        <w:t xml:space="preserve"> Os pagamentos serão efetuados no prazo máximo de até 30 (trinta) dias, contados da apresentação da Nota fiscal devidamente atestada pelo responsável;</w:t>
      </w:r>
    </w:p>
    <w:p w14:paraId="3AEB54EA" w14:textId="58D88248" w:rsidR="007153DE" w:rsidRPr="007153DE" w:rsidRDefault="00C73AF7" w:rsidP="00060FFB">
      <w:pPr>
        <w:spacing w:after="120"/>
        <w:jc w:val="both"/>
        <w:rPr>
          <w:rFonts w:ascii="Arial" w:eastAsia="MS Mincho" w:hAnsi="Arial" w:cs="Arial"/>
          <w:sz w:val="22"/>
          <w:szCs w:val="22"/>
        </w:rPr>
      </w:pPr>
      <w:r>
        <w:rPr>
          <w:rFonts w:ascii="Arial" w:eastAsia="MS Mincho" w:hAnsi="Arial" w:cs="Arial"/>
          <w:b/>
          <w:sz w:val="22"/>
          <w:szCs w:val="22"/>
        </w:rPr>
        <w:t>9</w:t>
      </w:r>
      <w:r w:rsidR="007153DE" w:rsidRPr="007153DE">
        <w:rPr>
          <w:rFonts w:ascii="Arial" w:eastAsia="MS Mincho" w:hAnsi="Arial" w:cs="Arial"/>
          <w:b/>
          <w:sz w:val="22"/>
          <w:szCs w:val="22"/>
        </w:rPr>
        <w:t xml:space="preserve">.1.2. </w:t>
      </w:r>
      <w:r w:rsidR="007153DE" w:rsidRPr="007153DE">
        <w:rPr>
          <w:rFonts w:ascii="Arial" w:eastAsia="MS Mincho" w:hAnsi="Arial" w:cs="Arial"/>
          <w:sz w:val="22"/>
          <w:szCs w:val="22"/>
        </w:rPr>
        <w:t>A nota fiscal apresentada deverá estar preenchida sem rasuras, dando conta do cumprimento de todas as exigências do Edital e Anexos e da Ata de Registro de Preços.</w:t>
      </w:r>
    </w:p>
    <w:p w14:paraId="44C9A49D" w14:textId="0FF88E86" w:rsidR="007153DE" w:rsidRPr="007153DE" w:rsidRDefault="00C73AF7" w:rsidP="00060FFB">
      <w:pPr>
        <w:autoSpaceDE w:val="0"/>
        <w:autoSpaceDN w:val="0"/>
        <w:adjustRightInd w:val="0"/>
        <w:spacing w:after="120"/>
        <w:jc w:val="both"/>
        <w:rPr>
          <w:rFonts w:ascii="Arial" w:hAnsi="Arial" w:cs="Arial"/>
          <w:b/>
          <w:sz w:val="22"/>
          <w:szCs w:val="22"/>
        </w:rPr>
      </w:pPr>
      <w:r>
        <w:rPr>
          <w:rFonts w:ascii="Arial" w:hAnsi="Arial" w:cs="Arial"/>
          <w:b/>
          <w:sz w:val="22"/>
          <w:szCs w:val="22"/>
        </w:rPr>
        <w:t>9</w:t>
      </w:r>
      <w:r w:rsidR="007153DE" w:rsidRPr="007153DE">
        <w:rPr>
          <w:rFonts w:ascii="Arial" w:hAnsi="Arial" w:cs="Arial"/>
          <w:b/>
          <w:sz w:val="22"/>
          <w:szCs w:val="22"/>
        </w:rPr>
        <w:t xml:space="preserve">.1.3. </w:t>
      </w:r>
      <w:r w:rsidR="007153DE" w:rsidRPr="007153DE">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14:paraId="1C8EEA15" w14:textId="51301020" w:rsidR="007153DE" w:rsidRPr="007153DE" w:rsidRDefault="00C73AF7" w:rsidP="00060FFB">
      <w:pPr>
        <w:autoSpaceDE w:val="0"/>
        <w:autoSpaceDN w:val="0"/>
        <w:adjustRightInd w:val="0"/>
        <w:spacing w:after="120"/>
        <w:jc w:val="both"/>
        <w:rPr>
          <w:rFonts w:ascii="Arial" w:hAnsi="Arial" w:cs="Arial"/>
          <w:sz w:val="22"/>
          <w:szCs w:val="22"/>
        </w:rPr>
      </w:pPr>
      <w:r>
        <w:rPr>
          <w:rFonts w:ascii="Arial" w:hAnsi="Arial" w:cs="Arial"/>
          <w:b/>
          <w:sz w:val="22"/>
          <w:szCs w:val="22"/>
        </w:rPr>
        <w:t>9</w:t>
      </w:r>
      <w:r w:rsidR="007153DE" w:rsidRPr="007153DE">
        <w:rPr>
          <w:rFonts w:ascii="Arial" w:hAnsi="Arial" w:cs="Arial"/>
          <w:b/>
          <w:sz w:val="22"/>
          <w:szCs w:val="22"/>
        </w:rPr>
        <w:t xml:space="preserve">.1.4. </w:t>
      </w:r>
      <w:r w:rsidR="007153DE" w:rsidRPr="007153DE">
        <w:rPr>
          <w:rFonts w:ascii="Arial" w:hAnsi="Arial" w:cs="Arial"/>
          <w:sz w:val="22"/>
          <w:szCs w:val="22"/>
        </w:rPr>
        <w:t>A nota fiscal deverá conter no verso atestados firmados pelo servidor encarregado de fiscalizar o serviço, comprovando a execução do objeto contratado;</w:t>
      </w:r>
    </w:p>
    <w:p w14:paraId="4E933165" w14:textId="39390BEA" w:rsidR="007153DE" w:rsidRPr="007153DE" w:rsidRDefault="00C73AF7" w:rsidP="00060FFB">
      <w:pPr>
        <w:spacing w:after="120"/>
        <w:jc w:val="both"/>
        <w:rPr>
          <w:rFonts w:ascii="Arial" w:hAnsi="Arial" w:cs="Arial"/>
          <w:sz w:val="22"/>
          <w:szCs w:val="22"/>
        </w:rPr>
      </w:pPr>
      <w:r>
        <w:rPr>
          <w:rFonts w:ascii="Arial" w:hAnsi="Arial" w:cs="Arial"/>
          <w:b/>
          <w:sz w:val="22"/>
          <w:szCs w:val="22"/>
        </w:rPr>
        <w:t>9</w:t>
      </w:r>
      <w:r w:rsidR="007153DE" w:rsidRPr="007153DE">
        <w:rPr>
          <w:rFonts w:ascii="Arial" w:hAnsi="Arial" w:cs="Arial"/>
          <w:b/>
          <w:sz w:val="22"/>
          <w:szCs w:val="22"/>
        </w:rPr>
        <w:t>.2.</w:t>
      </w:r>
      <w:r w:rsidR="007153DE" w:rsidRPr="007153DE">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7D9B36D" w14:textId="544EC8A3" w:rsidR="007153DE" w:rsidRPr="007153DE" w:rsidRDefault="00C73AF7" w:rsidP="00060FFB">
      <w:pPr>
        <w:autoSpaceDE w:val="0"/>
        <w:autoSpaceDN w:val="0"/>
        <w:adjustRightInd w:val="0"/>
        <w:spacing w:after="120"/>
        <w:jc w:val="both"/>
        <w:rPr>
          <w:rFonts w:ascii="Arial" w:hAnsi="Arial" w:cs="Arial"/>
          <w:color w:val="FF0000"/>
          <w:sz w:val="22"/>
          <w:szCs w:val="22"/>
        </w:rPr>
      </w:pPr>
      <w:r>
        <w:rPr>
          <w:rFonts w:ascii="Arial" w:hAnsi="Arial" w:cs="Arial"/>
          <w:b/>
          <w:sz w:val="22"/>
          <w:szCs w:val="22"/>
        </w:rPr>
        <w:t>9</w:t>
      </w:r>
      <w:r w:rsidR="007153DE" w:rsidRPr="007153DE">
        <w:rPr>
          <w:rFonts w:ascii="Arial" w:hAnsi="Arial" w:cs="Arial"/>
          <w:b/>
          <w:sz w:val="22"/>
          <w:szCs w:val="22"/>
        </w:rPr>
        <w:t>.3.</w:t>
      </w:r>
      <w:r w:rsidR="007153DE" w:rsidRPr="007153DE">
        <w:rPr>
          <w:rFonts w:ascii="Arial" w:hAnsi="Arial" w:cs="Arial"/>
          <w:sz w:val="22"/>
          <w:szCs w:val="22"/>
        </w:rPr>
        <w:t xml:space="preserve"> Para a liberação do pagamento, a futura contratada encaminhará nota fiscal, acompanhada das seguintes certidões:</w:t>
      </w:r>
      <w:r w:rsidR="007153DE" w:rsidRPr="007153DE">
        <w:rPr>
          <w:rFonts w:ascii="Arial" w:hAnsi="Arial" w:cs="Arial"/>
          <w:color w:val="FF0000"/>
          <w:sz w:val="22"/>
          <w:szCs w:val="22"/>
        </w:rPr>
        <w:t xml:space="preserve"> </w:t>
      </w:r>
    </w:p>
    <w:p w14:paraId="45C514DE" w14:textId="77777777" w:rsidR="007153DE" w:rsidRPr="007153DE" w:rsidRDefault="007153DE" w:rsidP="007153DE">
      <w:pPr>
        <w:autoSpaceDE w:val="0"/>
        <w:autoSpaceDN w:val="0"/>
        <w:adjustRightInd w:val="0"/>
        <w:jc w:val="both"/>
        <w:rPr>
          <w:rFonts w:ascii="Arial" w:hAnsi="Arial" w:cs="Arial"/>
          <w:color w:val="000000"/>
          <w:sz w:val="22"/>
          <w:szCs w:val="22"/>
        </w:rPr>
      </w:pPr>
      <w:r w:rsidRPr="007153DE">
        <w:rPr>
          <w:rFonts w:ascii="Arial" w:hAnsi="Arial" w:cs="Arial"/>
          <w:color w:val="000000"/>
          <w:sz w:val="22"/>
          <w:szCs w:val="22"/>
        </w:rPr>
        <w:t xml:space="preserve">a) Prova de regularidade relativa à Seguridade Social; </w:t>
      </w:r>
    </w:p>
    <w:p w14:paraId="34BE724C" w14:textId="77777777" w:rsidR="007153DE" w:rsidRPr="007153DE" w:rsidRDefault="007153DE" w:rsidP="007153DE">
      <w:pPr>
        <w:autoSpaceDE w:val="0"/>
        <w:autoSpaceDN w:val="0"/>
        <w:adjustRightInd w:val="0"/>
        <w:jc w:val="both"/>
        <w:rPr>
          <w:rFonts w:ascii="Arial" w:hAnsi="Arial" w:cs="Arial"/>
          <w:color w:val="000000"/>
          <w:sz w:val="22"/>
          <w:szCs w:val="22"/>
        </w:rPr>
      </w:pPr>
      <w:r w:rsidRPr="007153DE">
        <w:rPr>
          <w:rFonts w:ascii="Arial" w:hAnsi="Arial" w:cs="Arial"/>
          <w:color w:val="000000"/>
          <w:sz w:val="22"/>
          <w:szCs w:val="22"/>
        </w:rPr>
        <w:t xml:space="preserve">b) Certidão conjunta relativa aos tributos federais e à Dívida Ativa da União; </w:t>
      </w:r>
    </w:p>
    <w:p w14:paraId="0933ABCC" w14:textId="77777777" w:rsidR="007153DE" w:rsidRPr="007153DE" w:rsidRDefault="007153DE" w:rsidP="007153DE">
      <w:pPr>
        <w:autoSpaceDE w:val="0"/>
        <w:autoSpaceDN w:val="0"/>
        <w:adjustRightInd w:val="0"/>
        <w:jc w:val="both"/>
        <w:rPr>
          <w:rFonts w:ascii="Arial" w:hAnsi="Arial" w:cs="Arial"/>
          <w:color w:val="000000"/>
          <w:sz w:val="22"/>
          <w:szCs w:val="22"/>
        </w:rPr>
      </w:pPr>
      <w:r w:rsidRPr="007153DE">
        <w:rPr>
          <w:rFonts w:ascii="Arial" w:hAnsi="Arial" w:cs="Arial"/>
          <w:color w:val="000000"/>
          <w:sz w:val="22"/>
          <w:szCs w:val="22"/>
        </w:rPr>
        <w:t>c) Certidões que comprovem a regularidade perante a Fazenda Municipal ou Distrital do domicílio ou sede do contratado;</w:t>
      </w:r>
    </w:p>
    <w:p w14:paraId="1E5270F3" w14:textId="77777777" w:rsidR="007153DE" w:rsidRPr="007153DE" w:rsidRDefault="007153DE" w:rsidP="007153DE">
      <w:pPr>
        <w:autoSpaceDE w:val="0"/>
        <w:autoSpaceDN w:val="0"/>
        <w:adjustRightInd w:val="0"/>
        <w:jc w:val="both"/>
        <w:rPr>
          <w:rFonts w:ascii="Arial" w:hAnsi="Arial" w:cs="Arial"/>
          <w:color w:val="000000"/>
          <w:sz w:val="22"/>
          <w:szCs w:val="22"/>
        </w:rPr>
      </w:pPr>
      <w:r w:rsidRPr="007153DE">
        <w:rPr>
          <w:rFonts w:ascii="Arial" w:hAnsi="Arial" w:cs="Arial"/>
          <w:color w:val="000000"/>
          <w:sz w:val="22"/>
          <w:szCs w:val="22"/>
        </w:rPr>
        <w:lastRenderedPageBreak/>
        <w:t xml:space="preserve">d) Certidão de Regularidade do FGTS –CRF; e </w:t>
      </w:r>
    </w:p>
    <w:p w14:paraId="5BC3EAD3" w14:textId="77777777" w:rsidR="007153DE" w:rsidRPr="007153DE" w:rsidRDefault="007153DE" w:rsidP="007153DE">
      <w:pPr>
        <w:autoSpaceDE w:val="0"/>
        <w:autoSpaceDN w:val="0"/>
        <w:adjustRightInd w:val="0"/>
        <w:jc w:val="both"/>
        <w:rPr>
          <w:rFonts w:ascii="Arial" w:hAnsi="Arial" w:cs="Arial"/>
          <w:color w:val="000000"/>
          <w:sz w:val="22"/>
          <w:szCs w:val="22"/>
        </w:rPr>
      </w:pPr>
      <w:r w:rsidRPr="007153DE">
        <w:rPr>
          <w:rFonts w:ascii="Arial" w:hAnsi="Arial" w:cs="Arial"/>
          <w:color w:val="000000"/>
          <w:sz w:val="22"/>
          <w:szCs w:val="22"/>
        </w:rPr>
        <w:t>e) Certidão Negativa de Débitos Trabalhistas–CNDT.</w:t>
      </w:r>
    </w:p>
    <w:p w14:paraId="0614849C" w14:textId="77777777" w:rsidR="007153DE" w:rsidRPr="007153DE" w:rsidRDefault="007153DE" w:rsidP="00060FFB">
      <w:pPr>
        <w:autoSpaceDE w:val="0"/>
        <w:autoSpaceDN w:val="0"/>
        <w:adjustRightInd w:val="0"/>
        <w:spacing w:after="120"/>
        <w:jc w:val="both"/>
        <w:rPr>
          <w:rFonts w:ascii="Arial" w:eastAsiaTheme="minorHAnsi" w:hAnsi="Arial" w:cs="Arial"/>
          <w:bCs/>
          <w:color w:val="000000"/>
          <w:sz w:val="22"/>
          <w:szCs w:val="22"/>
          <w:lang w:eastAsia="en-US"/>
        </w:rPr>
      </w:pPr>
      <w:r w:rsidRPr="007153DE">
        <w:rPr>
          <w:rFonts w:ascii="Arial" w:eastAsiaTheme="minorHAnsi" w:hAnsi="Arial" w:cs="Arial"/>
          <w:bCs/>
          <w:color w:val="000000"/>
          <w:sz w:val="22"/>
          <w:szCs w:val="22"/>
          <w:lang w:eastAsia="en-US"/>
        </w:rPr>
        <w:t xml:space="preserve">(f) da guia da ART </w:t>
      </w:r>
      <w:r w:rsidRPr="007153DE">
        <w:rPr>
          <w:rFonts w:ascii="Arial" w:eastAsiaTheme="minorHAnsi" w:hAnsi="Arial" w:cs="Arial"/>
          <w:sz w:val="22"/>
          <w:szCs w:val="22"/>
          <w:lang w:eastAsia="en-US"/>
        </w:rPr>
        <w:t xml:space="preserve">- Anotação de Responsabilidade Técnica, </w:t>
      </w:r>
      <w:r w:rsidRPr="007153DE">
        <w:rPr>
          <w:rFonts w:ascii="Arial" w:eastAsiaTheme="minorHAnsi" w:hAnsi="Arial" w:cs="Arial"/>
          <w:bCs/>
          <w:color w:val="000000"/>
          <w:sz w:val="22"/>
          <w:szCs w:val="22"/>
          <w:lang w:eastAsia="en-US"/>
        </w:rPr>
        <w:t>pela CONTRATADA,</w:t>
      </w:r>
      <w:r w:rsidRPr="007153DE">
        <w:rPr>
          <w:rFonts w:ascii="Arial" w:eastAsiaTheme="minorHAnsi" w:hAnsi="Arial" w:cs="Arial"/>
          <w:sz w:val="22"/>
          <w:szCs w:val="22"/>
          <w:lang w:eastAsia="en-US"/>
        </w:rPr>
        <w:t xml:space="preserve"> para execução do serviço prestado.</w:t>
      </w:r>
    </w:p>
    <w:p w14:paraId="5C3013FC" w14:textId="1666FE13" w:rsidR="007153DE" w:rsidRPr="007153DE" w:rsidRDefault="00C73AF7" w:rsidP="00060FF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007153DE" w:rsidRPr="007153DE">
        <w:rPr>
          <w:rFonts w:ascii="Arial" w:hAnsi="Arial" w:cs="Arial"/>
          <w:b/>
          <w:color w:val="000000"/>
          <w:sz w:val="22"/>
          <w:szCs w:val="22"/>
        </w:rPr>
        <w:t xml:space="preserve">.4. </w:t>
      </w:r>
      <w:r w:rsidR="007153DE" w:rsidRPr="007153DE">
        <w:rPr>
          <w:rFonts w:ascii="Arial" w:hAnsi="Arial" w:cs="Arial"/>
          <w:color w:val="000000"/>
          <w:sz w:val="22"/>
          <w:szCs w:val="22"/>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0F5E5B70" w14:textId="64C9786C" w:rsidR="007153DE" w:rsidRPr="007153DE" w:rsidRDefault="00C73AF7" w:rsidP="00060FFB">
      <w:pPr>
        <w:autoSpaceDE w:val="0"/>
        <w:autoSpaceDN w:val="0"/>
        <w:adjustRightInd w:val="0"/>
        <w:spacing w:after="120"/>
        <w:jc w:val="both"/>
        <w:rPr>
          <w:rFonts w:ascii="Arial" w:hAnsi="Arial" w:cs="Arial"/>
          <w:b/>
          <w:sz w:val="22"/>
          <w:szCs w:val="22"/>
        </w:rPr>
      </w:pPr>
      <w:r>
        <w:rPr>
          <w:rFonts w:ascii="Arial" w:hAnsi="Arial" w:cs="Arial"/>
          <w:b/>
          <w:sz w:val="22"/>
          <w:szCs w:val="22"/>
        </w:rPr>
        <w:t>9</w:t>
      </w:r>
      <w:r w:rsidR="007153DE" w:rsidRPr="007153DE">
        <w:rPr>
          <w:rFonts w:ascii="Arial" w:hAnsi="Arial" w:cs="Arial"/>
          <w:b/>
          <w:sz w:val="22"/>
          <w:szCs w:val="22"/>
        </w:rPr>
        <w:t>.5.</w:t>
      </w:r>
      <w:r w:rsidR="007153DE" w:rsidRPr="007153DE">
        <w:rPr>
          <w:rFonts w:ascii="Arial" w:hAnsi="Arial" w:cs="Arial"/>
          <w:sz w:val="22"/>
          <w:szCs w:val="22"/>
        </w:rPr>
        <w:t xml:space="preserve"> Para os casos de rejeição dos serviços, será prorrogado automaticamente o atestado de recebimento proporcionalmente ao prazo de refazimento dos serviços, o que, consequentemente, provocará a prorrogação do pagamento da respectiva nota fiscal/fatura, sem qualquer ônus adicional para o Município.</w:t>
      </w:r>
    </w:p>
    <w:p w14:paraId="75D72C05" w14:textId="2BECE53F" w:rsidR="007153DE" w:rsidRPr="007153DE" w:rsidRDefault="00C73AF7" w:rsidP="00060FFB">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color w:val="000000"/>
        </w:rPr>
        <w:t>9</w:t>
      </w:r>
      <w:r w:rsidR="007153DE" w:rsidRPr="007153DE">
        <w:rPr>
          <w:rFonts w:ascii="Arial" w:hAnsi="Arial" w:cs="Arial"/>
          <w:b/>
          <w:color w:val="000000"/>
        </w:rPr>
        <w:t xml:space="preserve">.6. </w:t>
      </w:r>
      <w:r w:rsidR="007153DE" w:rsidRPr="007153DE">
        <w:rPr>
          <w:rFonts w:ascii="Arial" w:eastAsiaTheme="minorHAnsi" w:hAnsi="Arial" w:cs="Arial"/>
          <w:color w:val="000000"/>
          <w:sz w:val="22"/>
          <w:szCs w:val="22"/>
          <w:lang w:eastAsia="en-US"/>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AC0B367" w14:textId="77777777" w:rsidR="007153DE" w:rsidRPr="007153DE" w:rsidRDefault="007153DE" w:rsidP="007153DE">
      <w:pPr>
        <w:autoSpaceDE w:val="0"/>
        <w:autoSpaceDN w:val="0"/>
        <w:adjustRightInd w:val="0"/>
        <w:jc w:val="both"/>
        <w:rPr>
          <w:rFonts w:ascii="Arial" w:eastAsiaTheme="minorHAnsi" w:hAnsi="Arial" w:cs="Arial"/>
          <w:color w:val="000000"/>
          <w:sz w:val="22"/>
          <w:szCs w:val="22"/>
          <w:lang w:eastAsia="en-US"/>
        </w:rPr>
      </w:pPr>
      <w:r w:rsidRPr="007153DE">
        <w:rPr>
          <w:rFonts w:ascii="Arial" w:eastAsiaTheme="minorHAnsi" w:hAnsi="Arial" w:cs="Arial"/>
          <w:color w:val="000000"/>
          <w:sz w:val="22"/>
          <w:szCs w:val="22"/>
          <w:lang w:eastAsia="en-US"/>
        </w:rPr>
        <w:t xml:space="preserve">I = (TX / 100) / 365 </w:t>
      </w:r>
    </w:p>
    <w:p w14:paraId="2DAF4C5D" w14:textId="77777777" w:rsidR="007153DE" w:rsidRPr="007153DE" w:rsidRDefault="007153DE" w:rsidP="007153DE">
      <w:pPr>
        <w:autoSpaceDE w:val="0"/>
        <w:autoSpaceDN w:val="0"/>
        <w:adjustRightInd w:val="0"/>
        <w:jc w:val="both"/>
        <w:rPr>
          <w:rFonts w:ascii="Arial" w:eastAsiaTheme="minorHAnsi" w:hAnsi="Arial" w:cs="Arial"/>
          <w:color w:val="000000"/>
          <w:sz w:val="22"/>
          <w:szCs w:val="22"/>
          <w:lang w:eastAsia="en-US"/>
        </w:rPr>
      </w:pPr>
      <w:r w:rsidRPr="007153DE">
        <w:rPr>
          <w:rFonts w:ascii="Arial" w:eastAsiaTheme="minorHAnsi" w:hAnsi="Arial" w:cs="Arial"/>
          <w:color w:val="000000"/>
          <w:sz w:val="22"/>
          <w:szCs w:val="22"/>
          <w:lang w:eastAsia="en-US"/>
        </w:rPr>
        <w:t xml:space="preserve">EM =I x N x VP </w:t>
      </w:r>
    </w:p>
    <w:p w14:paraId="39114C60" w14:textId="77777777" w:rsidR="007153DE" w:rsidRPr="007153DE" w:rsidRDefault="007153DE" w:rsidP="007153DE">
      <w:pPr>
        <w:autoSpaceDE w:val="0"/>
        <w:autoSpaceDN w:val="0"/>
        <w:adjustRightInd w:val="0"/>
        <w:jc w:val="both"/>
        <w:rPr>
          <w:rFonts w:ascii="Arial" w:eastAsiaTheme="minorHAnsi" w:hAnsi="Arial" w:cs="Arial"/>
          <w:color w:val="000000"/>
          <w:sz w:val="22"/>
          <w:szCs w:val="22"/>
          <w:lang w:eastAsia="en-US"/>
        </w:rPr>
      </w:pPr>
      <w:r w:rsidRPr="007153DE">
        <w:rPr>
          <w:rFonts w:ascii="Arial" w:eastAsiaTheme="minorHAnsi" w:hAnsi="Arial" w:cs="Arial"/>
          <w:color w:val="000000"/>
          <w:sz w:val="22"/>
          <w:szCs w:val="22"/>
          <w:lang w:eastAsia="en-US"/>
        </w:rPr>
        <w:t xml:space="preserve">Onde: </w:t>
      </w:r>
    </w:p>
    <w:p w14:paraId="67ABC861" w14:textId="77777777" w:rsidR="007153DE" w:rsidRPr="007153DE" w:rsidRDefault="007153DE" w:rsidP="007153DE">
      <w:pPr>
        <w:autoSpaceDE w:val="0"/>
        <w:autoSpaceDN w:val="0"/>
        <w:adjustRightInd w:val="0"/>
        <w:jc w:val="both"/>
        <w:rPr>
          <w:rFonts w:ascii="Arial" w:eastAsiaTheme="minorHAnsi" w:hAnsi="Arial" w:cs="Arial"/>
          <w:color w:val="000000"/>
          <w:sz w:val="22"/>
          <w:szCs w:val="22"/>
          <w:lang w:eastAsia="en-US"/>
        </w:rPr>
      </w:pPr>
      <w:r w:rsidRPr="007153DE">
        <w:rPr>
          <w:rFonts w:ascii="Arial" w:eastAsiaTheme="minorHAnsi" w:hAnsi="Arial" w:cs="Arial"/>
          <w:color w:val="000000"/>
          <w:sz w:val="22"/>
          <w:szCs w:val="22"/>
          <w:lang w:eastAsia="en-US"/>
        </w:rPr>
        <w:t xml:space="preserve">I = índice de atualização financeira; </w:t>
      </w:r>
    </w:p>
    <w:p w14:paraId="44331258" w14:textId="77777777" w:rsidR="007153DE" w:rsidRPr="007153DE" w:rsidRDefault="007153DE" w:rsidP="007153DE">
      <w:pPr>
        <w:jc w:val="both"/>
        <w:rPr>
          <w:rFonts w:ascii="Arial" w:eastAsiaTheme="minorHAnsi" w:hAnsi="Arial" w:cs="Arial"/>
          <w:color w:val="000000"/>
          <w:sz w:val="22"/>
          <w:szCs w:val="22"/>
          <w:lang w:eastAsia="en-US"/>
        </w:rPr>
      </w:pPr>
      <w:r w:rsidRPr="007153DE">
        <w:rPr>
          <w:rFonts w:ascii="Arial" w:eastAsiaTheme="minorHAnsi" w:hAnsi="Arial" w:cs="Arial"/>
          <w:color w:val="000000"/>
          <w:sz w:val="22"/>
          <w:szCs w:val="22"/>
          <w:lang w:eastAsia="en-US"/>
        </w:rPr>
        <w:t xml:space="preserve">TX = Percentual da taxa de juros de mora anual; </w:t>
      </w:r>
    </w:p>
    <w:p w14:paraId="358E87E7" w14:textId="2CEA9153" w:rsidR="00DD0155" w:rsidRPr="005C6B96" w:rsidRDefault="00DD0155" w:rsidP="00356BF4">
      <w:pPr>
        <w:ind w:right="-101"/>
        <w:jc w:val="both"/>
        <w:rPr>
          <w:rFonts w:ascii="Arial" w:hAnsi="Arial" w:cs="Arial"/>
          <w:b/>
          <w:sz w:val="22"/>
          <w:szCs w:val="22"/>
          <w:u w:val="single"/>
        </w:rPr>
      </w:pPr>
    </w:p>
    <w:p w14:paraId="5AD6C8A6" w14:textId="2F8298DA" w:rsidR="009F0C3C" w:rsidRPr="009F0C3C" w:rsidRDefault="00C73AF7" w:rsidP="009F0C3C">
      <w:pPr>
        <w:autoSpaceDE w:val="0"/>
        <w:autoSpaceDN w:val="0"/>
        <w:adjustRightInd w:val="0"/>
        <w:jc w:val="both"/>
        <w:rPr>
          <w:rFonts w:ascii="Arial" w:eastAsiaTheme="minorHAnsi" w:hAnsi="Arial" w:cs="Arial"/>
          <w:b/>
          <w:bCs/>
          <w:sz w:val="22"/>
          <w:szCs w:val="22"/>
          <w:lang w:eastAsia="en-US"/>
        </w:rPr>
      </w:pPr>
      <w:r>
        <w:rPr>
          <w:rFonts w:ascii="Arial" w:hAnsi="Arial" w:cs="Arial"/>
          <w:b/>
          <w:sz w:val="22"/>
          <w:szCs w:val="22"/>
          <w:u w:val="single"/>
        </w:rPr>
        <w:t>10</w:t>
      </w:r>
      <w:r w:rsidR="000169BB" w:rsidRPr="000169BB">
        <w:rPr>
          <w:rFonts w:ascii="Arial" w:hAnsi="Arial" w:cs="Arial"/>
          <w:b/>
          <w:sz w:val="22"/>
          <w:szCs w:val="22"/>
          <w:u w:val="single"/>
        </w:rPr>
        <w:t xml:space="preserve">. </w:t>
      </w:r>
      <w:r w:rsidR="009F0C3C" w:rsidRPr="009F0C3C">
        <w:rPr>
          <w:rFonts w:ascii="Arial" w:eastAsiaTheme="minorHAnsi" w:hAnsi="Arial" w:cs="Arial"/>
          <w:b/>
          <w:bCs/>
          <w:sz w:val="22"/>
          <w:szCs w:val="22"/>
          <w:u w:val="single"/>
          <w:lang w:eastAsia="en-US"/>
        </w:rPr>
        <w:t>OBRIGAÇÕES DA CONTRATADA E CONTRATANTE: ART. 3º, I DA LEI 10.520/02</w:t>
      </w:r>
    </w:p>
    <w:p w14:paraId="7CDC6B82" w14:textId="77777777" w:rsidR="009F0C3C" w:rsidRPr="009F0C3C" w:rsidRDefault="009F0C3C" w:rsidP="009F0C3C">
      <w:pPr>
        <w:autoSpaceDE w:val="0"/>
        <w:autoSpaceDN w:val="0"/>
        <w:adjustRightInd w:val="0"/>
        <w:jc w:val="both"/>
        <w:rPr>
          <w:rFonts w:ascii="Arial" w:hAnsi="Arial" w:cs="Arial"/>
          <w:b/>
          <w:sz w:val="22"/>
          <w:szCs w:val="22"/>
          <w:u w:val="single"/>
        </w:rPr>
      </w:pPr>
    </w:p>
    <w:p w14:paraId="3BA2055C" w14:textId="6AF3D378" w:rsidR="007153DE" w:rsidRPr="007153DE" w:rsidRDefault="00C73AF7" w:rsidP="004A651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10</w:t>
      </w:r>
      <w:r w:rsidR="007153DE" w:rsidRPr="007153DE">
        <w:rPr>
          <w:rFonts w:ascii="Arial" w:eastAsiaTheme="minorHAnsi" w:hAnsi="Arial" w:cs="Arial"/>
          <w:b/>
          <w:color w:val="000000"/>
          <w:sz w:val="22"/>
          <w:szCs w:val="22"/>
          <w:lang w:eastAsia="en-US"/>
        </w:rPr>
        <w:t>.1.</w:t>
      </w:r>
      <w:r w:rsidR="007153DE" w:rsidRPr="007153DE">
        <w:rPr>
          <w:rFonts w:ascii="Arial" w:eastAsiaTheme="minorHAnsi" w:hAnsi="Arial" w:cs="Arial"/>
          <w:color w:val="000000"/>
          <w:sz w:val="22"/>
          <w:szCs w:val="22"/>
          <w:lang w:eastAsia="en-US"/>
        </w:rPr>
        <w:t xml:space="preserve"> São obrigações da </w:t>
      </w:r>
      <w:r w:rsidR="007153DE" w:rsidRPr="007153DE">
        <w:rPr>
          <w:rFonts w:ascii="Arial" w:eastAsiaTheme="minorHAnsi" w:hAnsi="Arial" w:cs="Arial"/>
          <w:b/>
          <w:bCs/>
          <w:color w:val="000000"/>
          <w:sz w:val="22"/>
          <w:szCs w:val="22"/>
          <w:lang w:eastAsia="en-US"/>
        </w:rPr>
        <w:t>CONTRATADA</w:t>
      </w:r>
      <w:r w:rsidR="007153DE" w:rsidRPr="007153DE">
        <w:rPr>
          <w:rFonts w:ascii="Arial" w:eastAsiaTheme="minorHAnsi" w:hAnsi="Arial" w:cs="Arial"/>
          <w:color w:val="000000"/>
          <w:sz w:val="22"/>
          <w:szCs w:val="22"/>
          <w:lang w:eastAsia="en-US"/>
        </w:rPr>
        <w:t xml:space="preserve">: </w:t>
      </w:r>
    </w:p>
    <w:p w14:paraId="1DE2186A" w14:textId="6AFFA963" w:rsidR="0070129F" w:rsidRPr="0070129F" w:rsidRDefault="00C73AF7" w:rsidP="0070129F">
      <w:pPr>
        <w:tabs>
          <w:tab w:val="left" w:pos="0"/>
        </w:tabs>
        <w:spacing w:after="120"/>
        <w:jc w:val="both"/>
        <w:rPr>
          <w:rFonts w:ascii="Arial" w:eastAsiaTheme="minorHAnsi" w:hAnsi="Arial" w:cs="Arial"/>
          <w:sz w:val="22"/>
          <w:szCs w:val="22"/>
          <w:lang w:eastAsia="en-US"/>
        </w:rPr>
      </w:pPr>
      <w:bookmarkStart w:id="8" w:name="_Hlk127429512"/>
      <w:r>
        <w:rPr>
          <w:rFonts w:ascii="Arial" w:eastAsiaTheme="minorHAnsi" w:hAnsi="Arial" w:cs="Arial"/>
          <w:b/>
          <w:bCs/>
          <w:color w:val="000000"/>
          <w:sz w:val="23"/>
          <w:szCs w:val="23"/>
          <w:lang w:eastAsia="en-US"/>
        </w:rPr>
        <w:t>10</w:t>
      </w:r>
      <w:r w:rsidR="007153DE" w:rsidRPr="007153DE">
        <w:rPr>
          <w:rFonts w:ascii="Arial" w:eastAsiaTheme="minorHAnsi" w:hAnsi="Arial" w:cs="Arial"/>
          <w:b/>
          <w:bCs/>
          <w:color w:val="000000"/>
          <w:sz w:val="23"/>
          <w:szCs w:val="23"/>
          <w:lang w:eastAsia="en-US"/>
        </w:rPr>
        <w:t>.1.1.</w:t>
      </w:r>
      <w:r w:rsidR="007153DE" w:rsidRPr="007153DE">
        <w:rPr>
          <w:rFonts w:ascii="Arial" w:eastAsiaTheme="minorHAnsi" w:hAnsi="Arial" w:cs="Arial"/>
          <w:color w:val="000000"/>
          <w:sz w:val="23"/>
          <w:szCs w:val="23"/>
          <w:lang w:eastAsia="en-US"/>
        </w:rPr>
        <w:t xml:space="preserve"> </w:t>
      </w:r>
      <w:bookmarkEnd w:id="8"/>
      <w:r w:rsidR="0070129F" w:rsidRPr="0070129F">
        <w:rPr>
          <w:rFonts w:ascii="Arial" w:eastAsiaTheme="minorHAnsi" w:hAnsi="Arial" w:cs="Arial"/>
          <w:sz w:val="22"/>
          <w:szCs w:val="22"/>
          <w:lang w:eastAsia="en-US"/>
        </w:rPr>
        <w:t>assegurar a execução do objeto do Contrato, a proteção e a conservação dos serviços executados bem como, na forma da Lei, respeitar rigorosamente as recomendações da ABNT;</w:t>
      </w:r>
    </w:p>
    <w:p w14:paraId="05CF679D" w14:textId="74D6F1B3" w:rsidR="0070129F" w:rsidRPr="0070129F" w:rsidRDefault="00C73AF7" w:rsidP="0070129F">
      <w:pPr>
        <w:tabs>
          <w:tab w:val="left" w:pos="0"/>
        </w:tabs>
        <w:spacing w:after="120"/>
        <w:jc w:val="both"/>
        <w:rPr>
          <w:rFonts w:ascii="Arial" w:eastAsiaTheme="minorHAnsi" w:hAnsi="Arial" w:cs="Arial"/>
          <w:sz w:val="22"/>
          <w:szCs w:val="22"/>
          <w:lang w:eastAsia="en-US"/>
        </w:rPr>
      </w:pPr>
      <w:r>
        <w:rPr>
          <w:rFonts w:ascii="Arial" w:eastAsiaTheme="minorHAnsi" w:hAnsi="Arial" w:cs="Arial"/>
          <w:b/>
          <w:bCs/>
          <w:color w:val="000000"/>
          <w:sz w:val="23"/>
          <w:szCs w:val="23"/>
          <w:lang w:eastAsia="en-US"/>
        </w:rPr>
        <w:t>10</w:t>
      </w:r>
      <w:r w:rsidR="0070129F" w:rsidRPr="007153DE">
        <w:rPr>
          <w:rFonts w:ascii="Arial" w:eastAsiaTheme="minorHAnsi" w:hAnsi="Arial" w:cs="Arial"/>
          <w:b/>
          <w:bCs/>
          <w:color w:val="000000"/>
          <w:sz w:val="23"/>
          <w:szCs w:val="23"/>
          <w:lang w:eastAsia="en-US"/>
        </w:rPr>
        <w:t>.1.</w:t>
      </w:r>
      <w:r w:rsidR="0070129F">
        <w:rPr>
          <w:rFonts w:ascii="Arial" w:eastAsiaTheme="minorHAnsi" w:hAnsi="Arial" w:cs="Arial"/>
          <w:b/>
          <w:bCs/>
          <w:color w:val="000000"/>
          <w:sz w:val="23"/>
          <w:szCs w:val="23"/>
          <w:lang w:eastAsia="en-US"/>
        </w:rPr>
        <w:t>2</w:t>
      </w:r>
      <w:r w:rsidR="0070129F" w:rsidRPr="007153DE">
        <w:rPr>
          <w:rFonts w:ascii="Arial" w:eastAsiaTheme="minorHAnsi" w:hAnsi="Arial" w:cs="Arial"/>
          <w:b/>
          <w:bCs/>
          <w:color w:val="000000"/>
          <w:sz w:val="23"/>
          <w:szCs w:val="23"/>
          <w:lang w:eastAsia="en-US"/>
        </w:rPr>
        <w:t>.</w:t>
      </w:r>
      <w:r w:rsidR="0070129F" w:rsidRPr="007153DE">
        <w:rPr>
          <w:rFonts w:ascii="Arial" w:eastAsiaTheme="minorHAnsi" w:hAnsi="Arial" w:cs="Arial"/>
          <w:color w:val="000000"/>
          <w:sz w:val="23"/>
          <w:szCs w:val="23"/>
          <w:lang w:eastAsia="en-US"/>
        </w:rPr>
        <w:t xml:space="preserve"> </w:t>
      </w:r>
      <w:r w:rsidR="0070129F" w:rsidRPr="0070129F">
        <w:rPr>
          <w:rFonts w:ascii="Arial" w:eastAsiaTheme="minorHAnsi" w:hAnsi="Arial" w:cs="Arial"/>
          <w:sz w:val="22"/>
          <w:szCs w:val="22"/>
          <w:lang w:eastAsia="en-US"/>
        </w:rPr>
        <w:t xml:space="preserve">manter, em todos os locais de serviços, um seguro sistema de sinalização e segurança, principalmente nos de trabalho em vias públicas, de acordo com as normas de segurança do trabalho; </w:t>
      </w:r>
    </w:p>
    <w:p w14:paraId="00C6A1FE" w14:textId="233D3672" w:rsidR="0070129F" w:rsidRPr="0070129F" w:rsidRDefault="00C73AF7" w:rsidP="0070129F">
      <w:pPr>
        <w:tabs>
          <w:tab w:val="left" w:pos="0"/>
        </w:tabs>
        <w:spacing w:after="120"/>
        <w:jc w:val="both"/>
        <w:rPr>
          <w:rFonts w:ascii="Arial" w:eastAsiaTheme="minorHAnsi" w:hAnsi="Arial" w:cs="Arial"/>
          <w:sz w:val="22"/>
          <w:szCs w:val="22"/>
          <w:lang w:eastAsia="en-US"/>
        </w:rPr>
      </w:pPr>
      <w:r>
        <w:rPr>
          <w:rFonts w:ascii="Arial" w:eastAsiaTheme="minorHAnsi" w:hAnsi="Arial" w:cs="Arial"/>
          <w:b/>
          <w:bCs/>
          <w:color w:val="000000"/>
          <w:sz w:val="23"/>
          <w:szCs w:val="23"/>
          <w:lang w:eastAsia="en-US"/>
        </w:rPr>
        <w:t>10</w:t>
      </w:r>
      <w:r w:rsidR="0070129F" w:rsidRPr="007153DE">
        <w:rPr>
          <w:rFonts w:ascii="Arial" w:eastAsiaTheme="minorHAnsi" w:hAnsi="Arial" w:cs="Arial"/>
          <w:b/>
          <w:bCs/>
          <w:color w:val="000000"/>
          <w:sz w:val="23"/>
          <w:szCs w:val="23"/>
          <w:lang w:eastAsia="en-US"/>
        </w:rPr>
        <w:t>.1.</w:t>
      </w:r>
      <w:r w:rsidR="0070129F">
        <w:rPr>
          <w:rFonts w:ascii="Arial" w:eastAsiaTheme="minorHAnsi" w:hAnsi="Arial" w:cs="Arial"/>
          <w:b/>
          <w:bCs/>
          <w:color w:val="000000"/>
          <w:sz w:val="23"/>
          <w:szCs w:val="23"/>
          <w:lang w:eastAsia="en-US"/>
        </w:rPr>
        <w:t>3</w:t>
      </w:r>
      <w:r w:rsidR="0070129F" w:rsidRPr="007153DE">
        <w:rPr>
          <w:rFonts w:ascii="Arial" w:eastAsiaTheme="minorHAnsi" w:hAnsi="Arial" w:cs="Arial"/>
          <w:b/>
          <w:bCs/>
          <w:color w:val="000000"/>
          <w:sz w:val="23"/>
          <w:szCs w:val="23"/>
          <w:lang w:eastAsia="en-US"/>
        </w:rPr>
        <w:t>.</w:t>
      </w:r>
      <w:r w:rsidR="0070129F" w:rsidRPr="007153DE">
        <w:rPr>
          <w:rFonts w:ascii="Arial" w:eastAsiaTheme="minorHAnsi" w:hAnsi="Arial" w:cs="Arial"/>
          <w:color w:val="000000"/>
          <w:sz w:val="23"/>
          <w:szCs w:val="23"/>
          <w:lang w:eastAsia="en-US"/>
        </w:rPr>
        <w:t xml:space="preserve"> </w:t>
      </w:r>
      <w:r w:rsidR="0070129F" w:rsidRPr="0070129F">
        <w:rPr>
          <w:rFonts w:ascii="Arial" w:eastAsiaTheme="minorHAnsi" w:hAnsi="Arial" w:cs="Arial"/>
          <w:sz w:val="22"/>
          <w:szCs w:val="22"/>
          <w:lang w:eastAsia="en-US"/>
        </w:rPr>
        <w:t xml:space="preserve">dar ciência à fiscalização da ocorrência de qualquer fato ou condição que possa atrasar ou impedir a conclusão do objeto Contratado em partes ou no todo; </w:t>
      </w:r>
    </w:p>
    <w:p w14:paraId="5F414A57" w14:textId="348FC256" w:rsidR="0070129F" w:rsidRPr="0070129F" w:rsidRDefault="00C73AF7" w:rsidP="0070129F">
      <w:pPr>
        <w:tabs>
          <w:tab w:val="left" w:pos="0"/>
        </w:tabs>
        <w:spacing w:after="120"/>
        <w:jc w:val="both"/>
        <w:rPr>
          <w:rFonts w:ascii="Arial" w:eastAsiaTheme="minorHAnsi" w:hAnsi="Arial" w:cs="Arial"/>
          <w:sz w:val="22"/>
          <w:szCs w:val="22"/>
          <w:lang w:eastAsia="en-US"/>
        </w:rPr>
      </w:pPr>
      <w:r>
        <w:rPr>
          <w:rFonts w:ascii="Arial" w:eastAsiaTheme="minorHAnsi" w:hAnsi="Arial" w:cs="Arial"/>
          <w:b/>
          <w:bCs/>
          <w:color w:val="000000"/>
          <w:sz w:val="23"/>
          <w:szCs w:val="23"/>
          <w:lang w:eastAsia="en-US"/>
        </w:rPr>
        <w:t>10</w:t>
      </w:r>
      <w:r w:rsidR="0070129F" w:rsidRPr="007153DE">
        <w:rPr>
          <w:rFonts w:ascii="Arial" w:eastAsiaTheme="minorHAnsi" w:hAnsi="Arial" w:cs="Arial"/>
          <w:b/>
          <w:bCs/>
          <w:color w:val="000000"/>
          <w:sz w:val="23"/>
          <w:szCs w:val="23"/>
          <w:lang w:eastAsia="en-US"/>
        </w:rPr>
        <w:t>.1.</w:t>
      </w:r>
      <w:r w:rsidR="0070129F">
        <w:rPr>
          <w:rFonts w:ascii="Arial" w:eastAsiaTheme="minorHAnsi" w:hAnsi="Arial" w:cs="Arial"/>
          <w:b/>
          <w:bCs/>
          <w:color w:val="000000"/>
          <w:sz w:val="23"/>
          <w:szCs w:val="23"/>
          <w:lang w:eastAsia="en-US"/>
        </w:rPr>
        <w:t>4</w:t>
      </w:r>
      <w:r w:rsidR="0070129F" w:rsidRPr="007153DE">
        <w:rPr>
          <w:rFonts w:ascii="Arial" w:eastAsiaTheme="minorHAnsi" w:hAnsi="Arial" w:cs="Arial"/>
          <w:b/>
          <w:bCs/>
          <w:color w:val="000000"/>
          <w:sz w:val="23"/>
          <w:szCs w:val="23"/>
          <w:lang w:eastAsia="en-US"/>
        </w:rPr>
        <w:t>.</w:t>
      </w:r>
      <w:r w:rsidR="0070129F" w:rsidRPr="007153DE">
        <w:rPr>
          <w:rFonts w:ascii="Arial" w:eastAsiaTheme="minorHAnsi" w:hAnsi="Arial" w:cs="Arial"/>
          <w:color w:val="000000"/>
          <w:sz w:val="23"/>
          <w:szCs w:val="23"/>
          <w:lang w:eastAsia="en-US"/>
        </w:rPr>
        <w:t xml:space="preserve"> </w:t>
      </w:r>
      <w:r w:rsidR="0070129F" w:rsidRPr="0070129F">
        <w:rPr>
          <w:rFonts w:ascii="Arial" w:eastAsiaTheme="minorHAnsi" w:hAnsi="Arial" w:cs="Arial"/>
          <w:sz w:val="22"/>
          <w:szCs w:val="22"/>
          <w:lang w:eastAsia="en-US"/>
        </w:rPr>
        <w:t xml:space="preserve">manter no local do objeto deste Contrato, devidamente atualizado, Livro Diário de Ocorrência; </w:t>
      </w:r>
    </w:p>
    <w:p w14:paraId="66CDC6DE" w14:textId="28D5C9EF" w:rsidR="0070129F" w:rsidRPr="0070129F" w:rsidRDefault="00C73AF7" w:rsidP="0070129F">
      <w:pPr>
        <w:tabs>
          <w:tab w:val="left" w:pos="0"/>
        </w:tabs>
        <w:spacing w:after="120"/>
        <w:jc w:val="both"/>
        <w:rPr>
          <w:rFonts w:ascii="Arial" w:eastAsiaTheme="minorHAnsi" w:hAnsi="Arial" w:cs="Arial"/>
          <w:sz w:val="22"/>
          <w:szCs w:val="22"/>
          <w:lang w:eastAsia="en-US"/>
        </w:rPr>
      </w:pPr>
      <w:r>
        <w:rPr>
          <w:rFonts w:ascii="Arial" w:eastAsiaTheme="minorHAnsi" w:hAnsi="Arial" w:cs="Arial"/>
          <w:b/>
          <w:bCs/>
          <w:color w:val="000000"/>
          <w:sz w:val="23"/>
          <w:szCs w:val="23"/>
          <w:lang w:eastAsia="en-US"/>
        </w:rPr>
        <w:t>10</w:t>
      </w:r>
      <w:r w:rsidR="0070129F" w:rsidRPr="007153DE">
        <w:rPr>
          <w:rFonts w:ascii="Arial" w:eastAsiaTheme="minorHAnsi" w:hAnsi="Arial" w:cs="Arial"/>
          <w:b/>
          <w:bCs/>
          <w:color w:val="000000"/>
          <w:sz w:val="23"/>
          <w:szCs w:val="23"/>
          <w:lang w:eastAsia="en-US"/>
        </w:rPr>
        <w:t>.1.</w:t>
      </w:r>
      <w:r w:rsidR="0070129F">
        <w:rPr>
          <w:rFonts w:ascii="Arial" w:eastAsiaTheme="minorHAnsi" w:hAnsi="Arial" w:cs="Arial"/>
          <w:b/>
          <w:bCs/>
          <w:color w:val="000000"/>
          <w:sz w:val="23"/>
          <w:szCs w:val="23"/>
          <w:lang w:eastAsia="en-US"/>
        </w:rPr>
        <w:t>5</w:t>
      </w:r>
      <w:r w:rsidR="0070129F" w:rsidRPr="007153DE">
        <w:rPr>
          <w:rFonts w:ascii="Arial" w:eastAsiaTheme="minorHAnsi" w:hAnsi="Arial" w:cs="Arial"/>
          <w:b/>
          <w:bCs/>
          <w:color w:val="000000"/>
          <w:sz w:val="23"/>
          <w:szCs w:val="23"/>
          <w:lang w:eastAsia="en-US"/>
        </w:rPr>
        <w:t>.</w:t>
      </w:r>
      <w:r w:rsidR="0070129F" w:rsidRPr="007153DE">
        <w:rPr>
          <w:rFonts w:ascii="Arial" w:eastAsiaTheme="minorHAnsi" w:hAnsi="Arial" w:cs="Arial"/>
          <w:color w:val="000000"/>
          <w:sz w:val="23"/>
          <w:szCs w:val="23"/>
          <w:lang w:eastAsia="en-US"/>
        </w:rPr>
        <w:t xml:space="preserve"> </w:t>
      </w:r>
      <w:r w:rsidR="0070129F" w:rsidRPr="0070129F">
        <w:rPr>
          <w:rFonts w:ascii="Arial" w:eastAsiaTheme="minorHAnsi" w:hAnsi="Arial" w:cs="Arial"/>
          <w:sz w:val="22"/>
          <w:szCs w:val="22"/>
          <w:lang w:eastAsia="en-US"/>
        </w:rPr>
        <w:t xml:space="preserve">providenciar a matrícula do objeto do Contrato no INSS; </w:t>
      </w:r>
    </w:p>
    <w:p w14:paraId="7F532117" w14:textId="34E9DD2F" w:rsidR="0070129F" w:rsidRPr="0070129F" w:rsidRDefault="00C73AF7" w:rsidP="0070129F">
      <w:pPr>
        <w:tabs>
          <w:tab w:val="left" w:pos="0"/>
        </w:tabs>
        <w:spacing w:after="120"/>
        <w:jc w:val="both"/>
        <w:rPr>
          <w:rFonts w:ascii="Arial" w:eastAsiaTheme="minorHAnsi" w:hAnsi="Arial" w:cs="Arial"/>
          <w:sz w:val="22"/>
          <w:szCs w:val="22"/>
          <w:lang w:eastAsia="en-US"/>
        </w:rPr>
      </w:pPr>
      <w:r>
        <w:rPr>
          <w:rFonts w:ascii="Arial" w:eastAsiaTheme="minorHAnsi" w:hAnsi="Arial" w:cs="Arial"/>
          <w:b/>
          <w:bCs/>
          <w:color w:val="000000"/>
          <w:sz w:val="23"/>
          <w:szCs w:val="23"/>
          <w:lang w:eastAsia="en-US"/>
        </w:rPr>
        <w:t>10</w:t>
      </w:r>
      <w:r w:rsidR="0070129F" w:rsidRPr="007153DE">
        <w:rPr>
          <w:rFonts w:ascii="Arial" w:eastAsiaTheme="minorHAnsi" w:hAnsi="Arial" w:cs="Arial"/>
          <w:b/>
          <w:bCs/>
          <w:color w:val="000000"/>
          <w:sz w:val="23"/>
          <w:szCs w:val="23"/>
          <w:lang w:eastAsia="en-US"/>
        </w:rPr>
        <w:t>.1.</w:t>
      </w:r>
      <w:r w:rsidR="0070129F">
        <w:rPr>
          <w:rFonts w:ascii="Arial" w:eastAsiaTheme="minorHAnsi" w:hAnsi="Arial" w:cs="Arial"/>
          <w:b/>
          <w:bCs/>
          <w:color w:val="000000"/>
          <w:sz w:val="23"/>
          <w:szCs w:val="23"/>
          <w:lang w:eastAsia="en-US"/>
        </w:rPr>
        <w:t>6</w:t>
      </w:r>
      <w:r w:rsidR="0070129F" w:rsidRPr="007153DE">
        <w:rPr>
          <w:rFonts w:ascii="Arial" w:eastAsiaTheme="minorHAnsi" w:hAnsi="Arial" w:cs="Arial"/>
          <w:b/>
          <w:bCs/>
          <w:color w:val="000000"/>
          <w:sz w:val="23"/>
          <w:szCs w:val="23"/>
          <w:lang w:eastAsia="en-US"/>
        </w:rPr>
        <w:t>.</w:t>
      </w:r>
      <w:r w:rsidR="0070129F" w:rsidRPr="007153DE">
        <w:rPr>
          <w:rFonts w:ascii="Arial" w:eastAsiaTheme="minorHAnsi" w:hAnsi="Arial" w:cs="Arial"/>
          <w:color w:val="000000"/>
          <w:sz w:val="23"/>
          <w:szCs w:val="23"/>
          <w:lang w:eastAsia="en-US"/>
        </w:rPr>
        <w:t xml:space="preserve"> </w:t>
      </w:r>
      <w:r w:rsidR="0070129F" w:rsidRPr="0070129F">
        <w:rPr>
          <w:rFonts w:ascii="Arial" w:eastAsiaTheme="minorHAnsi" w:hAnsi="Arial" w:cs="Arial"/>
          <w:sz w:val="22"/>
          <w:szCs w:val="22"/>
          <w:lang w:eastAsia="en-US"/>
        </w:rPr>
        <w:t xml:space="preserve">não realizar despesas para execução do presente Contrato em país que não seja país-membro do BID; </w:t>
      </w:r>
    </w:p>
    <w:p w14:paraId="33296585" w14:textId="3344FFC3" w:rsidR="0070129F" w:rsidRPr="0070129F" w:rsidRDefault="00C73AF7" w:rsidP="0070129F">
      <w:pPr>
        <w:tabs>
          <w:tab w:val="left" w:pos="0"/>
        </w:tabs>
        <w:spacing w:after="120"/>
        <w:jc w:val="both"/>
        <w:rPr>
          <w:rFonts w:ascii="Arial" w:eastAsiaTheme="minorHAnsi" w:hAnsi="Arial" w:cs="Arial"/>
          <w:sz w:val="22"/>
          <w:szCs w:val="22"/>
          <w:lang w:eastAsia="en-US"/>
        </w:rPr>
      </w:pPr>
      <w:r>
        <w:rPr>
          <w:rFonts w:ascii="Arial" w:eastAsiaTheme="minorHAnsi" w:hAnsi="Arial" w:cs="Arial"/>
          <w:b/>
          <w:bCs/>
          <w:color w:val="000000"/>
          <w:sz w:val="23"/>
          <w:szCs w:val="23"/>
          <w:lang w:eastAsia="en-US"/>
        </w:rPr>
        <w:t>10</w:t>
      </w:r>
      <w:r w:rsidR="0070129F" w:rsidRPr="007153DE">
        <w:rPr>
          <w:rFonts w:ascii="Arial" w:eastAsiaTheme="minorHAnsi" w:hAnsi="Arial" w:cs="Arial"/>
          <w:b/>
          <w:bCs/>
          <w:color w:val="000000"/>
          <w:sz w:val="23"/>
          <w:szCs w:val="23"/>
          <w:lang w:eastAsia="en-US"/>
        </w:rPr>
        <w:t>.1.</w:t>
      </w:r>
      <w:r w:rsidR="0070129F">
        <w:rPr>
          <w:rFonts w:ascii="Arial" w:eastAsiaTheme="minorHAnsi" w:hAnsi="Arial" w:cs="Arial"/>
          <w:b/>
          <w:bCs/>
          <w:color w:val="000000"/>
          <w:sz w:val="23"/>
          <w:szCs w:val="23"/>
          <w:lang w:eastAsia="en-US"/>
        </w:rPr>
        <w:t>7</w:t>
      </w:r>
      <w:r w:rsidR="0070129F" w:rsidRPr="007153DE">
        <w:rPr>
          <w:rFonts w:ascii="Arial" w:eastAsiaTheme="minorHAnsi" w:hAnsi="Arial" w:cs="Arial"/>
          <w:b/>
          <w:bCs/>
          <w:color w:val="000000"/>
          <w:sz w:val="23"/>
          <w:szCs w:val="23"/>
          <w:lang w:eastAsia="en-US"/>
        </w:rPr>
        <w:t>.</w:t>
      </w:r>
      <w:r w:rsidR="0070129F" w:rsidRPr="007153DE">
        <w:rPr>
          <w:rFonts w:ascii="Arial" w:eastAsiaTheme="minorHAnsi" w:hAnsi="Arial" w:cs="Arial"/>
          <w:color w:val="000000"/>
          <w:sz w:val="23"/>
          <w:szCs w:val="23"/>
          <w:lang w:eastAsia="en-US"/>
        </w:rPr>
        <w:t xml:space="preserve"> </w:t>
      </w:r>
      <w:r w:rsidR="0070129F" w:rsidRPr="0070129F">
        <w:rPr>
          <w:rFonts w:ascii="Arial" w:eastAsiaTheme="minorHAnsi" w:hAnsi="Arial" w:cs="Arial"/>
          <w:sz w:val="22"/>
          <w:szCs w:val="22"/>
          <w:lang w:eastAsia="en-US"/>
        </w:rPr>
        <w:t xml:space="preserve">não manter em seu quadro de pessoal menores de 18 (dezoito) anos em horário noturno de trabalho ou em serviços perigosos ou insalubres, não manter ainda, em qualquer trabalho, menores de 16 (dezesseis) anos, salvo na condição de aprendiz, a partir de 14 (quatorze) anos; </w:t>
      </w:r>
    </w:p>
    <w:p w14:paraId="56286406" w14:textId="57EC1870" w:rsidR="0070129F" w:rsidRPr="0070129F" w:rsidRDefault="00C73AF7" w:rsidP="0070129F">
      <w:pPr>
        <w:tabs>
          <w:tab w:val="left" w:pos="0"/>
        </w:tabs>
        <w:spacing w:after="120"/>
        <w:jc w:val="both"/>
        <w:rPr>
          <w:rFonts w:ascii="Arial" w:eastAsiaTheme="minorHAnsi" w:hAnsi="Arial" w:cs="Arial"/>
          <w:sz w:val="22"/>
          <w:szCs w:val="22"/>
          <w:lang w:eastAsia="en-US"/>
        </w:rPr>
      </w:pPr>
      <w:r>
        <w:rPr>
          <w:rFonts w:ascii="Arial" w:eastAsiaTheme="minorHAnsi" w:hAnsi="Arial" w:cs="Arial"/>
          <w:b/>
          <w:bCs/>
          <w:color w:val="000000"/>
          <w:sz w:val="23"/>
          <w:szCs w:val="23"/>
          <w:lang w:eastAsia="en-US"/>
        </w:rPr>
        <w:t>10</w:t>
      </w:r>
      <w:r w:rsidR="0070129F" w:rsidRPr="007153DE">
        <w:rPr>
          <w:rFonts w:ascii="Arial" w:eastAsiaTheme="minorHAnsi" w:hAnsi="Arial" w:cs="Arial"/>
          <w:b/>
          <w:bCs/>
          <w:color w:val="000000"/>
          <w:sz w:val="23"/>
          <w:szCs w:val="23"/>
          <w:lang w:eastAsia="en-US"/>
        </w:rPr>
        <w:t>.1.</w:t>
      </w:r>
      <w:r w:rsidR="0070129F">
        <w:rPr>
          <w:rFonts w:ascii="Arial" w:eastAsiaTheme="minorHAnsi" w:hAnsi="Arial" w:cs="Arial"/>
          <w:b/>
          <w:bCs/>
          <w:color w:val="000000"/>
          <w:sz w:val="23"/>
          <w:szCs w:val="23"/>
          <w:lang w:eastAsia="en-US"/>
        </w:rPr>
        <w:t>8</w:t>
      </w:r>
      <w:r w:rsidR="0070129F" w:rsidRPr="007153DE">
        <w:rPr>
          <w:rFonts w:ascii="Arial" w:eastAsiaTheme="minorHAnsi" w:hAnsi="Arial" w:cs="Arial"/>
          <w:b/>
          <w:bCs/>
          <w:color w:val="000000"/>
          <w:sz w:val="23"/>
          <w:szCs w:val="23"/>
          <w:lang w:eastAsia="en-US"/>
        </w:rPr>
        <w:t>.</w:t>
      </w:r>
      <w:r w:rsidR="0070129F" w:rsidRPr="007153DE">
        <w:rPr>
          <w:rFonts w:ascii="Arial" w:eastAsiaTheme="minorHAnsi" w:hAnsi="Arial" w:cs="Arial"/>
          <w:color w:val="000000"/>
          <w:sz w:val="23"/>
          <w:szCs w:val="23"/>
          <w:lang w:eastAsia="en-US"/>
        </w:rPr>
        <w:t xml:space="preserve"> </w:t>
      </w:r>
      <w:r w:rsidR="0070129F" w:rsidRPr="0070129F">
        <w:rPr>
          <w:rFonts w:ascii="Arial" w:eastAsiaTheme="minorHAnsi" w:hAnsi="Arial" w:cs="Arial"/>
          <w:sz w:val="22"/>
          <w:szCs w:val="22"/>
          <w:lang w:eastAsia="en-US"/>
        </w:rPr>
        <w:t>manter durante toda a execução do Contrato, em compatibilidade com as obrigações assumidas, todas as condições de habilitação e qualificação exigidas na habilitação.</w:t>
      </w:r>
    </w:p>
    <w:p w14:paraId="669229AC" w14:textId="6A696D8D" w:rsidR="0070129F" w:rsidRPr="0070129F" w:rsidRDefault="00C73AF7" w:rsidP="0070129F">
      <w:pPr>
        <w:tabs>
          <w:tab w:val="left" w:pos="0"/>
        </w:tabs>
        <w:spacing w:after="120"/>
        <w:jc w:val="both"/>
        <w:rPr>
          <w:rFonts w:ascii="Arial" w:eastAsiaTheme="minorHAnsi" w:hAnsi="Arial" w:cs="Arial"/>
          <w:sz w:val="22"/>
          <w:szCs w:val="22"/>
          <w:lang w:eastAsia="en-US"/>
        </w:rPr>
      </w:pPr>
      <w:r>
        <w:rPr>
          <w:rFonts w:ascii="Arial" w:eastAsiaTheme="minorHAnsi" w:hAnsi="Arial" w:cs="Arial"/>
          <w:b/>
          <w:bCs/>
          <w:color w:val="000000"/>
          <w:sz w:val="23"/>
          <w:szCs w:val="23"/>
          <w:lang w:eastAsia="en-US"/>
        </w:rPr>
        <w:lastRenderedPageBreak/>
        <w:t>10</w:t>
      </w:r>
      <w:r w:rsidR="0070129F" w:rsidRPr="007153DE">
        <w:rPr>
          <w:rFonts w:ascii="Arial" w:eastAsiaTheme="minorHAnsi" w:hAnsi="Arial" w:cs="Arial"/>
          <w:b/>
          <w:bCs/>
          <w:color w:val="000000"/>
          <w:sz w:val="23"/>
          <w:szCs w:val="23"/>
          <w:lang w:eastAsia="en-US"/>
        </w:rPr>
        <w:t>.1.</w:t>
      </w:r>
      <w:r w:rsidR="0070129F">
        <w:rPr>
          <w:rFonts w:ascii="Arial" w:eastAsiaTheme="minorHAnsi" w:hAnsi="Arial" w:cs="Arial"/>
          <w:b/>
          <w:bCs/>
          <w:color w:val="000000"/>
          <w:sz w:val="23"/>
          <w:szCs w:val="23"/>
          <w:lang w:eastAsia="en-US"/>
        </w:rPr>
        <w:t>9</w:t>
      </w:r>
      <w:r w:rsidR="0070129F" w:rsidRPr="007153DE">
        <w:rPr>
          <w:rFonts w:ascii="Arial" w:eastAsiaTheme="minorHAnsi" w:hAnsi="Arial" w:cs="Arial"/>
          <w:b/>
          <w:bCs/>
          <w:color w:val="000000"/>
          <w:sz w:val="23"/>
          <w:szCs w:val="23"/>
          <w:lang w:eastAsia="en-US"/>
        </w:rPr>
        <w:t>.</w:t>
      </w:r>
      <w:r w:rsidR="0070129F" w:rsidRPr="007153DE">
        <w:rPr>
          <w:rFonts w:ascii="Arial" w:eastAsiaTheme="minorHAnsi" w:hAnsi="Arial" w:cs="Arial"/>
          <w:color w:val="000000"/>
          <w:sz w:val="23"/>
          <w:szCs w:val="23"/>
          <w:lang w:eastAsia="en-US"/>
        </w:rPr>
        <w:t xml:space="preserve"> </w:t>
      </w:r>
      <w:r w:rsidR="0070129F" w:rsidRPr="0070129F">
        <w:rPr>
          <w:rFonts w:ascii="Arial" w:eastAsiaTheme="minorHAnsi" w:hAnsi="Arial" w:cs="Arial"/>
          <w:sz w:val="22"/>
          <w:szCs w:val="22"/>
          <w:lang w:eastAsia="en-US"/>
        </w:rPr>
        <w:t>Correrá à conta da CONTRATADA todas as despesas e encargos de natureza trabalhista, previdenciária, social ou tributária, de sua responsabilidade, incidentes sobre os serviços Contratados.</w:t>
      </w:r>
    </w:p>
    <w:p w14:paraId="1055901E" w14:textId="1AEC98C1" w:rsidR="0070129F" w:rsidRPr="0070129F" w:rsidRDefault="00C73AF7" w:rsidP="006307C7">
      <w:pPr>
        <w:tabs>
          <w:tab w:val="left" w:pos="0"/>
        </w:tabs>
        <w:spacing w:after="120"/>
        <w:jc w:val="both"/>
        <w:rPr>
          <w:rFonts w:ascii="Arial" w:eastAsiaTheme="minorHAnsi" w:hAnsi="Arial" w:cs="Arial"/>
          <w:sz w:val="22"/>
          <w:szCs w:val="22"/>
          <w:lang w:eastAsia="en-US"/>
        </w:rPr>
      </w:pPr>
      <w:r>
        <w:rPr>
          <w:rFonts w:ascii="Arial" w:eastAsiaTheme="minorHAnsi" w:hAnsi="Arial" w:cs="Arial"/>
          <w:b/>
          <w:bCs/>
          <w:color w:val="000000"/>
          <w:sz w:val="23"/>
          <w:szCs w:val="23"/>
          <w:lang w:eastAsia="en-US"/>
        </w:rPr>
        <w:t>10</w:t>
      </w:r>
      <w:r w:rsidR="0070129F" w:rsidRPr="007153DE">
        <w:rPr>
          <w:rFonts w:ascii="Arial" w:eastAsiaTheme="minorHAnsi" w:hAnsi="Arial" w:cs="Arial"/>
          <w:b/>
          <w:bCs/>
          <w:color w:val="000000"/>
          <w:sz w:val="23"/>
          <w:szCs w:val="23"/>
          <w:lang w:eastAsia="en-US"/>
        </w:rPr>
        <w:t>.1.1</w:t>
      </w:r>
      <w:r w:rsidR="0070129F">
        <w:rPr>
          <w:rFonts w:ascii="Arial" w:eastAsiaTheme="minorHAnsi" w:hAnsi="Arial" w:cs="Arial"/>
          <w:b/>
          <w:bCs/>
          <w:color w:val="000000"/>
          <w:sz w:val="23"/>
          <w:szCs w:val="23"/>
          <w:lang w:eastAsia="en-US"/>
        </w:rPr>
        <w:t>0</w:t>
      </w:r>
      <w:r w:rsidR="0070129F" w:rsidRPr="007153DE">
        <w:rPr>
          <w:rFonts w:ascii="Arial" w:eastAsiaTheme="minorHAnsi" w:hAnsi="Arial" w:cs="Arial"/>
          <w:b/>
          <w:bCs/>
          <w:color w:val="000000"/>
          <w:sz w:val="23"/>
          <w:szCs w:val="23"/>
          <w:lang w:eastAsia="en-US"/>
        </w:rPr>
        <w:t>.</w:t>
      </w:r>
      <w:r w:rsidR="0070129F" w:rsidRPr="007153DE">
        <w:rPr>
          <w:rFonts w:ascii="Arial" w:eastAsiaTheme="minorHAnsi" w:hAnsi="Arial" w:cs="Arial"/>
          <w:color w:val="000000"/>
          <w:sz w:val="23"/>
          <w:szCs w:val="23"/>
          <w:lang w:eastAsia="en-US"/>
        </w:rPr>
        <w:t xml:space="preserve"> </w:t>
      </w:r>
      <w:r w:rsidR="0070129F" w:rsidRPr="0070129F">
        <w:rPr>
          <w:rFonts w:ascii="Arial" w:eastAsiaTheme="minorHAnsi" w:hAnsi="Arial" w:cs="Arial"/>
          <w:b/>
          <w:sz w:val="22"/>
          <w:szCs w:val="22"/>
          <w:lang w:eastAsia="en-US"/>
        </w:rPr>
        <w:t>Não será permitida a execução de serviços aos sábados, domingos e feriados</w:t>
      </w:r>
      <w:r w:rsidR="0070129F" w:rsidRPr="0070129F">
        <w:rPr>
          <w:rFonts w:ascii="Arial" w:eastAsiaTheme="minorHAnsi" w:hAnsi="Arial" w:cs="Arial"/>
          <w:sz w:val="22"/>
          <w:szCs w:val="22"/>
          <w:lang w:eastAsia="en-US"/>
        </w:rPr>
        <w:t>.</w:t>
      </w:r>
    </w:p>
    <w:p w14:paraId="309CD0CD" w14:textId="77777777" w:rsidR="006307C7" w:rsidRDefault="006307C7" w:rsidP="006307C7">
      <w:pPr>
        <w:autoSpaceDE w:val="0"/>
        <w:autoSpaceDN w:val="0"/>
        <w:adjustRightInd w:val="0"/>
        <w:spacing w:after="120"/>
        <w:jc w:val="both"/>
        <w:rPr>
          <w:rFonts w:ascii="Arial" w:eastAsiaTheme="minorHAnsi" w:hAnsi="Arial" w:cs="Arial"/>
          <w:b/>
          <w:bCs/>
          <w:color w:val="000000"/>
          <w:sz w:val="22"/>
          <w:szCs w:val="22"/>
          <w:lang w:eastAsia="en-US"/>
        </w:rPr>
      </w:pPr>
    </w:p>
    <w:p w14:paraId="26EB0B0A" w14:textId="70E231C9" w:rsidR="0070129F" w:rsidRPr="009A69D3" w:rsidRDefault="00C73AF7" w:rsidP="006307C7">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10</w:t>
      </w:r>
      <w:r w:rsidR="0070129F" w:rsidRPr="009A69D3">
        <w:rPr>
          <w:rFonts w:ascii="Arial" w:eastAsiaTheme="minorHAnsi" w:hAnsi="Arial" w:cs="Arial"/>
          <w:b/>
          <w:bCs/>
          <w:color w:val="000000"/>
          <w:sz w:val="22"/>
          <w:szCs w:val="22"/>
          <w:lang w:eastAsia="en-US"/>
        </w:rPr>
        <w:t>.</w:t>
      </w:r>
      <w:r w:rsidR="0070129F">
        <w:rPr>
          <w:rFonts w:ascii="Arial" w:eastAsiaTheme="minorHAnsi" w:hAnsi="Arial" w:cs="Arial"/>
          <w:b/>
          <w:bCs/>
          <w:color w:val="000000"/>
          <w:sz w:val="22"/>
          <w:szCs w:val="22"/>
          <w:lang w:eastAsia="en-US"/>
        </w:rPr>
        <w:t>2</w:t>
      </w:r>
      <w:r w:rsidR="0070129F" w:rsidRPr="009A69D3">
        <w:rPr>
          <w:rFonts w:ascii="Arial" w:eastAsiaTheme="minorHAnsi" w:hAnsi="Arial" w:cs="Arial"/>
          <w:b/>
          <w:bCs/>
          <w:color w:val="000000"/>
          <w:sz w:val="22"/>
          <w:szCs w:val="22"/>
          <w:lang w:eastAsia="en-US"/>
        </w:rPr>
        <w:t>. OBRIGAÇÕES DA CONTRATADA RELATIVAS A CRITÉRIOS DE SUSTENTABILIDADE</w:t>
      </w:r>
    </w:p>
    <w:p w14:paraId="4B1363F2" w14:textId="288A7F78" w:rsidR="0070129F" w:rsidRPr="006B0208" w:rsidRDefault="00C73AF7" w:rsidP="006307C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70129F" w:rsidRPr="006B0208">
        <w:rPr>
          <w:rFonts w:ascii="Arial" w:eastAsiaTheme="minorHAnsi" w:hAnsi="Arial" w:cs="Arial"/>
          <w:b/>
          <w:bCs/>
          <w:color w:val="000000"/>
          <w:sz w:val="22"/>
          <w:szCs w:val="22"/>
          <w:lang w:eastAsia="en-US"/>
        </w:rPr>
        <w:t>.2.1.</w:t>
      </w:r>
      <w:r w:rsidR="0070129F" w:rsidRPr="006B0208">
        <w:rPr>
          <w:rFonts w:ascii="Arial" w:eastAsiaTheme="minorHAnsi" w:hAnsi="Arial" w:cs="Arial"/>
          <w:color w:val="000000"/>
          <w:sz w:val="22"/>
          <w:szCs w:val="22"/>
          <w:lang w:eastAsia="en-US"/>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65208779" w14:textId="2F8D5287" w:rsidR="0070129F" w:rsidRPr="006B0208" w:rsidRDefault="00C73AF7" w:rsidP="006307C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70129F" w:rsidRPr="006B0208">
        <w:rPr>
          <w:rFonts w:ascii="Arial" w:eastAsiaTheme="minorHAnsi" w:hAnsi="Arial" w:cs="Arial"/>
          <w:b/>
          <w:bCs/>
          <w:color w:val="000000"/>
          <w:sz w:val="22"/>
          <w:szCs w:val="22"/>
          <w:lang w:eastAsia="en-US"/>
        </w:rPr>
        <w:t>.2.2.2.</w:t>
      </w:r>
      <w:r w:rsidR="0070129F" w:rsidRPr="006B0208">
        <w:rPr>
          <w:rFonts w:ascii="Arial" w:eastAsiaTheme="minorHAnsi" w:hAnsi="Arial" w:cs="Arial"/>
          <w:color w:val="000000"/>
          <w:sz w:val="22"/>
          <w:szCs w:val="22"/>
          <w:lang w:eastAsia="en-US"/>
        </w:rPr>
        <w:t xml:space="preserve"> Colaborar com as medidas de redução de consumo e uso racional da água, cujo(s) encarregado(s) deve(m) atuar como facilitador (es) das mudanças de comportamento.</w:t>
      </w:r>
    </w:p>
    <w:p w14:paraId="35FFA273" w14:textId="49051AC3" w:rsidR="0070129F" w:rsidRPr="006B0208" w:rsidRDefault="00C73AF7" w:rsidP="006307C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70129F" w:rsidRPr="006B0208">
        <w:rPr>
          <w:rFonts w:ascii="Arial" w:eastAsiaTheme="minorHAnsi" w:hAnsi="Arial" w:cs="Arial"/>
          <w:b/>
          <w:bCs/>
          <w:color w:val="000000"/>
          <w:sz w:val="22"/>
          <w:szCs w:val="22"/>
          <w:lang w:eastAsia="en-US"/>
        </w:rPr>
        <w:t>.2.3.</w:t>
      </w:r>
      <w:r w:rsidR="0070129F" w:rsidRPr="006B0208">
        <w:rPr>
          <w:rFonts w:ascii="Arial" w:eastAsiaTheme="minorHAnsi" w:hAnsi="Arial" w:cs="Arial"/>
          <w:color w:val="000000"/>
          <w:sz w:val="22"/>
          <w:szCs w:val="22"/>
          <w:lang w:eastAsia="en-US"/>
        </w:rPr>
        <w:t xml:space="preserve"> Dar preferência à aquisição e uso de equipamentos e complementos que promovam a redução de consumo de água e que apresentem eficiência energética e redução de consumo.</w:t>
      </w:r>
    </w:p>
    <w:p w14:paraId="689D67CB" w14:textId="5586F0B4" w:rsidR="0070129F" w:rsidRPr="006B0208" w:rsidRDefault="00C73AF7" w:rsidP="006307C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70129F" w:rsidRPr="006B0208">
        <w:rPr>
          <w:rFonts w:ascii="Arial" w:eastAsiaTheme="minorHAnsi" w:hAnsi="Arial" w:cs="Arial"/>
          <w:b/>
          <w:bCs/>
          <w:color w:val="000000"/>
          <w:sz w:val="22"/>
          <w:szCs w:val="22"/>
          <w:lang w:eastAsia="en-US"/>
        </w:rPr>
        <w:t>.2.4.</w:t>
      </w:r>
      <w:r w:rsidR="0070129F" w:rsidRPr="006B0208">
        <w:rPr>
          <w:rFonts w:ascii="Arial" w:eastAsiaTheme="minorHAnsi" w:hAnsi="Arial" w:cs="Arial"/>
          <w:color w:val="000000"/>
          <w:sz w:val="22"/>
          <w:szCs w:val="22"/>
          <w:lang w:eastAsia="en-US"/>
        </w:rPr>
        <w:t xml:space="preserve"> Evitar ao máximo o uso de extensões elétricas.</w:t>
      </w:r>
    </w:p>
    <w:p w14:paraId="1DADB7A0" w14:textId="346BDE3E" w:rsidR="0070129F" w:rsidRPr="006B0208" w:rsidRDefault="00C73AF7" w:rsidP="006307C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70129F" w:rsidRPr="006B0208">
        <w:rPr>
          <w:rFonts w:ascii="Arial" w:eastAsiaTheme="minorHAnsi" w:hAnsi="Arial" w:cs="Arial"/>
          <w:b/>
          <w:bCs/>
          <w:color w:val="000000"/>
          <w:sz w:val="22"/>
          <w:szCs w:val="22"/>
          <w:lang w:eastAsia="en-US"/>
        </w:rPr>
        <w:t>.2.5.</w:t>
      </w:r>
      <w:r w:rsidR="0070129F" w:rsidRPr="006B0208">
        <w:rPr>
          <w:rFonts w:ascii="Arial" w:eastAsiaTheme="minorHAnsi" w:hAnsi="Arial" w:cs="Arial"/>
          <w:color w:val="000000"/>
          <w:sz w:val="22"/>
          <w:szCs w:val="22"/>
          <w:lang w:eastAsia="en-US"/>
        </w:rPr>
        <w:t xml:space="preserve"> Repassar a seus empregados todas as orientações referentes à redução do consumo de energia e água.</w:t>
      </w:r>
    </w:p>
    <w:p w14:paraId="7FF4E9FE" w14:textId="6A48E113" w:rsidR="0070129F" w:rsidRPr="006B0208" w:rsidRDefault="00C73AF7" w:rsidP="006307C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70129F" w:rsidRPr="006B0208">
        <w:rPr>
          <w:rFonts w:ascii="Arial" w:eastAsiaTheme="minorHAnsi" w:hAnsi="Arial" w:cs="Arial"/>
          <w:b/>
          <w:bCs/>
          <w:color w:val="000000"/>
          <w:sz w:val="22"/>
          <w:szCs w:val="22"/>
          <w:lang w:eastAsia="en-US"/>
        </w:rPr>
        <w:t>.2.6.</w:t>
      </w:r>
      <w:r w:rsidR="0070129F" w:rsidRPr="006B0208">
        <w:rPr>
          <w:rFonts w:ascii="Arial" w:eastAsiaTheme="minorHAnsi" w:hAnsi="Arial" w:cs="Arial"/>
          <w:color w:val="000000"/>
          <w:sz w:val="22"/>
          <w:szCs w:val="22"/>
          <w:lang w:eastAsia="en-US"/>
        </w:rPr>
        <w:t xml:space="preserve"> Fornecer aos empregados os equipamentos de segurança que se fizerem necessários, para a execução dos serviços.</w:t>
      </w:r>
    </w:p>
    <w:p w14:paraId="2F3F1C5D" w14:textId="458FEAF3" w:rsidR="0070129F" w:rsidRPr="006B0208" w:rsidRDefault="00C73AF7" w:rsidP="006307C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70129F" w:rsidRPr="006B0208">
        <w:rPr>
          <w:rFonts w:ascii="Arial" w:eastAsiaTheme="minorHAnsi" w:hAnsi="Arial" w:cs="Arial"/>
          <w:b/>
          <w:bCs/>
          <w:color w:val="000000"/>
          <w:sz w:val="22"/>
          <w:szCs w:val="22"/>
          <w:lang w:eastAsia="en-US"/>
        </w:rPr>
        <w:t>.2.7.</w:t>
      </w:r>
      <w:r w:rsidR="0070129F" w:rsidRPr="006B0208">
        <w:rPr>
          <w:rFonts w:ascii="Arial" w:eastAsiaTheme="minorHAnsi" w:hAnsi="Arial" w:cs="Arial"/>
          <w:color w:val="000000"/>
          <w:sz w:val="22"/>
          <w:szCs w:val="22"/>
          <w:lang w:eastAsia="en-US"/>
        </w:rPr>
        <w:t xml:space="preserve"> Dar preferência a descarga e torneira com controle de vazão, evitando o desperdício de água.</w:t>
      </w:r>
    </w:p>
    <w:p w14:paraId="7D993EB7" w14:textId="25C1A6D6" w:rsidR="0070129F" w:rsidRPr="006B0208" w:rsidRDefault="00C73AF7" w:rsidP="006307C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70129F" w:rsidRPr="006B0208">
        <w:rPr>
          <w:rFonts w:ascii="Arial" w:eastAsiaTheme="minorHAnsi" w:hAnsi="Arial" w:cs="Arial"/>
          <w:b/>
          <w:bCs/>
          <w:color w:val="000000"/>
          <w:sz w:val="22"/>
          <w:szCs w:val="22"/>
          <w:lang w:eastAsia="en-US"/>
        </w:rPr>
        <w:t>.2.8.</w:t>
      </w:r>
      <w:r w:rsidR="0070129F" w:rsidRPr="006B0208">
        <w:rPr>
          <w:rFonts w:ascii="Arial" w:eastAsiaTheme="minorHAnsi" w:hAnsi="Arial" w:cs="Arial"/>
          <w:color w:val="000000"/>
          <w:sz w:val="22"/>
          <w:szCs w:val="22"/>
          <w:lang w:eastAsia="en-US"/>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77D11987" w14:textId="34C626D6" w:rsidR="0070129F" w:rsidRPr="006B0208" w:rsidRDefault="00C73AF7" w:rsidP="006307C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70129F" w:rsidRPr="006B0208">
        <w:rPr>
          <w:rFonts w:ascii="Arial" w:eastAsiaTheme="minorHAnsi" w:hAnsi="Arial" w:cs="Arial"/>
          <w:b/>
          <w:bCs/>
          <w:color w:val="000000"/>
          <w:sz w:val="22"/>
          <w:szCs w:val="22"/>
          <w:lang w:eastAsia="en-US"/>
        </w:rPr>
        <w:t>.2.9.</w:t>
      </w:r>
      <w:r w:rsidR="0070129F" w:rsidRPr="006B0208">
        <w:rPr>
          <w:rFonts w:ascii="Arial" w:eastAsiaTheme="minorHAnsi" w:hAnsi="Arial" w:cs="Arial"/>
          <w:color w:val="000000"/>
          <w:sz w:val="22"/>
          <w:szCs w:val="22"/>
          <w:lang w:eastAsia="en-US"/>
        </w:rPr>
        <w:t xml:space="preserve"> Proibir quaisquer atos de preconceito de raça, cor, sexo, crenças religiosas, orientação sexual, ou estado civil na seleção de colaboradores no quadro da empresa.</w:t>
      </w:r>
    </w:p>
    <w:p w14:paraId="7FFC4214" w14:textId="4A276DBD" w:rsidR="0070129F" w:rsidRPr="006B0208" w:rsidRDefault="00C73AF7" w:rsidP="006307C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70129F" w:rsidRPr="006B0208">
        <w:rPr>
          <w:rFonts w:ascii="Arial" w:eastAsiaTheme="minorHAnsi" w:hAnsi="Arial" w:cs="Arial"/>
          <w:b/>
          <w:bCs/>
          <w:color w:val="000000"/>
          <w:sz w:val="22"/>
          <w:szCs w:val="22"/>
          <w:lang w:eastAsia="en-US"/>
        </w:rPr>
        <w:t>.2.10.</w:t>
      </w:r>
      <w:r w:rsidR="0070129F" w:rsidRPr="006B0208">
        <w:rPr>
          <w:rFonts w:ascii="Arial" w:eastAsiaTheme="minorHAnsi" w:hAnsi="Arial" w:cs="Arial"/>
          <w:color w:val="000000"/>
          <w:sz w:val="22"/>
          <w:szCs w:val="22"/>
          <w:lang w:eastAsia="en-US"/>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443C88D3" w14:textId="31D1D2B5" w:rsidR="0070129F" w:rsidRPr="006B0208" w:rsidRDefault="00C73AF7" w:rsidP="006307C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70129F" w:rsidRPr="006B0208">
        <w:rPr>
          <w:rFonts w:ascii="Arial" w:eastAsiaTheme="minorHAnsi" w:hAnsi="Arial" w:cs="Arial"/>
          <w:b/>
          <w:bCs/>
          <w:color w:val="000000"/>
          <w:sz w:val="22"/>
          <w:szCs w:val="22"/>
          <w:lang w:eastAsia="en-US"/>
        </w:rPr>
        <w:t>.2.11.</w:t>
      </w:r>
      <w:r w:rsidR="0070129F" w:rsidRPr="006B0208">
        <w:rPr>
          <w:rFonts w:ascii="Arial" w:eastAsiaTheme="minorHAnsi" w:hAnsi="Arial" w:cs="Arial"/>
          <w:color w:val="000000"/>
          <w:sz w:val="22"/>
          <w:szCs w:val="22"/>
          <w:lang w:eastAsia="en-US"/>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517EA281" w14:textId="3F8077CF" w:rsidR="0070129F" w:rsidRPr="006B0208" w:rsidRDefault="00C73AF7" w:rsidP="006307C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70129F" w:rsidRPr="006B0208">
        <w:rPr>
          <w:rFonts w:ascii="Arial" w:eastAsiaTheme="minorHAnsi" w:hAnsi="Arial" w:cs="Arial"/>
          <w:b/>
          <w:bCs/>
          <w:color w:val="000000"/>
          <w:sz w:val="22"/>
          <w:szCs w:val="22"/>
          <w:lang w:eastAsia="en-US"/>
        </w:rPr>
        <w:t>.2.12.</w:t>
      </w:r>
      <w:r w:rsidR="0070129F" w:rsidRPr="006B0208">
        <w:rPr>
          <w:rFonts w:ascii="Arial" w:eastAsiaTheme="minorHAnsi" w:hAnsi="Arial" w:cs="Arial"/>
          <w:color w:val="000000"/>
          <w:sz w:val="22"/>
          <w:szCs w:val="22"/>
          <w:lang w:eastAsia="en-US"/>
        </w:rPr>
        <w:t xml:space="preserve"> É proibido incinerar qualquer resíduo gerado.</w:t>
      </w:r>
    </w:p>
    <w:p w14:paraId="143818A0" w14:textId="2B502EA8" w:rsidR="0070129F" w:rsidRPr="006B0208" w:rsidRDefault="00C73AF7" w:rsidP="006307C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70129F" w:rsidRPr="006B0208">
        <w:rPr>
          <w:rFonts w:ascii="Arial" w:eastAsiaTheme="minorHAnsi" w:hAnsi="Arial" w:cs="Arial"/>
          <w:b/>
          <w:bCs/>
          <w:color w:val="000000"/>
          <w:sz w:val="22"/>
          <w:szCs w:val="22"/>
          <w:lang w:eastAsia="en-US"/>
        </w:rPr>
        <w:t>.2.13.</w:t>
      </w:r>
      <w:r w:rsidR="0070129F" w:rsidRPr="006B0208">
        <w:rPr>
          <w:rFonts w:ascii="Arial" w:eastAsiaTheme="minorHAnsi" w:hAnsi="Arial" w:cs="Arial"/>
          <w:color w:val="000000"/>
          <w:sz w:val="22"/>
          <w:szCs w:val="22"/>
          <w:lang w:eastAsia="en-US"/>
        </w:rPr>
        <w:t xml:space="preserve"> Não é permitida a emissão de ruídos de alta intensidade.</w:t>
      </w:r>
    </w:p>
    <w:p w14:paraId="1E65A567" w14:textId="5984D382" w:rsidR="0070129F" w:rsidRPr="006B0208" w:rsidRDefault="00C73AF7" w:rsidP="006307C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70129F" w:rsidRPr="006B0208">
        <w:rPr>
          <w:rFonts w:ascii="Arial" w:eastAsiaTheme="minorHAnsi" w:hAnsi="Arial" w:cs="Arial"/>
          <w:b/>
          <w:bCs/>
          <w:sz w:val="22"/>
          <w:szCs w:val="22"/>
          <w:lang w:eastAsia="en-US"/>
        </w:rPr>
        <w:t>.2.14.</w:t>
      </w:r>
      <w:r w:rsidR="0070129F" w:rsidRPr="006B0208">
        <w:rPr>
          <w:rFonts w:ascii="Arial" w:eastAsiaTheme="minorHAnsi" w:hAnsi="Arial" w:cs="Arial"/>
          <w:sz w:val="22"/>
          <w:szCs w:val="22"/>
          <w:lang w:eastAsia="en-US"/>
        </w:rPr>
        <w:t xml:space="preserve"> Priorizar a aquisição de bens que sejam constituídos por material renovável, reciclado, atóxico ou biodegradável.</w:t>
      </w:r>
    </w:p>
    <w:p w14:paraId="270CF31B" w14:textId="6C0688FE" w:rsidR="0070129F" w:rsidRPr="006B0208" w:rsidRDefault="00C73AF7" w:rsidP="006307C7">
      <w:pPr>
        <w:autoSpaceDE w:val="0"/>
        <w:autoSpaceDN w:val="0"/>
        <w:adjustRightInd w:val="0"/>
        <w:spacing w:after="120"/>
        <w:jc w:val="both"/>
        <w:rPr>
          <w:rFonts w:ascii="Arial" w:hAnsi="Arial" w:cs="Arial"/>
          <w:b/>
          <w:sz w:val="22"/>
          <w:szCs w:val="22"/>
        </w:rPr>
      </w:pPr>
      <w:r>
        <w:rPr>
          <w:rFonts w:ascii="Arial" w:eastAsiaTheme="minorHAnsi" w:hAnsi="Arial" w:cs="Arial"/>
          <w:b/>
          <w:bCs/>
          <w:sz w:val="22"/>
          <w:szCs w:val="22"/>
          <w:lang w:eastAsia="en-US"/>
        </w:rPr>
        <w:t>10</w:t>
      </w:r>
      <w:r w:rsidR="0070129F" w:rsidRPr="006B0208">
        <w:rPr>
          <w:rFonts w:ascii="Arial" w:eastAsiaTheme="minorHAnsi" w:hAnsi="Arial" w:cs="Arial"/>
          <w:b/>
          <w:bCs/>
          <w:sz w:val="22"/>
          <w:szCs w:val="22"/>
          <w:lang w:eastAsia="en-US"/>
        </w:rPr>
        <w:t>.2.15.</w:t>
      </w:r>
      <w:r w:rsidR="0070129F" w:rsidRPr="006B0208">
        <w:rPr>
          <w:rFonts w:ascii="Arial" w:eastAsiaTheme="minorHAnsi" w:hAnsi="Arial" w:cs="Arial"/>
          <w:sz w:val="22"/>
          <w:szCs w:val="22"/>
          <w:lang w:eastAsia="en-US"/>
        </w:rPr>
        <w:t xml:space="preserve"> Priorizar o aproveitamento da água da chuva, agregando ao sistema hidráulico, elementos que possibilitem a captação, transporte, armazenamento e seu aproveitamento.</w:t>
      </w:r>
    </w:p>
    <w:p w14:paraId="7291AAC2" w14:textId="75A3064D" w:rsidR="0070129F" w:rsidRPr="006B0208" w:rsidRDefault="00C73AF7" w:rsidP="006307C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70129F" w:rsidRPr="006B0208">
        <w:rPr>
          <w:rFonts w:ascii="Arial" w:eastAsiaTheme="minorHAnsi" w:hAnsi="Arial" w:cs="Arial"/>
          <w:b/>
          <w:bCs/>
          <w:sz w:val="22"/>
          <w:szCs w:val="22"/>
          <w:lang w:eastAsia="en-US"/>
        </w:rPr>
        <w:t>.2.16.</w:t>
      </w:r>
      <w:r w:rsidR="0070129F" w:rsidRPr="006B0208">
        <w:rPr>
          <w:rFonts w:ascii="Arial" w:eastAsiaTheme="minorHAnsi" w:hAnsi="Arial" w:cs="Arial"/>
          <w:sz w:val="22"/>
          <w:szCs w:val="22"/>
          <w:lang w:eastAsia="en-US"/>
        </w:rPr>
        <w:t xml:space="preserve"> Colaborar para a não geração de resíduos e, secundariamente, redução, a reutilização, a reciclagem, o tratamento dos resíduos sólidos e a disposição final ambientalmente adequada dos rejeitos.</w:t>
      </w:r>
    </w:p>
    <w:p w14:paraId="09F98B9F" w14:textId="6CF86AF4" w:rsidR="0070129F" w:rsidRPr="006B0208" w:rsidRDefault="00C73AF7" w:rsidP="006307C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10</w:t>
      </w:r>
      <w:r w:rsidR="0070129F" w:rsidRPr="006B0208">
        <w:rPr>
          <w:rFonts w:ascii="Arial" w:eastAsiaTheme="minorHAnsi" w:hAnsi="Arial" w:cs="Arial"/>
          <w:b/>
          <w:bCs/>
          <w:sz w:val="22"/>
          <w:szCs w:val="22"/>
          <w:lang w:eastAsia="en-US"/>
        </w:rPr>
        <w:t xml:space="preserve">.2.17. </w:t>
      </w:r>
      <w:r w:rsidR="0070129F" w:rsidRPr="006B0208">
        <w:rPr>
          <w:rFonts w:ascii="Arial" w:eastAsiaTheme="minorHAnsi" w:hAnsi="Arial" w:cs="Arial"/>
          <w:sz w:val="22"/>
          <w:szCs w:val="22"/>
          <w:lang w:eastAsia="en-US"/>
        </w:rPr>
        <w:t>A contratada deverá observar no que couber, durante a execução contratual, critérios e práticas de sustentabilidade, como:</w:t>
      </w:r>
    </w:p>
    <w:p w14:paraId="28B5C68D" w14:textId="3CF0DCAA" w:rsidR="0070129F" w:rsidRPr="006B0208" w:rsidRDefault="00C73AF7" w:rsidP="006307C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70129F" w:rsidRPr="006B0208">
        <w:rPr>
          <w:rFonts w:ascii="Arial" w:eastAsiaTheme="minorHAnsi" w:hAnsi="Arial" w:cs="Arial"/>
          <w:b/>
          <w:bCs/>
          <w:sz w:val="22"/>
          <w:szCs w:val="22"/>
          <w:lang w:eastAsia="en-US"/>
        </w:rPr>
        <w:t>.2.17.1.</w:t>
      </w:r>
      <w:r w:rsidR="0070129F" w:rsidRPr="006B0208">
        <w:rPr>
          <w:rFonts w:ascii="Arial" w:eastAsiaTheme="minorHAnsi" w:hAnsi="Arial" w:cs="Arial"/>
          <w:sz w:val="22"/>
          <w:szCs w:val="22"/>
          <w:lang w:eastAsia="en-US"/>
        </w:rPr>
        <w:t xml:space="preserve"> Dar preferência a envio de documentos na forma digital, a fim de reduzir a impressão de documentos.</w:t>
      </w:r>
    </w:p>
    <w:p w14:paraId="61376E88" w14:textId="4DE159D8" w:rsidR="0070129F" w:rsidRPr="006B0208" w:rsidRDefault="00C73AF7" w:rsidP="006307C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70129F" w:rsidRPr="006B0208">
        <w:rPr>
          <w:rFonts w:ascii="Arial" w:eastAsiaTheme="minorHAnsi" w:hAnsi="Arial" w:cs="Arial"/>
          <w:b/>
          <w:bCs/>
          <w:sz w:val="22"/>
          <w:szCs w:val="22"/>
          <w:lang w:eastAsia="en-US"/>
        </w:rPr>
        <w:t>.2.17.2.</w:t>
      </w:r>
      <w:r w:rsidR="0070129F" w:rsidRPr="006B0208">
        <w:rPr>
          <w:rFonts w:ascii="Arial" w:eastAsiaTheme="minorHAnsi" w:hAnsi="Arial" w:cs="Arial"/>
          <w:sz w:val="22"/>
          <w:szCs w:val="22"/>
          <w:lang w:eastAsia="en-US"/>
        </w:rPr>
        <w:t xml:space="preserve"> Em caso de necessidade de envio de documentos à contratante, usar preferencialmente a função “duplex” (frente e verso), bem como, de papel confeccionado com madeira de origem legal. </w:t>
      </w:r>
    </w:p>
    <w:p w14:paraId="3ADF0A71" w14:textId="4F4AD2D9" w:rsidR="0070129F" w:rsidRPr="006B0208" w:rsidRDefault="00C73AF7" w:rsidP="006307C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70129F" w:rsidRPr="006B0208">
        <w:rPr>
          <w:rFonts w:ascii="Arial" w:eastAsiaTheme="minorHAnsi" w:hAnsi="Arial" w:cs="Arial"/>
          <w:b/>
          <w:bCs/>
          <w:sz w:val="22"/>
          <w:szCs w:val="22"/>
          <w:lang w:eastAsia="en-US"/>
        </w:rPr>
        <w:t>.2.18.</w:t>
      </w:r>
      <w:r w:rsidR="0070129F" w:rsidRPr="006B0208">
        <w:rPr>
          <w:rFonts w:ascii="Arial" w:eastAsiaTheme="minorHAnsi" w:hAnsi="Arial" w:cs="Arial"/>
          <w:sz w:val="22"/>
          <w:szCs w:val="22"/>
          <w:lang w:eastAsia="en-US"/>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3B1A5406" w14:textId="38784A8F" w:rsidR="0070129F" w:rsidRPr="006B0208" w:rsidRDefault="00C73AF7" w:rsidP="006307C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70129F" w:rsidRPr="006B0208">
        <w:rPr>
          <w:rFonts w:ascii="Arial" w:eastAsiaTheme="minorHAnsi" w:hAnsi="Arial" w:cs="Arial"/>
          <w:b/>
          <w:bCs/>
          <w:sz w:val="22"/>
          <w:szCs w:val="22"/>
          <w:lang w:eastAsia="en-US"/>
        </w:rPr>
        <w:t>.2.19.</w:t>
      </w:r>
      <w:r w:rsidR="0070129F" w:rsidRPr="006B0208">
        <w:rPr>
          <w:rFonts w:ascii="Arial" w:eastAsiaTheme="minorHAnsi" w:hAnsi="Arial" w:cs="Arial"/>
          <w:sz w:val="22"/>
          <w:szCs w:val="22"/>
          <w:lang w:eastAsia="en-US"/>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7EE2D279" w14:textId="282AC6A2" w:rsidR="0070129F" w:rsidRPr="006B0208" w:rsidRDefault="00C73AF7" w:rsidP="006307C7">
      <w:pPr>
        <w:spacing w:after="120"/>
        <w:jc w:val="both"/>
        <w:rPr>
          <w:rFonts w:ascii="Arial" w:hAnsi="Arial" w:cs="Arial"/>
          <w:b/>
          <w:sz w:val="22"/>
          <w:szCs w:val="22"/>
        </w:rPr>
      </w:pPr>
      <w:r>
        <w:rPr>
          <w:rFonts w:ascii="Arial" w:eastAsiaTheme="minorHAnsi" w:hAnsi="Arial" w:cs="Arial"/>
          <w:b/>
          <w:bCs/>
          <w:sz w:val="22"/>
          <w:szCs w:val="22"/>
          <w:lang w:eastAsia="en-US"/>
        </w:rPr>
        <w:t>10</w:t>
      </w:r>
      <w:r w:rsidR="0070129F" w:rsidRPr="006B0208">
        <w:rPr>
          <w:rFonts w:ascii="Arial" w:eastAsiaTheme="minorHAnsi" w:hAnsi="Arial" w:cs="Arial"/>
          <w:b/>
          <w:bCs/>
          <w:sz w:val="22"/>
          <w:szCs w:val="22"/>
          <w:lang w:eastAsia="en-US"/>
        </w:rPr>
        <w:t>.2.20.</w:t>
      </w:r>
      <w:r w:rsidR="0070129F" w:rsidRPr="006B0208">
        <w:rPr>
          <w:rFonts w:ascii="Arial" w:eastAsiaTheme="minorHAnsi" w:hAnsi="Arial" w:cs="Arial"/>
          <w:sz w:val="22"/>
          <w:szCs w:val="22"/>
          <w:lang w:eastAsia="en-US"/>
        </w:rPr>
        <w:t xml:space="preserve"> Armazenar, transportar e destinar os resíduos em conformidade com as normas técnicas específicas.</w:t>
      </w:r>
    </w:p>
    <w:p w14:paraId="0E4E9685" w14:textId="77777777" w:rsidR="006307C7" w:rsidRDefault="006307C7" w:rsidP="006307C7">
      <w:pPr>
        <w:spacing w:after="120"/>
        <w:ind w:right="113"/>
        <w:jc w:val="both"/>
        <w:rPr>
          <w:rFonts w:ascii="Arial" w:hAnsi="Arial" w:cs="Arial"/>
          <w:b/>
          <w:sz w:val="23"/>
          <w:szCs w:val="23"/>
        </w:rPr>
      </w:pPr>
    </w:p>
    <w:p w14:paraId="0A4682D7" w14:textId="0B0307CA" w:rsidR="007153DE" w:rsidRPr="007153DE" w:rsidRDefault="00C73AF7" w:rsidP="006307C7">
      <w:pPr>
        <w:spacing w:after="120"/>
        <w:ind w:right="113"/>
        <w:jc w:val="both"/>
        <w:rPr>
          <w:rFonts w:ascii="Arial" w:hAnsi="Arial" w:cs="Arial"/>
          <w:color w:val="000000"/>
          <w:sz w:val="23"/>
          <w:szCs w:val="23"/>
        </w:rPr>
      </w:pPr>
      <w:r>
        <w:rPr>
          <w:rFonts w:ascii="Arial" w:hAnsi="Arial" w:cs="Arial"/>
          <w:b/>
          <w:sz w:val="23"/>
          <w:szCs w:val="23"/>
        </w:rPr>
        <w:t>10</w:t>
      </w:r>
      <w:r w:rsidR="007153DE" w:rsidRPr="007153DE">
        <w:rPr>
          <w:rFonts w:ascii="Arial" w:hAnsi="Arial" w:cs="Arial"/>
          <w:b/>
          <w:sz w:val="23"/>
          <w:szCs w:val="23"/>
        </w:rPr>
        <w:t>.</w:t>
      </w:r>
      <w:r w:rsidR="0070129F">
        <w:rPr>
          <w:rFonts w:ascii="Arial" w:hAnsi="Arial" w:cs="Arial"/>
          <w:b/>
          <w:sz w:val="23"/>
          <w:szCs w:val="23"/>
        </w:rPr>
        <w:t>3</w:t>
      </w:r>
      <w:r w:rsidR="007153DE" w:rsidRPr="007153DE">
        <w:rPr>
          <w:rFonts w:ascii="Arial" w:hAnsi="Arial" w:cs="Arial"/>
          <w:b/>
          <w:sz w:val="23"/>
          <w:szCs w:val="23"/>
        </w:rPr>
        <w:t xml:space="preserve">. </w:t>
      </w:r>
      <w:r w:rsidR="007153DE" w:rsidRPr="007153DE">
        <w:rPr>
          <w:rFonts w:ascii="Arial" w:hAnsi="Arial" w:cs="Arial"/>
          <w:color w:val="000000"/>
          <w:sz w:val="23"/>
          <w:szCs w:val="23"/>
        </w:rPr>
        <w:t xml:space="preserve">Constituem obrigações </w:t>
      </w:r>
      <w:r w:rsidR="007153DE" w:rsidRPr="007153DE">
        <w:rPr>
          <w:rFonts w:ascii="Arial" w:hAnsi="Arial" w:cs="Arial"/>
          <w:b/>
          <w:color w:val="000000"/>
          <w:sz w:val="23"/>
          <w:szCs w:val="23"/>
        </w:rPr>
        <w:t>DO</w:t>
      </w:r>
      <w:r w:rsidR="007153DE" w:rsidRPr="007153DE">
        <w:rPr>
          <w:rFonts w:ascii="Arial" w:hAnsi="Arial" w:cs="Arial"/>
          <w:color w:val="000000"/>
          <w:sz w:val="23"/>
          <w:szCs w:val="23"/>
        </w:rPr>
        <w:t xml:space="preserve"> </w:t>
      </w:r>
      <w:r w:rsidR="007153DE" w:rsidRPr="007153DE">
        <w:rPr>
          <w:rFonts w:ascii="Arial" w:hAnsi="Arial" w:cs="Arial"/>
          <w:b/>
          <w:bCs/>
          <w:color w:val="000000"/>
          <w:sz w:val="23"/>
          <w:szCs w:val="23"/>
        </w:rPr>
        <w:t>CONTRATANTE</w:t>
      </w:r>
      <w:r w:rsidR="007153DE" w:rsidRPr="007153DE">
        <w:rPr>
          <w:rFonts w:ascii="Arial" w:hAnsi="Arial" w:cs="Arial"/>
          <w:color w:val="000000"/>
          <w:sz w:val="23"/>
          <w:szCs w:val="23"/>
        </w:rPr>
        <w:t>:</w:t>
      </w:r>
    </w:p>
    <w:p w14:paraId="06C4E821" w14:textId="6548604B" w:rsidR="0070129F" w:rsidRPr="0070129F" w:rsidRDefault="00C73AF7" w:rsidP="0070129F">
      <w:pPr>
        <w:tabs>
          <w:tab w:val="left" w:pos="0"/>
        </w:tabs>
        <w:spacing w:after="120"/>
        <w:jc w:val="both"/>
        <w:rPr>
          <w:rFonts w:ascii="Arial" w:eastAsiaTheme="minorHAnsi" w:hAnsi="Arial" w:cs="Arial"/>
          <w:sz w:val="22"/>
          <w:szCs w:val="22"/>
          <w:lang w:eastAsia="en-US"/>
        </w:rPr>
      </w:pPr>
      <w:r>
        <w:rPr>
          <w:rFonts w:ascii="Arial" w:hAnsi="Arial" w:cs="Arial"/>
          <w:b/>
          <w:color w:val="000000"/>
          <w:sz w:val="23"/>
          <w:szCs w:val="23"/>
        </w:rPr>
        <w:t>10</w:t>
      </w:r>
      <w:r w:rsidR="0070129F" w:rsidRPr="007153DE">
        <w:rPr>
          <w:rFonts w:ascii="Arial" w:hAnsi="Arial" w:cs="Arial"/>
          <w:b/>
          <w:color w:val="000000"/>
          <w:sz w:val="23"/>
          <w:szCs w:val="23"/>
        </w:rPr>
        <w:t>.</w:t>
      </w:r>
      <w:r w:rsidR="0070129F">
        <w:rPr>
          <w:rFonts w:ascii="Arial" w:hAnsi="Arial" w:cs="Arial"/>
          <w:b/>
          <w:color w:val="000000"/>
          <w:sz w:val="23"/>
          <w:szCs w:val="23"/>
        </w:rPr>
        <w:t>3</w:t>
      </w:r>
      <w:r w:rsidR="0070129F" w:rsidRPr="007153DE">
        <w:rPr>
          <w:rFonts w:ascii="Arial" w:hAnsi="Arial" w:cs="Arial"/>
          <w:b/>
          <w:color w:val="000000"/>
          <w:sz w:val="23"/>
          <w:szCs w:val="23"/>
        </w:rPr>
        <w:t>.1.</w:t>
      </w:r>
      <w:r w:rsidR="0070129F" w:rsidRPr="007153DE">
        <w:rPr>
          <w:rFonts w:ascii="Arial" w:hAnsi="Arial" w:cs="Arial"/>
          <w:color w:val="000000"/>
          <w:sz w:val="23"/>
          <w:szCs w:val="23"/>
        </w:rPr>
        <w:t xml:space="preserve"> </w:t>
      </w:r>
      <w:proofErr w:type="spellStart"/>
      <w:r w:rsidR="0070129F" w:rsidRPr="0070129F">
        <w:rPr>
          <w:rFonts w:ascii="Arial" w:eastAsiaTheme="minorHAnsi" w:hAnsi="Arial" w:cs="Arial"/>
          <w:sz w:val="22"/>
          <w:szCs w:val="22"/>
          <w:lang w:eastAsia="en-US"/>
        </w:rPr>
        <w:t>fornecer</w:t>
      </w:r>
      <w:proofErr w:type="spellEnd"/>
      <w:r w:rsidR="0070129F" w:rsidRPr="0070129F">
        <w:rPr>
          <w:rFonts w:ascii="Arial" w:eastAsiaTheme="minorHAnsi" w:hAnsi="Arial" w:cs="Arial"/>
          <w:sz w:val="22"/>
          <w:szCs w:val="22"/>
          <w:lang w:eastAsia="en-US"/>
        </w:rPr>
        <w:t xml:space="preserve"> todos os documentos e informações necessárias para a total e completa execução do objeto do presente Contrato;</w:t>
      </w:r>
    </w:p>
    <w:p w14:paraId="4B09E599" w14:textId="44A2B3C9" w:rsidR="0070129F" w:rsidRPr="0070129F" w:rsidRDefault="00C73AF7" w:rsidP="0070129F">
      <w:pPr>
        <w:tabs>
          <w:tab w:val="left" w:pos="0"/>
        </w:tabs>
        <w:spacing w:after="120"/>
        <w:jc w:val="both"/>
        <w:rPr>
          <w:rFonts w:ascii="Arial" w:eastAsiaTheme="minorHAnsi" w:hAnsi="Arial" w:cs="Arial"/>
          <w:sz w:val="22"/>
          <w:szCs w:val="22"/>
          <w:lang w:eastAsia="en-US"/>
        </w:rPr>
      </w:pPr>
      <w:r>
        <w:rPr>
          <w:rFonts w:ascii="Arial" w:hAnsi="Arial" w:cs="Arial"/>
          <w:b/>
          <w:color w:val="000000"/>
          <w:sz w:val="23"/>
          <w:szCs w:val="23"/>
        </w:rPr>
        <w:t>10</w:t>
      </w:r>
      <w:r w:rsidR="0070129F" w:rsidRPr="007153DE">
        <w:rPr>
          <w:rFonts w:ascii="Arial" w:hAnsi="Arial" w:cs="Arial"/>
          <w:b/>
          <w:color w:val="000000"/>
          <w:sz w:val="23"/>
          <w:szCs w:val="23"/>
        </w:rPr>
        <w:t>.</w:t>
      </w:r>
      <w:r w:rsidR="0070129F">
        <w:rPr>
          <w:rFonts w:ascii="Arial" w:hAnsi="Arial" w:cs="Arial"/>
          <w:b/>
          <w:color w:val="000000"/>
          <w:sz w:val="23"/>
          <w:szCs w:val="23"/>
        </w:rPr>
        <w:t>3</w:t>
      </w:r>
      <w:r w:rsidR="0070129F" w:rsidRPr="007153DE">
        <w:rPr>
          <w:rFonts w:ascii="Arial" w:hAnsi="Arial" w:cs="Arial"/>
          <w:b/>
          <w:color w:val="000000"/>
          <w:sz w:val="23"/>
          <w:szCs w:val="23"/>
        </w:rPr>
        <w:t>.</w:t>
      </w:r>
      <w:r w:rsidR="0070129F">
        <w:rPr>
          <w:rFonts w:ascii="Arial" w:hAnsi="Arial" w:cs="Arial"/>
          <w:b/>
          <w:color w:val="000000"/>
          <w:sz w:val="23"/>
          <w:szCs w:val="23"/>
        </w:rPr>
        <w:t>2</w:t>
      </w:r>
      <w:r w:rsidR="0070129F" w:rsidRPr="007153DE">
        <w:rPr>
          <w:rFonts w:ascii="Arial" w:hAnsi="Arial" w:cs="Arial"/>
          <w:b/>
          <w:color w:val="000000"/>
          <w:sz w:val="23"/>
          <w:szCs w:val="23"/>
        </w:rPr>
        <w:t>.</w:t>
      </w:r>
      <w:r w:rsidR="0070129F" w:rsidRPr="007153DE">
        <w:rPr>
          <w:rFonts w:ascii="Arial" w:hAnsi="Arial" w:cs="Arial"/>
          <w:color w:val="000000"/>
          <w:sz w:val="23"/>
          <w:szCs w:val="23"/>
        </w:rPr>
        <w:t xml:space="preserve"> </w:t>
      </w:r>
      <w:r w:rsidR="0070129F" w:rsidRPr="0070129F">
        <w:rPr>
          <w:rFonts w:ascii="Arial" w:eastAsiaTheme="minorHAnsi" w:hAnsi="Arial" w:cs="Arial"/>
          <w:sz w:val="22"/>
          <w:szCs w:val="22"/>
          <w:lang w:eastAsia="en-US"/>
        </w:rPr>
        <w:t xml:space="preserve">efetuar previsão orçamentária dos recursos e os pagamentos devidos à CONTRATADA na forma estabelecida neste Contrato; </w:t>
      </w:r>
    </w:p>
    <w:p w14:paraId="55B9ED7B" w14:textId="4C70F2B1" w:rsidR="0070129F" w:rsidRPr="0070129F" w:rsidRDefault="00C73AF7" w:rsidP="0070129F">
      <w:pPr>
        <w:tabs>
          <w:tab w:val="left" w:pos="0"/>
        </w:tabs>
        <w:spacing w:after="120"/>
        <w:jc w:val="both"/>
        <w:rPr>
          <w:rFonts w:ascii="Arial" w:eastAsiaTheme="minorHAnsi" w:hAnsi="Arial" w:cs="Arial"/>
          <w:sz w:val="22"/>
          <w:szCs w:val="22"/>
          <w:lang w:eastAsia="en-US"/>
        </w:rPr>
      </w:pPr>
      <w:r>
        <w:rPr>
          <w:rFonts w:ascii="Arial" w:hAnsi="Arial" w:cs="Arial"/>
          <w:b/>
          <w:color w:val="000000"/>
          <w:sz w:val="23"/>
          <w:szCs w:val="23"/>
        </w:rPr>
        <w:t>10</w:t>
      </w:r>
      <w:r w:rsidR="0070129F" w:rsidRPr="007153DE">
        <w:rPr>
          <w:rFonts w:ascii="Arial" w:hAnsi="Arial" w:cs="Arial"/>
          <w:b/>
          <w:color w:val="000000"/>
          <w:sz w:val="23"/>
          <w:szCs w:val="23"/>
        </w:rPr>
        <w:t>.</w:t>
      </w:r>
      <w:r w:rsidR="0070129F">
        <w:rPr>
          <w:rFonts w:ascii="Arial" w:hAnsi="Arial" w:cs="Arial"/>
          <w:b/>
          <w:color w:val="000000"/>
          <w:sz w:val="23"/>
          <w:szCs w:val="23"/>
        </w:rPr>
        <w:t>3</w:t>
      </w:r>
      <w:r w:rsidR="0070129F" w:rsidRPr="007153DE">
        <w:rPr>
          <w:rFonts w:ascii="Arial" w:hAnsi="Arial" w:cs="Arial"/>
          <w:b/>
          <w:color w:val="000000"/>
          <w:sz w:val="23"/>
          <w:szCs w:val="23"/>
        </w:rPr>
        <w:t>.</w:t>
      </w:r>
      <w:r w:rsidR="0070129F">
        <w:rPr>
          <w:rFonts w:ascii="Arial" w:hAnsi="Arial" w:cs="Arial"/>
          <w:b/>
          <w:color w:val="000000"/>
          <w:sz w:val="23"/>
          <w:szCs w:val="23"/>
        </w:rPr>
        <w:t>3</w:t>
      </w:r>
      <w:r w:rsidR="0070129F" w:rsidRPr="007153DE">
        <w:rPr>
          <w:rFonts w:ascii="Arial" w:hAnsi="Arial" w:cs="Arial"/>
          <w:b/>
          <w:color w:val="000000"/>
          <w:sz w:val="23"/>
          <w:szCs w:val="23"/>
        </w:rPr>
        <w:t>.</w:t>
      </w:r>
      <w:r w:rsidR="0070129F" w:rsidRPr="007153DE">
        <w:rPr>
          <w:rFonts w:ascii="Arial" w:hAnsi="Arial" w:cs="Arial"/>
          <w:color w:val="000000"/>
          <w:sz w:val="23"/>
          <w:szCs w:val="23"/>
        </w:rPr>
        <w:t xml:space="preserve"> </w:t>
      </w:r>
      <w:r w:rsidR="0070129F" w:rsidRPr="0070129F">
        <w:rPr>
          <w:rFonts w:ascii="Arial" w:eastAsiaTheme="minorHAnsi" w:hAnsi="Arial" w:cs="Arial"/>
          <w:sz w:val="22"/>
          <w:szCs w:val="22"/>
          <w:lang w:eastAsia="en-US"/>
        </w:rPr>
        <w:t>garantir à CONTRATADO acesso à documentação técnica necessária para a execução do objeto do presente Contrato;</w:t>
      </w:r>
    </w:p>
    <w:p w14:paraId="58D86BC9" w14:textId="4C4BE07A" w:rsidR="0070129F" w:rsidRPr="0070129F" w:rsidRDefault="00C73AF7" w:rsidP="0070129F">
      <w:pPr>
        <w:tabs>
          <w:tab w:val="left" w:pos="0"/>
        </w:tabs>
        <w:spacing w:after="120"/>
        <w:jc w:val="both"/>
        <w:rPr>
          <w:rFonts w:ascii="Arial" w:eastAsiaTheme="minorHAnsi" w:hAnsi="Arial" w:cs="Arial"/>
          <w:sz w:val="22"/>
          <w:szCs w:val="22"/>
          <w:lang w:eastAsia="en-US"/>
        </w:rPr>
      </w:pPr>
      <w:r>
        <w:rPr>
          <w:rFonts w:ascii="Arial" w:hAnsi="Arial" w:cs="Arial"/>
          <w:b/>
          <w:color w:val="000000"/>
          <w:sz w:val="23"/>
          <w:szCs w:val="23"/>
        </w:rPr>
        <w:t>10</w:t>
      </w:r>
      <w:r w:rsidR="0070129F" w:rsidRPr="007153DE">
        <w:rPr>
          <w:rFonts w:ascii="Arial" w:hAnsi="Arial" w:cs="Arial"/>
          <w:b/>
          <w:color w:val="000000"/>
          <w:sz w:val="23"/>
          <w:szCs w:val="23"/>
        </w:rPr>
        <w:t>.</w:t>
      </w:r>
      <w:r w:rsidR="0070129F">
        <w:rPr>
          <w:rFonts w:ascii="Arial" w:hAnsi="Arial" w:cs="Arial"/>
          <w:b/>
          <w:color w:val="000000"/>
          <w:sz w:val="23"/>
          <w:szCs w:val="23"/>
        </w:rPr>
        <w:t>3</w:t>
      </w:r>
      <w:r w:rsidR="0070129F" w:rsidRPr="007153DE">
        <w:rPr>
          <w:rFonts w:ascii="Arial" w:hAnsi="Arial" w:cs="Arial"/>
          <w:b/>
          <w:color w:val="000000"/>
          <w:sz w:val="23"/>
          <w:szCs w:val="23"/>
        </w:rPr>
        <w:t>.</w:t>
      </w:r>
      <w:r w:rsidR="0070129F">
        <w:rPr>
          <w:rFonts w:ascii="Arial" w:hAnsi="Arial" w:cs="Arial"/>
          <w:b/>
          <w:color w:val="000000"/>
          <w:sz w:val="23"/>
          <w:szCs w:val="23"/>
        </w:rPr>
        <w:t>4</w:t>
      </w:r>
      <w:r w:rsidR="0070129F" w:rsidRPr="007153DE">
        <w:rPr>
          <w:rFonts w:ascii="Arial" w:hAnsi="Arial" w:cs="Arial"/>
          <w:b/>
          <w:color w:val="000000"/>
          <w:sz w:val="23"/>
          <w:szCs w:val="23"/>
        </w:rPr>
        <w:t>.</w:t>
      </w:r>
      <w:r w:rsidR="0070129F" w:rsidRPr="007153DE">
        <w:rPr>
          <w:rFonts w:ascii="Arial" w:hAnsi="Arial" w:cs="Arial"/>
          <w:color w:val="000000"/>
          <w:sz w:val="23"/>
          <w:szCs w:val="23"/>
        </w:rPr>
        <w:t xml:space="preserve"> </w:t>
      </w:r>
      <w:r w:rsidR="0070129F" w:rsidRPr="0070129F">
        <w:rPr>
          <w:rFonts w:ascii="Arial" w:eastAsiaTheme="minorHAnsi" w:hAnsi="Arial" w:cs="Arial"/>
          <w:sz w:val="22"/>
          <w:szCs w:val="22"/>
          <w:lang w:eastAsia="en-US"/>
        </w:rPr>
        <w:t>garantir à CONTRATADO acesso às suas instalações;</w:t>
      </w:r>
    </w:p>
    <w:p w14:paraId="01ABF1A3" w14:textId="5CCE25BF" w:rsidR="0070129F" w:rsidRPr="0070129F" w:rsidRDefault="00C73AF7" w:rsidP="0070129F">
      <w:pPr>
        <w:autoSpaceDE w:val="0"/>
        <w:autoSpaceDN w:val="0"/>
        <w:adjustRightInd w:val="0"/>
        <w:spacing w:after="120"/>
        <w:jc w:val="both"/>
        <w:rPr>
          <w:rFonts w:ascii="Arial" w:hAnsi="Arial" w:cs="Arial"/>
          <w:sz w:val="22"/>
          <w:szCs w:val="22"/>
        </w:rPr>
      </w:pPr>
      <w:r>
        <w:rPr>
          <w:rFonts w:ascii="Arial" w:hAnsi="Arial" w:cs="Arial"/>
          <w:b/>
          <w:color w:val="000000"/>
          <w:sz w:val="23"/>
          <w:szCs w:val="23"/>
        </w:rPr>
        <w:t>10</w:t>
      </w:r>
      <w:r w:rsidR="0070129F" w:rsidRPr="007153DE">
        <w:rPr>
          <w:rFonts w:ascii="Arial" w:hAnsi="Arial" w:cs="Arial"/>
          <w:b/>
          <w:color w:val="000000"/>
          <w:sz w:val="23"/>
          <w:szCs w:val="23"/>
        </w:rPr>
        <w:t>.</w:t>
      </w:r>
      <w:r w:rsidR="0070129F">
        <w:rPr>
          <w:rFonts w:ascii="Arial" w:hAnsi="Arial" w:cs="Arial"/>
          <w:b/>
          <w:color w:val="000000"/>
          <w:sz w:val="23"/>
          <w:szCs w:val="23"/>
        </w:rPr>
        <w:t>3</w:t>
      </w:r>
      <w:r w:rsidR="0070129F" w:rsidRPr="007153DE">
        <w:rPr>
          <w:rFonts w:ascii="Arial" w:hAnsi="Arial" w:cs="Arial"/>
          <w:b/>
          <w:color w:val="000000"/>
          <w:sz w:val="23"/>
          <w:szCs w:val="23"/>
        </w:rPr>
        <w:t>.</w:t>
      </w:r>
      <w:r w:rsidR="0070129F">
        <w:rPr>
          <w:rFonts w:ascii="Arial" w:hAnsi="Arial" w:cs="Arial"/>
          <w:b/>
          <w:color w:val="000000"/>
          <w:sz w:val="23"/>
          <w:szCs w:val="23"/>
        </w:rPr>
        <w:t>5</w:t>
      </w:r>
      <w:r w:rsidR="0070129F" w:rsidRPr="007153DE">
        <w:rPr>
          <w:rFonts w:ascii="Arial" w:hAnsi="Arial" w:cs="Arial"/>
          <w:b/>
          <w:color w:val="000000"/>
          <w:sz w:val="23"/>
          <w:szCs w:val="23"/>
        </w:rPr>
        <w:t>.</w:t>
      </w:r>
      <w:r w:rsidR="0070129F" w:rsidRPr="007153DE">
        <w:rPr>
          <w:rFonts w:ascii="Arial" w:hAnsi="Arial" w:cs="Arial"/>
          <w:color w:val="000000"/>
          <w:sz w:val="23"/>
          <w:szCs w:val="23"/>
        </w:rPr>
        <w:t xml:space="preserve"> </w:t>
      </w:r>
      <w:r w:rsidR="0070129F" w:rsidRPr="0070129F">
        <w:rPr>
          <w:rFonts w:ascii="Arial" w:hAnsi="Arial" w:cs="Arial"/>
          <w:sz w:val="22"/>
          <w:szCs w:val="22"/>
        </w:rPr>
        <w:t xml:space="preserve">providenciar, no caso de rescisão do contrato, o termo de compatibilidade físico financeiro. </w:t>
      </w:r>
    </w:p>
    <w:p w14:paraId="2E69CA39" w14:textId="77777777" w:rsidR="003218FE" w:rsidRDefault="003218FE" w:rsidP="003218FE">
      <w:pPr>
        <w:ind w:right="-54"/>
        <w:jc w:val="both"/>
        <w:rPr>
          <w:rFonts w:ascii="Arial" w:hAnsi="Arial" w:cs="Arial"/>
          <w:b/>
          <w:sz w:val="23"/>
          <w:szCs w:val="23"/>
        </w:rPr>
      </w:pPr>
    </w:p>
    <w:p w14:paraId="15720176" w14:textId="1F82BA01" w:rsidR="003E4CC7" w:rsidRPr="005C6B96" w:rsidRDefault="008B24E5" w:rsidP="006307C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11</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385286ED" w14:textId="6DF7C1A1" w:rsidR="00F603B1" w:rsidRPr="00F603B1" w:rsidRDefault="008B24E5" w:rsidP="006307C7">
      <w:pPr>
        <w:overflowPunct w:val="0"/>
        <w:autoSpaceDE w:val="0"/>
        <w:autoSpaceDN w:val="0"/>
        <w:adjustRightInd w:val="0"/>
        <w:spacing w:after="120"/>
        <w:jc w:val="both"/>
        <w:textAlignment w:val="baseline"/>
        <w:rPr>
          <w:rFonts w:ascii="Arial" w:hAnsi="Arial" w:cs="Arial"/>
          <w:b/>
          <w:color w:val="000000"/>
          <w:sz w:val="22"/>
          <w:szCs w:val="22"/>
        </w:rPr>
      </w:pPr>
      <w:r>
        <w:rPr>
          <w:rFonts w:ascii="Arial" w:hAnsi="Arial" w:cs="Arial"/>
          <w:b/>
          <w:color w:val="000000"/>
          <w:sz w:val="22"/>
          <w:szCs w:val="22"/>
        </w:rPr>
        <w:t>11</w:t>
      </w:r>
      <w:r w:rsidR="00F603B1" w:rsidRPr="00F603B1">
        <w:rPr>
          <w:rFonts w:ascii="Arial" w:hAnsi="Arial" w:cs="Arial"/>
          <w:b/>
          <w:color w:val="000000"/>
          <w:sz w:val="22"/>
          <w:szCs w:val="22"/>
        </w:rPr>
        <w:t>.1</w:t>
      </w:r>
      <w:r w:rsidR="00F603B1" w:rsidRPr="00F603B1">
        <w:rPr>
          <w:rFonts w:ascii="Arial" w:hAnsi="Arial" w:cs="Arial"/>
          <w:color w:val="000000"/>
          <w:sz w:val="22"/>
          <w:szCs w:val="22"/>
        </w:rPr>
        <w:t xml:space="preserve">. </w:t>
      </w:r>
      <w:r w:rsidR="00F603B1" w:rsidRPr="00F603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6220C33" w14:textId="3A27E9EA" w:rsidR="00F603B1" w:rsidRPr="00F603B1" w:rsidRDefault="008B24E5" w:rsidP="006307C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00F603B1" w:rsidRPr="00F603B1">
        <w:rPr>
          <w:rFonts w:ascii="Arial" w:hAnsi="Arial" w:cs="Arial"/>
          <w:b/>
          <w:color w:val="000000"/>
          <w:sz w:val="22"/>
          <w:szCs w:val="22"/>
        </w:rPr>
        <w:t>.2.</w:t>
      </w:r>
      <w:r w:rsidR="00F603B1" w:rsidRPr="00F603B1">
        <w:rPr>
          <w:rFonts w:ascii="Arial" w:hAnsi="Arial" w:cs="Arial"/>
          <w:color w:val="000000"/>
          <w:sz w:val="22"/>
          <w:szCs w:val="22"/>
        </w:rPr>
        <w:t xml:space="preserve"> </w:t>
      </w:r>
      <w:r w:rsidR="00F603B1" w:rsidRPr="00F603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4D7EE50" w14:textId="75332E98" w:rsidR="00F603B1" w:rsidRPr="00F603B1" w:rsidRDefault="008B24E5" w:rsidP="006307C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00F603B1" w:rsidRPr="00F603B1">
        <w:rPr>
          <w:rFonts w:ascii="Arial" w:hAnsi="Arial" w:cs="Arial"/>
          <w:b/>
          <w:color w:val="000000"/>
          <w:sz w:val="22"/>
          <w:szCs w:val="22"/>
        </w:rPr>
        <w:t>.3.</w:t>
      </w:r>
      <w:r w:rsidR="00F603B1" w:rsidRPr="00F603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3693944A" w14:textId="77777777" w:rsidR="003E4CC7" w:rsidRPr="005C6B96" w:rsidRDefault="003E4CC7" w:rsidP="003E4CC7">
      <w:pPr>
        <w:autoSpaceDE w:val="0"/>
        <w:autoSpaceDN w:val="0"/>
        <w:adjustRightInd w:val="0"/>
        <w:jc w:val="both"/>
        <w:rPr>
          <w:rFonts w:ascii="Arial" w:eastAsiaTheme="minorHAnsi" w:hAnsi="Arial" w:cs="Arial"/>
          <w:b/>
          <w:bCs/>
          <w:sz w:val="22"/>
          <w:szCs w:val="22"/>
          <w:lang w:eastAsia="en-US"/>
        </w:rPr>
      </w:pPr>
    </w:p>
    <w:p w14:paraId="56ACB432" w14:textId="65641A38" w:rsidR="003E4CC7" w:rsidRPr="002E1E89" w:rsidRDefault="003E4CC7" w:rsidP="003E4CC7">
      <w:pPr>
        <w:autoSpaceDE w:val="0"/>
        <w:autoSpaceDN w:val="0"/>
        <w:adjustRightInd w:val="0"/>
        <w:jc w:val="both"/>
        <w:rPr>
          <w:rFonts w:ascii="Arial" w:eastAsiaTheme="minorHAnsi" w:hAnsi="Arial" w:cs="Arial"/>
          <w:b/>
          <w:bCs/>
          <w:sz w:val="22"/>
          <w:szCs w:val="22"/>
          <w:u w:val="single"/>
          <w:lang w:eastAsia="en-US"/>
        </w:rPr>
      </w:pPr>
      <w:r w:rsidRPr="005C6B96">
        <w:rPr>
          <w:rFonts w:ascii="Arial" w:eastAsiaTheme="minorHAnsi" w:hAnsi="Arial" w:cs="Arial"/>
          <w:b/>
          <w:bCs/>
          <w:sz w:val="22"/>
          <w:szCs w:val="22"/>
          <w:lang w:eastAsia="en-US"/>
        </w:rPr>
        <w:t>1</w:t>
      </w:r>
      <w:r w:rsidR="008B24E5">
        <w:rPr>
          <w:rFonts w:ascii="Arial" w:eastAsiaTheme="minorHAnsi" w:hAnsi="Arial" w:cs="Arial"/>
          <w:b/>
          <w:bCs/>
          <w:sz w:val="22"/>
          <w:szCs w:val="22"/>
          <w:lang w:eastAsia="en-US"/>
        </w:rPr>
        <w:t>2</w:t>
      </w:r>
      <w:r w:rsidRPr="005C6B96">
        <w:rPr>
          <w:rFonts w:ascii="Arial" w:eastAsiaTheme="minorHAnsi" w:hAnsi="Arial" w:cs="Arial"/>
          <w:b/>
          <w:bCs/>
          <w:sz w:val="22"/>
          <w:szCs w:val="22"/>
          <w:lang w:eastAsia="en-US"/>
        </w:rPr>
        <w:t xml:space="preserve">. </w:t>
      </w:r>
      <w:r w:rsidRPr="002E1E89">
        <w:rPr>
          <w:rFonts w:ascii="Arial" w:eastAsiaTheme="minorHAnsi" w:hAnsi="Arial" w:cs="Arial"/>
          <w:b/>
          <w:bCs/>
          <w:sz w:val="22"/>
          <w:szCs w:val="22"/>
          <w:u w:val="single"/>
          <w:lang w:eastAsia="en-US"/>
        </w:rPr>
        <w:t>GARANTIA</w:t>
      </w:r>
    </w:p>
    <w:p w14:paraId="3A89CFC9" w14:textId="77777777" w:rsidR="003E4CC7" w:rsidRPr="005C6B96" w:rsidRDefault="003E4CC7" w:rsidP="003E4CC7">
      <w:pPr>
        <w:autoSpaceDE w:val="0"/>
        <w:autoSpaceDN w:val="0"/>
        <w:adjustRightInd w:val="0"/>
        <w:jc w:val="both"/>
        <w:rPr>
          <w:rFonts w:ascii="Arial" w:eastAsiaTheme="minorHAnsi" w:hAnsi="Arial" w:cs="Arial"/>
          <w:b/>
          <w:bCs/>
          <w:sz w:val="22"/>
          <w:szCs w:val="22"/>
          <w:lang w:eastAsia="en-US"/>
        </w:rPr>
      </w:pPr>
    </w:p>
    <w:p w14:paraId="55399429" w14:textId="21DD6E71" w:rsidR="00FD2FFC" w:rsidRDefault="003E4CC7" w:rsidP="006307C7">
      <w:pPr>
        <w:autoSpaceDE w:val="0"/>
        <w:autoSpaceDN w:val="0"/>
        <w:adjustRightInd w:val="0"/>
        <w:jc w:val="both"/>
        <w:rPr>
          <w:rFonts w:ascii="Arial" w:hAnsi="Arial" w:cs="Arial"/>
          <w:b/>
          <w:sz w:val="22"/>
          <w:szCs w:val="22"/>
        </w:rPr>
      </w:pPr>
      <w:r w:rsidRPr="00542BF5">
        <w:rPr>
          <w:rFonts w:ascii="Arial" w:eastAsiaTheme="minorHAnsi" w:hAnsi="Arial" w:cs="Arial"/>
          <w:sz w:val="22"/>
          <w:szCs w:val="22"/>
          <w:lang w:eastAsia="en-US"/>
        </w:rPr>
        <w:t>A CONTRATADA responderá pela qualidade dos produtos</w:t>
      </w:r>
      <w:r w:rsidR="00F603B1" w:rsidRPr="00542BF5">
        <w:rPr>
          <w:rFonts w:ascii="Arial" w:eastAsiaTheme="minorHAnsi" w:hAnsi="Arial" w:cs="Arial"/>
          <w:sz w:val="22"/>
          <w:szCs w:val="22"/>
          <w:lang w:eastAsia="en-US"/>
        </w:rPr>
        <w:t>/serviços</w:t>
      </w:r>
      <w:r w:rsidRPr="00542BF5">
        <w:rPr>
          <w:rFonts w:ascii="Arial" w:eastAsiaTheme="minorHAnsi" w:hAnsi="Arial" w:cs="Arial"/>
          <w:sz w:val="22"/>
          <w:szCs w:val="22"/>
          <w:lang w:eastAsia="en-US"/>
        </w:rPr>
        <w:t xml:space="preserve"> nos exatos termos da Lei 8.078, de 11.09.90 (Código de Defesa do Consumidor).</w:t>
      </w:r>
    </w:p>
    <w:p w14:paraId="1EF3ED2A" w14:textId="0EDE284C" w:rsidR="00FD2FFC" w:rsidRDefault="00FD2FFC" w:rsidP="00994A3A">
      <w:pPr>
        <w:jc w:val="center"/>
        <w:rPr>
          <w:rFonts w:ascii="Arial" w:hAnsi="Arial" w:cs="Arial"/>
          <w:b/>
          <w:sz w:val="22"/>
          <w:szCs w:val="22"/>
        </w:rPr>
      </w:pPr>
    </w:p>
    <w:p w14:paraId="7BBC9C62" w14:textId="0DC86553" w:rsidR="00FD2FFC" w:rsidRDefault="00FD2FFC" w:rsidP="00994A3A">
      <w:pPr>
        <w:jc w:val="center"/>
        <w:rPr>
          <w:rFonts w:ascii="Arial" w:hAnsi="Arial" w:cs="Arial"/>
          <w:b/>
          <w:sz w:val="22"/>
          <w:szCs w:val="22"/>
        </w:rPr>
      </w:pPr>
    </w:p>
    <w:p w14:paraId="5BE3CF3B" w14:textId="77777777" w:rsidR="00FD2FFC" w:rsidRDefault="00FD2FFC" w:rsidP="00994A3A">
      <w:pPr>
        <w:jc w:val="center"/>
        <w:rPr>
          <w:rFonts w:ascii="Arial" w:hAnsi="Arial" w:cs="Arial"/>
          <w:b/>
          <w:sz w:val="22"/>
          <w:szCs w:val="22"/>
        </w:rPr>
      </w:pPr>
    </w:p>
    <w:p w14:paraId="6812BD4E" w14:textId="2E7C8870"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2831A614"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35274768"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F271A4">
        <w:rPr>
          <w:rFonts w:ascii="Arial" w:hAnsi="Arial" w:cs="Arial"/>
          <w:sz w:val="22"/>
          <w:szCs w:val="22"/>
        </w:rPr>
        <w:t>LOTE</w:t>
      </w:r>
    </w:p>
    <w:p w14:paraId="70DB9E68" w14:textId="586F4E0A"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F271A4" w:rsidRPr="00F271A4">
        <w:rPr>
          <w:rFonts w:ascii="Arial" w:hAnsi="Arial" w:cs="Arial"/>
          <w:b/>
          <w:sz w:val="22"/>
          <w:szCs w:val="22"/>
          <w:u w:val="single"/>
        </w:rPr>
        <w:t>Registro de Preços para contratação de empresa especializada para execução de serviços de REMENDO MECÂNICO ASFÁLTICO, mediante “TAPA BURACOS”, com concreto betuminoso a quente (CBUQ) com aplicação de emulsão, usinagem, transporte, aplicação, limpeza, requadro, compactação, material e mão de obra, para realização de serviços dentro do perímetro urbano do município, na manutenção das vias do município de Itambaracá-PR, para atender a demanda da Secretaria de Obras deste Município</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proofErr w:type="gramStart"/>
      <w:r w:rsidRPr="00630C0A">
        <w:rPr>
          <w:sz w:val="22"/>
          <w:szCs w:val="22"/>
        </w:rPr>
        <w:t>( )</w:t>
      </w:r>
      <w:proofErr w:type="gramEnd"/>
      <w:r w:rsidRPr="00630C0A">
        <w:rPr>
          <w:sz w:val="22"/>
          <w:szCs w:val="22"/>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05C3AA3E"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F73E14">
        <w:rPr>
          <w:sz w:val="22"/>
          <w:szCs w:val="22"/>
        </w:rPr>
        <w:t>3</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lastRenderedPageBreak/>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55E2D17F" w14:textId="77777777" w:rsidR="00994A3A" w:rsidRPr="00330A62" w:rsidRDefault="00994A3A" w:rsidP="00994A3A">
      <w:pPr>
        <w:tabs>
          <w:tab w:val="left" w:pos="0"/>
        </w:tabs>
        <w:jc w:val="center"/>
        <w:rPr>
          <w:rFonts w:ascii="Arial" w:hAnsi="Arial" w:cs="Arial"/>
          <w:b/>
          <w:color w:val="000000"/>
          <w:sz w:val="22"/>
          <w:szCs w:val="22"/>
          <w:u w:val="single"/>
        </w:rPr>
      </w:pPr>
    </w:p>
    <w:p w14:paraId="798BCA7A" w14:textId="77777777" w:rsidR="00994A3A" w:rsidRPr="00330A62" w:rsidRDefault="00994A3A" w:rsidP="00994A3A">
      <w:pPr>
        <w:tabs>
          <w:tab w:val="left" w:pos="0"/>
        </w:tabs>
        <w:jc w:val="center"/>
        <w:rPr>
          <w:rFonts w:ascii="Arial" w:hAnsi="Arial" w:cs="Arial"/>
          <w:b/>
          <w:color w:val="000000"/>
          <w:sz w:val="22"/>
          <w:szCs w:val="22"/>
          <w:u w:val="single"/>
        </w:rPr>
      </w:pP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79CC8A0F" w14:textId="77777777" w:rsidR="00994A3A" w:rsidRPr="00330A62" w:rsidRDefault="00994A3A" w:rsidP="00994A3A">
      <w:pPr>
        <w:tabs>
          <w:tab w:val="left" w:pos="0"/>
        </w:tabs>
        <w:jc w:val="center"/>
        <w:rPr>
          <w:rFonts w:ascii="Arial" w:hAnsi="Arial" w:cs="Arial"/>
          <w:color w:val="000000"/>
          <w:sz w:val="22"/>
          <w:szCs w:val="22"/>
        </w:rPr>
      </w:pP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5D7E34AE" w14:textId="77777777" w:rsidR="00994A3A" w:rsidRPr="00A5724C" w:rsidRDefault="00994A3A" w:rsidP="00994A3A">
      <w:pPr>
        <w:pStyle w:val="Ttulo6"/>
        <w:ind w:right="-54"/>
        <w:rPr>
          <w:rFonts w:ascii="Arial" w:hAnsi="Arial" w:cs="Arial"/>
        </w:rPr>
      </w:pPr>
    </w:p>
    <w:p w14:paraId="4DB7F1F1" w14:textId="77777777" w:rsidR="00994A3A" w:rsidRPr="00A5724C" w:rsidRDefault="00994A3A" w:rsidP="00994A3A">
      <w:pPr>
        <w:pStyle w:val="Ttulo6"/>
        <w:ind w:right="-54"/>
        <w:jc w:val="center"/>
        <w:rPr>
          <w:rFonts w:ascii="Arial" w:hAnsi="Arial" w:cs="Arial"/>
        </w:rPr>
      </w:pPr>
    </w:p>
    <w:p w14:paraId="24C9989F" w14:textId="77777777" w:rsidR="00994A3A" w:rsidRPr="00A5724C" w:rsidRDefault="00994A3A" w:rsidP="00994A3A">
      <w:pPr>
        <w:rPr>
          <w:rFonts w:ascii="Arial" w:hAnsi="Arial" w:cs="Arial"/>
        </w:rPr>
      </w:pPr>
    </w:p>
    <w:p w14:paraId="64F0DF14" w14:textId="77777777" w:rsidR="00994A3A" w:rsidRPr="00A5724C" w:rsidRDefault="00994A3A" w:rsidP="00994A3A">
      <w:pPr>
        <w:rPr>
          <w:rFonts w:ascii="Arial" w:hAnsi="Arial" w:cs="Arial"/>
        </w:rPr>
      </w:pPr>
    </w:p>
    <w:p w14:paraId="07AB01DF" w14:textId="77777777" w:rsidR="00994A3A" w:rsidRDefault="00994A3A" w:rsidP="00994A3A">
      <w:pPr>
        <w:rPr>
          <w:rFonts w:ascii="Arial" w:hAnsi="Arial" w:cs="Arial"/>
        </w:rPr>
      </w:pPr>
    </w:p>
    <w:p w14:paraId="4673884D" w14:textId="77777777" w:rsidR="00994A3A" w:rsidRDefault="00994A3A" w:rsidP="00994A3A">
      <w:pPr>
        <w:rPr>
          <w:rFonts w:ascii="Arial" w:hAnsi="Arial" w:cs="Arial"/>
        </w:rPr>
      </w:pPr>
    </w:p>
    <w:p w14:paraId="5940C5F7" w14:textId="77777777" w:rsidR="00994A3A" w:rsidRDefault="00994A3A" w:rsidP="00994A3A">
      <w:pPr>
        <w:rPr>
          <w:rFonts w:ascii="Arial" w:hAnsi="Arial" w:cs="Arial"/>
        </w:rPr>
      </w:pPr>
    </w:p>
    <w:p w14:paraId="24F78653" w14:textId="77777777" w:rsidR="00994A3A" w:rsidRDefault="00994A3A" w:rsidP="00994A3A">
      <w:pPr>
        <w:rPr>
          <w:rFonts w:ascii="Arial" w:hAnsi="Arial" w:cs="Arial"/>
        </w:rPr>
      </w:pPr>
    </w:p>
    <w:p w14:paraId="46E8DFB7" w14:textId="77777777" w:rsidR="00994A3A" w:rsidRDefault="00994A3A" w:rsidP="00994A3A">
      <w:pPr>
        <w:rPr>
          <w:rFonts w:ascii="Arial" w:hAnsi="Arial" w:cs="Arial"/>
        </w:rPr>
      </w:pPr>
    </w:p>
    <w:p w14:paraId="6EDB46D8" w14:textId="77777777" w:rsidR="00994A3A" w:rsidRDefault="00994A3A" w:rsidP="00994A3A">
      <w:pPr>
        <w:rPr>
          <w:rFonts w:ascii="Arial" w:hAnsi="Arial" w:cs="Arial"/>
        </w:rPr>
      </w:pPr>
    </w:p>
    <w:p w14:paraId="6D39C4BA" w14:textId="77777777" w:rsidR="00994A3A" w:rsidRDefault="00994A3A" w:rsidP="00994A3A">
      <w:pPr>
        <w:rPr>
          <w:rFonts w:ascii="Arial" w:hAnsi="Arial" w:cs="Arial"/>
        </w:rPr>
      </w:pPr>
    </w:p>
    <w:p w14:paraId="5C3D01F0" w14:textId="77777777" w:rsidR="00994A3A" w:rsidRDefault="00994A3A" w:rsidP="00994A3A">
      <w:pPr>
        <w:rPr>
          <w:rFonts w:ascii="Arial" w:hAnsi="Arial" w:cs="Arial"/>
        </w:rPr>
      </w:pPr>
    </w:p>
    <w:p w14:paraId="2B804375" w14:textId="77777777" w:rsidR="00994A3A" w:rsidRDefault="00994A3A" w:rsidP="00994A3A">
      <w:pPr>
        <w:rPr>
          <w:rFonts w:ascii="Arial" w:hAnsi="Arial" w:cs="Arial"/>
        </w:rPr>
      </w:pPr>
    </w:p>
    <w:p w14:paraId="72A8AF3A" w14:textId="77777777" w:rsidR="00994A3A" w:rsidRDefault="00994A3A" w:rsidP="00994A3A">
      <w:pPr>
        <w:rPr>
          <w:rFonts w:ascii="Arial" w:hAnsi="Arial" w:cs="Arial"/>
        </w:rPr>
      </w:pPr>
    </w:p>
    <w:p w14:paraId="4C572819" w14:textId="77777777" w:rsidR="00994A3A" w:rsidRDefault="00994A3A" w:rsidP="00994A3A">
      <w:pPr>
        <w:rPr>
          <w:rFonts w:ascii="Arial" w:hAnsi="Arial" w:cs="Arial"/>
        </w:rPr>
      </w:pPr>
    </w:p>
    <w:p w14:paraId="46AA33CE" w14:textId="77777777" w:rsidR="00994A3A" w:rsidRDefault="00994A3A" w:rsidP="00994A3A">
      <w:pPr>
        <w:rPr>
          <w:rFonts w:ascii="Arial" w:hAnsi="Arial" w:cs="Arial"/>
        </w:rPr>
      </w:pPr>
    </w:p>
    <w:p w14:paraId="0A922ED2" w14:textId="77777777" w:rsidR="00994A3A" w:rsidRDefault="00994A3A" w:rsidP="00994A3A">
      <w:pPr>
        <w:rPr>
          <w:rFonts w:ascii="Arial" w:hAnsi="Arial" w:cs="Arial"/>
        </w:rPr>
      </w:pPr>
    </w:p>
    <w:p w14:paraId="251ADE9F" w14:textId="77777777" w:rsidR="00994A3A" w:rsidRDefault="00994A3A" w:rsidP="00994A3A">
      <w:pPr>
        <w:rPr>
          <w:rFonts w:ascii="Arial" w:hAnsi="Arial" w:cs="Arial"/>
        </w:rPr>
      </w:pPr>
    </w:p>
    <w:p w14:paraId="12DB334F" w14:textId="77777777" w:rsidR="00994A3A" w:rsidRDefault="00994A3A" w:rsidP="00994A3A">
      <w:pPr>
        <w:rPr>
          <w:rFonts w:ascii="Arial" w:hAnsi="Arial" w:cs="Arial"/>
        </w:rPr>
      </w:pPr>
    </w:p>
    <w:p w14:paraId="7E4C245A" w14:textId="77777777" w:rsidR="00994A3A" w:rsidRDefault="00994A3A" w:rsidP="00994A3A">
      <w:pPr>
        <w:rPr>
          <w:rFonts w:ascii="Arial" w:hAnsi="Arial" w:cs="Arial"/>
        </w:rPr>
      </w:pPr>
    </w:p>
    <w:p w14:paraId="4A1B9BE9" w14:textId="77777777" w:rsidR="00994A3A" w:rsidRDefault="00994A3A" w:rsidP="00994A3A">
      <w:pPr>
        <w:rPr>
          <w:rFonts w:ascii="Arial" w:hAnsi="Arial" w:cs="Arial"/>
        </w:rPr>
      </w:pPr>
    </w:p>
    <w:p w14:paraId="2039265E" w14:textId="77777777" w:rsidR="00994A3A" w:rsidRDefault="00994A3A" w:rsidP="00994A3A">
      <w:pPr>
        <w:rPr>
          <w:rFonts w:ascii="Arial" w:hAnsi="Arial" w:cs="Arial"/>
        </w:rPr>
      </w:pPr>
    </w:p>
    <w:p w14:paraId="4B81AD21" w14:textId="77777777" w:rsidR="00994A3A" w:rsidRDefault="00994A3A" w:rsidP="00994A3A">
      <w:pPr>
        <w:rPr>
          <w:rFonts w:ascii="Arial" w:hAnsi="Arial" w:cs="Arial"/>
        </w:rPr>
      </w:pPr>
    </w:p>
    <w:p w14:paraId="48DBA1AE" w14:textId="77777777" w:rsidR="00994A3A" w:rsidRDefault="00994A3A" w:rsidP="00994A3A">
      <w:pPr>
        <w:rPr>
          <w:rFonts w:ascii="Arial" w:hAnsi="Arial" w:cs="Arial"/>
        </w:rPr>
      </w:pPr>
    </w:p>
    <w:p w14:paraId="2CD6701F" w14:textId="77777777" w:rsidR="00994A3A" w:rsidRDefault="00994A3A" w:rsidP="00994A3A">
      <w:pPr>
        <w:rPr>
          <w:rFonts w:ascii="Arial" w:hAnsi="Arial" w:cs="Arial"/>
        </w:rPr>
      </w:pPr>
    </w:p>
    <w:p w14:paraId="39981BEB" w14:textId="77777777" w:rsidR="00994A3A" w:rsidRDefault="00994A3A" w:rsidP="00994A3A">
      <w:pPr>
        <w:rPr>
          <w:rFonts w:ascii="Arial" w:hAnsi="Arial" w:cs="Arial"/>
        </w:rPr>
      </w:pPr>
    </w:p>
    <w:p w14:paraId="1B73EB3A" w14:textId="77777777" w:rsidR="00994A3A" w:rsidRDefault="00994A3A" w:rsidP="00994A3A">
      <w:pPr>
        <w:rPr>
          <w:rFonts w:ascii="Arial" w:hAnsi="Arial" w:cs="Arial"/>
        </w:rPr>
      </w:pPr>
    </w:p>
    <w:p w14:paraId="4913D647" w14:textId="77777777" w:rsidR="00994A3A" w:rsidRDefault="00994A3A" w:rsidP="00994A3A">
      <w:pPr>
        <w:rPr>
          <w:rFonts w:ascii="Arial" w:hAnsi="Arial" w:cs="Arial"/>
        </w:rPr>
      </w:pPr>
    </w:p>
    <w:p w14:paraId="19104334" w14:textId="77777777" w:rsidR="00994A3A" w:rsidRDefault="00994A3A" w:rsidP="00994A3A">
      <w:pPr>
        <w:rPr>
          <w:rFonts w:ascii="Arial" w:hAnsi="Arial" w:cs="Arial"/>
        </w:rPr>
      </w:pPr>
    </w:p>
    <w:p w14:paraId="1FEEDA77" w14:textId="77777777" w:rsidR="00994A3A" w:rsidRDefault="00994A3A" w:rsidP="00994A3A">
      <w:pPr>
        <w:rPr>
          <w:rFonts w:ascii="Arial" w:hAnsi="Arial" w:cs="Arial"/>
        </w:rPr>
      </w:pPr>
    </w:p>
    <w:p w14:paraId="499C914B" w14:textId="74841305" w:rsidR="00002430" w:rsidRDefault="006376F8" w:rsidP="00A00C25">
      <w:pPr>
        <w:pStyle w:val="Ttulo6"/>
        <w:ind w:right="-54"/>
        <w:jc w:val="center"/>
        <w:rPr>
          <w:rFonts w:ascii="Arial" w:hAnsi="Arial" w:cs="Arial"/>
        </w:rPr>
      </w:pPr>
      <w:r w:rsidRPr="00A5724C">
        <w:rPr>
          <w:rFonts w:ascii="Arial" w:hAnsi="Arial" w:cs="Arial"/>
        </w:rPr>
        <w:lastRenderedPageBreak/>
        <w:t xml:space="preserve"> </w:t>
      </w:r>
    </w:p>
    <w:p w14:paraId="59899EF6" w14:textId="77777777"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0FA42EAB" w14:textId="77777777" w:rsidR="00A00C25" w:rsidRPr="00C20CBC" w:rsidRDefault="00A00C25" w:rsidP="00A00C25">
      <w:pPr>
        <w:jc w:val="center"/>
        <w:rPr>
          <w:rFonts w:ascii="Arial" w:hAnsi="Arial" w:cs="Arial"/>
          <w:b/>
          <w:sz w:val="22"/>
          <w:szCs w:val="22"/>
        </w:rPr>
      </w:pP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w:t>
      </w:r>
      <w:proofErr w:type="gramStart"/>
      <w:r w:rsidRPr="00C20CBC">
        <w:rPr>
          <w:rFonts w:ascii="Arial" w:hAnsi="Arial" w:cs="Arial"/>
          <w:b/>
          <w:bCs/>
          <w:sz w:val="22"/>
          <w:szCs w:val="22"/>
        </w:rPr>
        <w:t>-  BOLSA</w:t>
      </w:r>
      <w:proofErr w:type="gramEnd"/>
      <w:r w:rsidRPr="00C20CBC">
        <w:rPr>
          <w:rFonts w:ascii="Arial" w:hAnsi="Arial" w:cs="Arial"/>
          <w:b/>
          <w:bCs/>
          <w:sz w:val="22"/>
          <w:szCs w:val="22"/>
        </w:rPr>
        <w:t xml:space="preserve">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3C196D">
        <w:trPr>
          <w:trHeight w:val="345"/>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3C196D">
        <w:trPr>
          <w:trHeight w:val="345"/>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3C196D">
        <w:trPr>
          <w:trHeight w:val="345"/>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3C196D">
        <w:trPr>
          <w:trHeight w:val="345"/>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3C196D">
        <w:trPr>
          <w:trHeight w:val="345"/>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3C196D">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3C196D">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3C196D">
        <w:trPr>
          <w:trHeight w:val="345"/>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3C196D">
        <w:trPr>
          <w:trHeight w:val="345"/>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3C196D">
        <w:trPr>
          <w:trHeight w:val="345"/>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3C196D">
        <w:trPr>
          <w:trHeight w:val="345"/>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3C196D">
        <w:trPr>
          <w:trHeight w:val="345"/>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proofErr w:type="spellStart"/>
            <w:r w:rsidRPr="00C20CBC">
              <w:rPr>
                <w:rFonts w:ascii="Arial" w:hAnsi="Arial" w:cs="Arial"/>
                <w:sz w:val="22"/>
                <w:szCs w:val="22"/>
              </w:rPr>
              <w:t>Whatsapp</w:t>
            </w:r>
            <w:proofErr w:type="spellEnd"/>
            <w:r w:rsidRPr="00C20CBC">
              <w:rPr>
                <w:rFonts w:ascii="Arial" w:hAnsi="Arial" w:cs="Arial"/>
                <w:sz w:val="22"/>
                <w:szCs w:val="22"/>
              </w:rPr>
              <w:t>:</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3C196D">
        <w:trPr>
          <w:trHeight w:val="345"/>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3C196D">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3C196D">
        <w:trPr>
          <w:trHeight w:val="345"/>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3C196D">
        <w:trPr>
          <w:trHeight w:val="345"/>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ME/EPP: </w:t>
            </w:r>
            <w:proofErr w:type="gramStart"/>
            <w:r w:rsidRPr="00C20CBC">
              <w:rPr>
                <w:rFonts w:ascii="Arial" w:hAnsi="Arial" w:cs="Arial"/>
                <w:sz w:val="22"/>
                <w:szCs w:val="22"/>
              </w:rPr>
              <w:t xml:space="preserve">   (</w:t>
            </w:r>
            <w:proofErr w:type="gramEnd"/>
            <w:r w:rsidRPr="00C20CBC">
              <w:rPr>
                <w:rFonts w:ascii="Arial" w:hAnsi="Arial" w:cs="Arial"/>
                <w:sz w:val="22"/>
                <w:szCs w:val="22"/>
              </w:rPr>
              <w:t xml:space="preserve">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lastRenderedPageBreak/>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p w14:paraId="7E735D8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E46F8E2" w14:textId="77777777" w:rsidR="00994A3A" w:rsidRPr="00C20CBC" w:rsidRDefault="00994A3A" w:rsidP="00994A3A">
      <w:pPr>
        <w:jc w:val="both"/>
        <w:rPr>
          <w:rFonts w:ascii="Arial" w:hAnsi="Arial" w:cs="Arial"/>
          <w:b/>
          <w:sz w:val="22"/>
          <w:szCs w:val="22"/>
        </w:rPr>
      </w:pPr>
    </w:p>
    <w:p w14:paraId="53C6B15E" w14:textId="77777777" w:rsidR="00994A3A" w:rsidRPr="00C47D4C" w:rsidRDefault="00994A3A" w:rsidP="00994A3A">
      <w:pPr>
        <w:jc w:val="both"/>
        <w:rPr>
          <w:rFonts w:ascii="Arial" w:hAnsi="Arial" w:cs="Arial"/>
          <w:b/>
        </w:rPr>
      </w:pPr>
    </w:p>
    <w:p w14:paraId="088F56FE" w14:textId="77777777" w:rsidR="00994A3A" w:rsidRPr="00C47D4C" w:rsidRDefault="00994A3A" w:rsidP="00994A3A">
      <w:pPr>
        <w:jc w:val="both"/>
        <w:rPr>
          <w:rFonts w:ascii="Arial" w:hAnsi="Arial" w:cs="Arial"/>
          <w:b/>
        </w:rPr>
      </w:pPr>
    </w:p>
    <w:p w14:paraId="7E08FAB4" w14:textId="77777777" w:rsidR="00994A3A" w:rsidRPr="00C47D4C" w:rsidRDefault="00994A3A" w:rsidP="00994A3A">
      <w:pPr>
        <w:jc w:val="center"/>
        <w:rPr>
          <w:rFonts w:ascii="Arial" w:hAnsi="Arial" w:cs="Arial"/>
        </w:rPr>
      </w:pPr>
    </w:p>
    <w:p w14:paraId="3986C094" w14:textId="77777777" w:rsidR="00994A3A" w:rsidRPr="00C47D4C" w:rsidRDefault="00994A3A" w:rsidP="00994A3A">
      <w:pPr>
        <w:jc w:val="center"/>
        <w:rPr>
          <w:rFonts w:ascii="Arial" w:hAnsi="Arial" w:cs="Arial"/>
        </w:rPr>
      </w:pPr>
    </w:p>
    <w:p w14:paraId="0196CAE8" w14:textId="77777777" w:rsidR="00994A3A" w:rsidRPr="00C47D4C" w:rsidRDefault="00994A3A" w:rsidP="00994A3A">
      <w:pPr>
        <w:jc w:val="center"/>
        <w:rPr>
          <w:rFonts w:ascii="Arial" w:hAnsi="Arial" w:cs="Arial"/>
        </w:rPr>
      </w:pPr>
    </w:p>
    <w:p w14:paraId="10F2D14B" w14:textId="77777777" w:rsidR="00994A3A" w:rsidRPr="00C47D4C" w:rsidRDefault="00994A3A" w:rsidP="00994A3A">
      <w:pPr>
        <w:jc w:val="center"/>
        <w:rPr>
          <w:rFonts w:ascii="Arial" w:hAnsi="Arial" w:cs="Arial"/>
        </w:rPr>
      </w:pPr>
    </w:p>
    <w:p w14:paraId="4E53E7C3" w14:textId="77777777" w:rsidR="00BC2C10" w:rsidRDefault="00BC2C10" w:rsidP="00994A3A">
      <w:pPr>
        <w:spacing w:before="240" w:after="60"/>
        <w:ind w:right="-54"/>
        <w:jc w:val="center"/>
        <w:outlineLvl w:val="5"/>
        <w:rPr>
          <w:rFonts w:ascii="Arial" w:hAnsi="Arial" w:cs="Arial"/>
          <w:b/>
          <w:bCs/>
          <w:sz w:val="22"/>
          <w:szCs w:val="22"/>
        </w:rPr>
      </w:pPr>
    </w:p>
    <w:p w14:paraId="03EF0E0E"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04FAE197"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27AD21AB"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37F15F5C"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41E415C7"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66244676" w14:textId="2BE53715"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137EE0B2" w14:textId="057ECBC2"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6C5B82B4" w14:textId="0DB21A32"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04A3ABBC" w14:textId="16000E49"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1B30C8D5" w14:textId="399563B4"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50D01EA1" w14:textId="77777777" w:rsidR="005E2CB3" w:rsidRDefault="005E2CB3" w:rsidP="008202F3">
      <w:pPr>
        <w:jc w:val="center"/>
        <w:rPr>
          <w:rFonts w:ascii="Helvetica-Bold" w:eastAsiaTheme="minorHAnsi" w:hAnsi="Helvetica-Bold" w:cs="Helvetica-Bold"/>
          <w:b/>
          <w:bCs/>
          <w:sz w:val="22"/>
          <w:szCs w:val="22"/>
          <w:lang w:eastAsia="en-US"/>
        </w:rPr>
      </w:pPr>
    </w:p>
    <w:p w14:paraId="737EE22A" w14:textId="77777777" w:rsidR="005E2CB3" w:rsidRDefault="005E2CB3" w:rsidP="008202F3">
      <w:pPr>
        <w:jc w:val="center"/>
        <w:rPr>
          <w:rFonts w:ascii="Helvetica-Bold" w:eastAsiaTheme="minorHAnsi" w:hAnsi="Helvetica-Bold" w:cs="Helvetica-Bold"/>
          <w:b/>
          <w:bCs/>
          <w:sz w:val="22"/>
          <w:szCs w:val="22"/>
          <w:lang w:eastAsia="en-US"/>
        </w:rPr>
      </w:pPr>
    </w:p>
    <w:p w14:paraId="445258EE" w14:textId="77777777" w:rsidR="005E2CB3" w:rsidRDefault="005E2CB3" w:rsidP="008202F3">
      <w:pPr>
        <w:jc w:val="center"/>
        <w:rPr>
          <w:rFonts w:ascii="Helvetica-Bold" w:eastAsiaTheme="minorHAnsi" w:hAnsi="Helvetica-Bold" w:cs="Helvetica-Bold"/>
          <w:b/>
          <w:bCs/>
          <w:sz w:val="22"/>
          <w:szCs w:val="22"/>
          <w:lang w:eastAsia="en-US"/>
        </w:rPr>
      </w:pPr>
    </w:p>
    <w:p w14:paraId="36A36B38" w14:textId="65B74EAE"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lastRenderedPageBreak/>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proofErr w:type="spellStart"/>
      <w:r w:rsidRPr="00C20CBC">
        <w:rPr>
          <w:rFonts w:ascii="Arial" w:hAnsi="Arial" w:cs="Arial"/>
          <w:sz w:val="22"/>
          <w:szCs w:val="22"/>
        </w:rPr>
        <w:t>ii</w:t>
      </w:r>
      <w:proofErr w:type="spellEnd"/>
      <w:r w:rsidRPr="00C20CBC">
        <w:rPr>
          <w:rFonts w:ascii="Arial" w:hAnsi="Arial" w:cs="Arial"/>
          <w:sz w:val="22"/>
          <w:szCs w:val="22"/>
        </w:rPr>
        <w:t>.</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proofErr w:type="spellStart"/>
      <w:r w:rsidRPr="00C20CBC">
        <w:rPr>
          <w:rFonts w:ascii="Arial" w:hAnsi="Arial" w:cs="Arial"/>
          <w:sz w:val="22"/>
          <w:szCs w:val="22"/>
        </w:rPr>
        <w:t>iii</w:t>
      </w:r>
      <w:proofErr w:type="spellEnd"/>
      <w:r w:rsidRPr="00C20CBC">
        <w:rPr>
          <w:rFonts w:ascii="Arial" w:hAnsi="Arial" w:cs="Arial"/>
          <w:sz w:val="22"/>
          <w:szCs w:val="22"/>
        </w:rPr>
        <w:t>.</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5DF8C044" w14:textId="77777777" w:rsidR="00A00C25" w:rsidRPr="00C20CBC" w:rsidRDefault="00A00C25" w:rsidP="00A00C25">
      <w:pPr>
        <w:outlineLvl w:val="0"/>
        <w:rPr>
          <w:rFonts w:ascii="Arial" w:hAnsi="Arial" w:cs="Arial"/>
          <w:sz w:val="22"/>
          <w:szCs w:val="22"/>
        </w:rPr>
      </w:pPr>
    </w:p>
    <w:p w14:paraId="2AF4D64F" w14:textId="77777777" w:rsidR="00A00C25" w:rsidRPr="00C20CBC" w:rsidRDefault="00A00C25" w:rsidP="00A00C25">
      <w:pPr>
        <w:pBdr>
          <w:bottom w:val="single" w:sz="12" w:space="1" w:color="auto"/>
        </w:pBdr>
        <w:jc w:val="both"/>
        <w:rPr>
          <w:rFonts w:ascii="Arial" w:hAnsi="Arial" w:cs="Arial"/>
          <w:sz w:val="22"/>
          <w:szCs w:val="22"/>
        </w:rPr>
      </w:pPr>
    </w:p>
    <w:p w14:paraId="0DCE53DE" w14:textId="77777777" w:rsidR="00A00C25" w:rsidRPr="00095F0C" w:rsidRDefault="00A00C25" w:rsidP="00A00C25">
      <w:pPr>
        <w:jc w:val="center"/>
        <w:rPr>
          <w:rFonts w:ascii="Arial" w:hAnsi="Arial" w:cs="Arial"/>
          <w:sz w:val="22"/>
          <w:szCs w:val="22"/>
        </w:rPr>
      </w:pPr>
      <w:r w:rsidRPr="00C20CBC">
        <w:rPr>
          <w:rFonts w:ascii="Arial" w:hAnsi="Arial" w:cs="Arial"/>
          <w:b/>
          <w:sz w:val="22"/>
          <w:szCs w:val="22"/>
        </w:rPr>
        <w:t>(Assinaturas autorizadas com firma reconhecida em cartório)</w:t>
      </w:r>
    </w:p>
    <w:p w14:paraId="3F7423D8"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658FF826"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42EA9400" w14:textId="1C970C15" w:rsidR="008202F3" w:rsidRDefault="008202F3" w:rsidP="008202F3">
      <w:pPr>
        <w:jc w:val="center"/>
        <w:rPr>
          <w:rFonts w:ascii="Arial" w:hAnsi="Arial" w:cs="Arial"/>
          <w:b/>
          <w:sz w:val="22"/>
          <w:szCs w:val="22"/>
        </w:rPr>
      </w:pPr>
    </w:p>
    <w:p w14:paraId="69B73E9E" w14:textId="35EA2E0F" w:rsidR="00E834BC" w:rsidRDefault="00E834BC" w:rsidP="008202F3">
      <w:pPr>
        <w:jc w:val="center"/>
        <w:rPr>
          <w:rFonts w:ascii="Arial" w:hAnsi="Arial" w:cs="Arial"/>
          <w:b/>
          <w:sz w:val="22"/>
          <w:szCs w:val="22"/>
        </w:rPr>
      </w:pPr>
    </w:p>
    <w:p w14:paraId="73F5B62F" w14:textId="345B26E1" w:rsidR="00E834BC" w:rsidRDefault="00E834BC" w:rsidP="008202F3">
      <w:pPr>
        <w:jc w:val="center"/>
        <w:rPr>
          <w:rFonts w:ascii="Arial" w:hAnsi="Arial" w:cs="Arial"/>
          <w:b/>
          <w:sz w:val="22"/>
          <w:szCs w:val="22"/>
        </w:rPr>
      </w:pPr>
    </w:p>
    <w:p w14:paraId="27EF5EAE" w14:textId="251003FE" w:rsidR="00E834BC" w:rsidRDefault="00E834BC" w:rsidP="008202F3">
      <w:pPr>
        <w:jc w:val="center"/>
        <w:rPr>
          <w:rFonts w:ascii="Arial" w:hAnsi="Arial" w:cs="Arial"/>
          <w:b/>
          <w:sz w:val="22"/>
          <w:szCs w:val="22"/>
        </w:rPr>
      </w:pPr>
    </w:p>
    <w:p w14:paraId="7275E563" w14:textId="77777777" w:rsidR="00E834BC" w:rsidRPr="00C20CBC" w:rsidRDefault="00E834BC" w:rsidP="008202F3">
      <w:pPr>
        <w:jc w:val="center"/>
        <w:rPr>
          <w:rFonts w:ascii="Arial" w:hAnsi="Arial" w:cs="Arial"/>
          <w:b/>
          <w:sz w:val="22"/>
          <w:szCs w:val="22"/>
        </w:rPr>
      </w:pPr>
    </w:p>
    <w:p w14:paraId="3C3C9812" w14:textId="77777777"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 xml:space="preserve">A livre contratação de sociedades CÉLULAS DE APOIO (corretoras) para a representação junto ao sistema de PREGÕES, não exime o licitante do pagamento dos custos de uso do sistema </w:t>
      </w:r>
      <w:proofErr w:type="gramStart"/>
      <w:r w:rsidRPr="00C20CBC">
        <w:rPr>
          <w:rFonts w:ascii="Arial" w:hAnsi="Arial" w:cs="Arial"/>
          <w:sz w:val="22"/>
          <w:szCs w:val="22"/>
        </w:rPr>
        <w:t>da  BLL</w:t>
      </w:r>
      <w:proofErr w:type="gramEnd"/>
      <w:r w:rsidRPr="00C20CBC">
        <w:rPr>
          <w:rFonts w:ascii="Arial" w:hAnsi="Arial" w:cs="Arial"/>
          <w:sz w:val="22"/>
          <w:szCs w:val="22"/>
        </w:rPr>
        <w:t xml:space="preserve">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66886280" w14:textId="77777777"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62C69BD8" w14:textId="77777777" w:rsidR="00E834BC" w:rsidRDefault="00E834BC" w:rsidP="00A83A34">
      <w:pPr>
        <w:pStyle w:val="Ttulo6"/>
        <w:ind w:right="-54"/>
        <w:jc w:val="center"/>
        <w:rPr>
          <w:rFonts w:ascii="Arial" w:hAnsi="Arial" w:cs="Arial"/>
        </w:rPr>
      </w:pPr>
    </w:p>
    <w:p w14:paraId="068F72F4" w14:textId="5ECE4A4F" w:rsidR="00A83A34" w:rsidRPr="00A5724C" w:rsidRDefault="00A83A34" w:rsidP="00A83A34">
      <w:pPr>
        <w:pStyle w:val="Ttulo6"/>
        <w:ind w:right="-54"/>
        <w:jc w:val="center"/>
        <w:rPr>
          <w:rFonts w:ascii="Arial" w:hAnsi="Arial" w:cs="Arial"/>
        </w:rPr>
      </w:pPr>
      <w:r w:rsidRPr="00A5724C">
        <w:rPr>
          <w:rFonts w:ascii="Arial" w:hAnsi="Arial" w:cs="Arial"/>
        </w:rPr>
        <w:lastRenderedPageBreak/>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78338028" w14:textId="21777380" w:rsidR="007B5666" w:rsidRPr="00217F3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F271A4">
        <w:rPr>
          <w:rFonts w:ascii="Arial" w:hAnsi="Arial" w:cs="Arial"/>
          <w:sz w:val="22"/>
          <w:szCs w:val="22"/>
        </w:rPr>
        <w:t>LOTE</w:t>
      </w:r>
    </w:p>
    <w:p w14:paraId="6AC86D7F" w14:textId="14EBD9F1" w:rsidR="007B5666" w:rsidRPr="00330A62"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F271A4" w:rsidRPr="00F271A4">
        <w:rPr>
          <w:rFonts w:ascii="Arial" w:hAnsi="Arial" w:cs="Arial"/>
          <w:sz w:val="22"/>
          <w:szCs w:val="22"/>
        </w:rPr>
        <w:t>Registro de Preços para contratação de empresa especializada para execução de serviços de REMENDO MECÂNICO ASFÁLTICO, mediante “TAPA BURACOS”, com concreto betuminoso a quente (CBUQ) com aplicação de emulsão, usinagem, transporte, aplicação, limpeza, requadro, compactação, material e mão de obra, para realização de serviços dentro do perímetro urbano do município, na manutenção das vias do município de Itambaracá-PR, para atender a demanda da Secretaria de Obras deste Município</w:t>
      </w:r>
      <w:r w:rsidRPr="00330A62">
        <w:rPr>
          <w:rFonts w:ascii="Arial" w:hAnsi="Arial" w:cs="Arial"/>
          <w:sz w:val="22"/>
          <w:szCs w:val="22"/>
        </w:rPr>
        <w:t>.</w:t>
      </w: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06BB335B" w:rsidR="008E6109" w:rsidRPr="008E6109" w:rsidRDefault="008E6109" w:rsidP="008E6109">
      <w:pPr>
        <w:ind w:left="-142" w:right="-54"/>
        <w:jc w:val="both"/>
        <w:rPr>
          <w:rFonts w:ascii="Arial" w:hAnsi="Arial" w:cs="Arial"/>
          <w:sz w:val="22"/>
          <w:szCs w:val="22"/>
        </w:rPr>
      </w:pPr>
      <w:proofErr w:type="spellStart"/>
      <w:r w:rsidRPr="008E6109">
        <w:rPr>
          <w:rFonts w:ascii="Arial" w:hAnsi="Arial" w:cs="Arial"/>
          <w:b/>
          <w:sz w:val="22"/>
          <w:szCs w:val="22"/>
        </w:rPr>
        <w:t>Ref</w:t>
      </w:r>
      <w:proofErr w:type="spellEnd"/>
      <w:r w:rsidRPr="008E6109">
        <w:rPr>
          <w:rFonts w:ascii="Arial" w:hAnsi="Arial" w:cs="Arial"/>
          <w:b/>
          <w:sz w:val="22"/>
          <w:szCs w:val="22"/>
        </w:rPr>
        <w:t>:</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F73E14">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4DD16B11" w:rsidR="00A83A34" w:rsidRPr="00CC00E6" w:rsidRDefault="00A83A34" w:rsidP="00B94600">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w:t>
      </w:r>
      <w:proofErr w:type="gramStart"/>
      <w:r w:rsidRPr="00CC00E6">
        <w:rPr>
          <w:rFonts w:ascii="Arial" w:hAnsi="Arial" w:cs="Arial"/>
          <w:sz w:val="22"/>
          <w:szCs w:val="22"/>
        </w:rPr>
        <w:t>_</w:t>
      </w:r>
      <w:r w:rsidR="00227530">
        <w:rPr>
          <w:rFonts w:ascii="Arial" w:hAnsi="Arial" w:cs="Arial"/>
          <w:sz w:val="22"/>
          <w:szCs w:val="22"/>
        </w:rPr>
        <w:t xml:space="preserve">  </w:t>
      </w:r>
      <w:r w:rsidRPr="00CC00E6">
        <w:rPr>
          <w:rFonts w:ascii="Arial" w:hAnsi="Arial" w:cs="Arial"/>
          <w:sz w:val="22"/>
          <w:szCs w:val="22"/>
        </w:rPr>
        <w:t>Nome</w:t>
      </w:r>
      <w:proofErr w:type="gramEnd"/>
      <w:r w:rsidRPr="00CC00E6">
        <w:rPr>
          <w:rFonts w:ascii="Arial" w:hAnsi="Arial" w:cs="Arial"/>
          <w:sz w:val="22"/>
          <w:szCs w:val="22"/>
        </w:rPr>
        <w:t xml:space="preserv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454FFF8" w14:textId="77777777" w:rsidR="008202F3" w:rsidRDefault="008202F3" w:rsidP="00994A3A">
      <w:pPr>
        <w:widowControl w:val="0"/>
        <w:tabs>
          <w:tab w:val="left" w:pos="1545"/>
        </w:tabs>
        <w:autoSpaceDE w:val="0"/>
        <w:autoSpaceDN w:val="0"/>
        <w:adjustRightInd w:val="0"/>
        <w:jc w:val="center"/>
        <w:rPr>
          <w:rFonts w:ascii="Arial" w:hAnsi="Arial" w:cs="Arial"/>
          <w:b/>
          <w:bCs/>
          <w:sz w:val="22"/>
          <w:szCs w:val="22"/>
        </w:rPr>
      </w:pPr>
    </w:p>
    <w:p w14:paraId="06110A57" w14:textId="77777777" w:rsidR="002C366F" w:rsidRDefault="002C366F" w:rsidP="00994A3A">
      <w:pPr>
        <w:widowControl w:val="0"/>
        <w:tabs>
          <w:tab w:val="left" w:pos="1545"/>
        </w:tabs>
        <w:autoSpaceDE w:val="0"/>
        <w:autoSpaceDN w:val="0"/>
        <w:adjustRightInd w:val="0"/>
        <w:jc w:val="center"/>
        <w:rPr>
          <w:rFonts w:ascii="Arial" w:hAnsi="Arial" w:cs="Arial"/>
          <w:b/>
          <w:bCs/>
          <w:sz w:val="22"/>
          <w:szCs w:val="22"/>
        </w:rPr>
      </w:pPr>
    </w:p>
    <w:p w14:paraId="7BECCC8B" w14:textId="3C2F8513"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A5724C" w:rsidRDefault="00994A3A" w:rsidP="00994A3A">
      <w:pPr>
        <w:widowControl w:val="0"/>
        <w:autoSpaceDE w:val="0"/>
        <w:autoSpaceDN w:val="0"/>
        <w:adjustRightInd w:val="0"/>
        <w:jc w:val="center"/>
        <w:rPr>
          <w:rFonts w:ascii="Arial" w:hAnsi="Arial" w:cs="Arial"/>
          <w:b/>
          <w:bCs/>
          <w:sz w:val="22"/>
          <w:szCs w:val="22"/>
        </w:rPr>
      </w:pPr>
      <w:r w:rsidRPr="00A5724C">
        <w:rPr>
          <w:rFonts w:ascii="Arial" w:hAnsi="Arial" w:cs="Arial"/>
          <w:b/>
          <w:bCs/>
          <w:sz w:val="22"/>
          <w:szCs w:val="22"/>
        </w:rPr>
        <w:t xml:space="preserve">MINUTA DE </w:t>
      </w:r>
      <w:r w:rsidR="00A01344">
        <w:rPr>
          <w:rFonts w:ascii="Arial" w:hAnsi="Arial" w:cs="Arial"/>
          <w:b/>
          <w:bCs/>
          <w:sz w:val="22"/>
          <w:szCs w:val="22"/>
        </w:rPr>
        <w:t>ATA DE REGI</w:t>
      </w:r>
      <w:r w:rsidR="00EC13D7">
        <w:rPr>
          <w:rFonts w:ascii="Arial" w:hAnsi="Arial" w:cs="Arial"/>
          <w:b/>
          <w:bCs/>
          <w:sz w:val="22"/>
          <w:szCs w:val="22"/>
        </w:rPr>
        <w:t>S</w:t>
      </w:r>
      <w:r w:rsidR="00A01344">
        <w:rPr>
          <w:rFonts w:ascii="Arial" w:hAnsi="Arial" w:cs="Arial"/>
          <w:b/>
          <w:bCs/>
          <w:sz w:val="22"/>
          <w:szCs w:val="22"/>
        </w:rPr>
        <w:t>TRO DE PREÇOS</w:t>
      </w:r>
    </w:p>
    <w:p w14:paraId="5522C5D1"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0DD3799"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1AAB47D" w14:textId="349B994E"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sidR="00BA580D">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CDAD2F7"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1DC0003"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2FF938FD"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70C1E86" w14:textId="2ABFEAC4"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xml:space="preserve">, Estado do Paraná, pessoa jurídica de direito público, devidamente inscrito no CNPJ nº. 76.235.738/0001-08, com sede à Avenida Interventor Manoel Ribas, 06, neste ato legalmente representado pela Prefeita Municipal Senhora Mônica Cristina </w:t>
      </w:r>
      <w:proofErr w:type="spellStart"/>
      <w:r w:rsidRPr="007711B1">
        <w:rPr>
          <w:rFonts w:ascii="Arial" w:eastAsiaTheme="minorHAnsi" w:hAnsi="Arial" w:cs="Arial"/>
          <w:sz w:val="22"/>
          <w:szCs w:val="22"/>
          <w:lang w:eastAsia="en-US"/>
        </w:rPr>
        <w:t>Zambon</w:t>
      </w:r>
      <w:proofErr w:type="spellEnd"/>
      <w:r w:rsidRPr="007711B1">
        <w:rPr>
          <w:rFonts w:ascii="Arial" w:eastAsiaTheme="minorHAnsi" w:hAnsi="Arial" w:cs="Arial"/>
          <w:sz w:val="22"/>
          <w:szCs w:val="22"/>
          <w:lang w:eastAsia="en-US"/>
        </w:rPr>
        <w:t xml:space="preserve"> Holzmann</w:t>
      </w:r>
      <w:r w:rsidRPr="007711B1">
        <w:rPr>
          <w:rFonts w:ascii="Arial" w:hAnsi="Arial" w:cs="Arial"/>
          <w:color w:val="000000"/>
          <w:sz w:val="22"/>
          <w:szCs w:val="22"/>
        </w:rPr>
        <w:t>, brasileir</w:t>
      </w:r>
      <w:r w:rsidR="00EC13D7">
        <w:rPr>
          <w:rFonts w:ascii="Arial" w:hAnsi="Arial" w:cs="Arial"/>
          <w:color w:val="000000"/>
          <w:sz w:val="22"/>
          <w:szCs w:val="22"/>
        </w:rPr>
        <w:t>a</w:t>
      </w:r>
      <w:r w:rsidRPr="007711B1">
        <w:rPr>
          <w:rFonts w:ascii="Arial" w:hAnsi="Arial" w:cs="Arial"/>
          <w:color w:val="000000"/>
          <w:sz w:val="22"/>
          <w:szCs w:val="22"/>
        </w:rPr>
        <w:t>, casad</w:t>
      </w:r>
      <w:r w:rsidR="00EC13D7">
        <w:rPr>
          <w:rFonts w:ascii="Arial" w:hAnsi="Arial" w:cs="Arial"/>
          <w:color w:val="000000"/>
          <w:sz w:val="22"/>
          <w:szCs w:val="22"/>
        </w:rPr>
        <w:t>a</w:t>
      </w:r>
      <w:r w:rsidRPr="007711B1">
        <w:rPr>
          <w:rFonts w:ascii="Arial" w:hAnsi="Arial" w:cs="Arial"/>
          <w:color w:val="000000"/>
          <w:sz w:val="22"/>
          <w:szCs w:val="22"/>
        </w:rPr>
        <w:t>, portador</w:t>
      </w:r>
      <w:r w:rsidR="00EC13D7">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sidR="00BA580D">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sidR="00BA580D">
        <w:rPr>
          <w:rFonts w:ascii="Arial" w:eastAsiaTheme="minorHAnsi" w:hAnsi="Arial" w:cs="Arial"/>
          <w:sz w:val="22"/>
          <w:szCs w:val="22"/>
          <w:lang w:eastAsia="en-US"/>
        </w:rPr>
        <w:t>, Decreto Federal nº 10.024/2019</w:t>
      </w:r>
      <w:r w:rsidR="002C2F9B">
        <w:rPr>
          <w:rFonts w:ascii="Arial" w:eastAsiaTheme="minorHAnsi" w:hAnsi="Arial" w:cs="Arial"/>
          <w:sz w:val="22"/>
          <w:szCs w:val="22"/>
          <w:lang w:eastAsia="en-US"/>
        </w:rPr>
        <w:t>, Decreto Federal nº 7.893/13</w:t>
      </w:r>
      <w:r w:rsidRPr="007711B1">
        <w:rPr>
          <w:rFonts w:ascii="Arial" w:eastAsiaTheme="minorHAnsi" w:hAnsi="Arial" w:cs="Arial"/>
          <w:sz w:val="22"/>
          <w:szCs w:val="22"/>
          <w:lang w:eastAsia="en-US"/>
        </w:rPr>
        <w:t xml:space="preserve"> e</w:t>
      </w:r>
      <w:r w:rsidR="00BA580D">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sidR="00BA580D">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sidR="00BA580D">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7711B1"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7711B1" w:rsidRDefault="007711B1" w:rsidP="007711B1">
      <w:pPr>
        <w:jc w:val="both"/>
        <w:rPr>
          <w:rFonts w:ascii="Arial" w:hAnsi="Arial" w:cs="Arial"/>
          <w:b/>
          <w:sz w:val="22"/>
          <w:szCs w:val="22"/>
        </w:rPr>
      </w:pPr>
      <w:r w:rsidRPr="007711B1">
        <w:rPr>
          <w:rFonts w:ascii="Arial" w:hAnsi="Arial" w:cs="Arial"/>
          <w:b/>
          <w:sz w:val="22"/>
          <w:szCs w:val="22"/>
          <w:u w:val="single"/>
        </w:rPr>
        <w:t>CLÁUSULA PRIMEIRA:</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485F5E01" w14:textId="77777777" w:rsidR="007711B1" w:rsidRPr="007711B1" w:rsidRDefault="007711B1" w:rsidP="007711B1">
      <w:pPr>
        <w:ind w:right="-54"/>
        <w:jc w:val="both"/>
        <w:rPr>
          <w:rFonts w:ascii="Arial" w:hAnsi="Arial" w:cs="Arial"/>
          <w:b/>
          <w:bCs/>
          <w:sz w:val="22"/>
          <w:szCs w:val="22"/>
        </w:rPr>
      </w:pPr>
    </w:p>
    <w:p w14:paraId="0DA616D8" w14:textId="151AB736" w:rsidR="007711B1" w:rsidRPr="007711B1" w:rsidRDefault="00F910E7" w:rsidP="007711B1">
      <w:pPr>
        <w:ind w:right="-54"/>
        <w:jc w:val="both"/>
        <w:rPr>
          <w:rFonts w:ascii="Arial" w:hAnsi="Arial" w:cs="Arial"/>
          <w:bCs/>
          <w:sz w:val="22"/>
          <w:szCs w:val="22"/>
        </w:rPr>
      </w:pPr>
      <w:r w:rsidRPr="00F910E7">
        <w:rPr>
          <w:rFonts w:ascii="Arial" w:hAnsi="Arial" w:cs="Arial"/>
          <w:b/>
          <w:sz w:val="22"/>
          <w:szCs w:val="22"/>
        </w:rPr>
        <w:t xml:space="preserve">1.1. </w:t>
      </w:r>
      <w:r w:rsidR="007711B1" w:rsidRPr="007711B1">
        <w:rPr>
          <w:rFonts w:ascii="Arial" w:hAnsi="Arial" w:cs="Arial"/>
          <w:bCs/>
          <w:sz w:val="22"/>
          <w:szCs w:val="22"/>
        </w:rPr>
        <w:t xml:space="preserve">O Objeto da presente Ata é o </w:t>
      </w:r>
      <w:r w:rsidR="00F271A4" w:rsidRPr="00F271A4">
        <w:rPr>
          <w:rFonts w:ascii="Arial" w:hAnsi="Arial" w:cs="Arial"/>
          <w:sz w:val="22"/>
          <w:szCs w:val="22"/>
        </w:rPr>
        <w:t>Registro de Preços para contratação de empresa especializada para execução de serviços de REMENDO MECÂNICO ASFÁLTICO, mediante “TAPA BURACOS”, com concreto betuminoso a quente (CBUQ) com aplicação de emulsão, usinagem, transporte, aplicação, limpeza, requadro, compactação, material e mão de obra, para realização de serviços dentro do perímetro urbano do município, na manutenção das vias do município de Itambaracá-PR, para atender a demanda da Secretaria de Obras deste Município</w:t>
      </w:r>
      <w:r w:rsidR="007711B1" w:rsidRPr="005764A9">
        <w:rPr>
          <w:rFonts w:ascii="Arial" w:hAnsi="Arial" w:cs="Arial"/>
          <w:sz w:val="22"/>
          <w:szCs w:val="22"/>
        </w:rPr>
        <w:t>,</w:t>
      </w:r>
      <w:r w:rsidR="007711B1" w:rsidRPr="007711B1">
        <w:rPr>
          <w:rFonts w:ascii="Arial" w:hAnsi="Arial" w:cs="Arial"/>
          <w:sz w:val="22"/>
          <w:szCs w:val="22"/>
        </w:rPr>
        <w:t xml:space="preserve"> conforme </w:t>
      </w:r>
      <w:r w:rsidR="007711B1" w:rsidRPr="007711B1">
        <w:rPr>
          <w:rFonts w:ascii="Arial" w:hAnsi="Arial" w:cs="Arial"/>
          <w:bCs/>
          <w:sz w:val="22"/>
          <w:szCs w:val="22"/>
        </w:rPr>
        <w:t xml:space="preserve">especificações e detalhamentos consignados no Pregão </w:t>
      </w:r>
      <w:r w:rsidR="00084940">
        <w:rPr>
          <w:rFonts w:ascii="Arial" w:hAnsi="Arial" w:cs="Arial"/>
          <w:bCs/>
          <w:sz w:val="22"/>
          <w:szCs w:val="22"/>
        </w:rPr>
        <w:t>Eletrônico</w:t>
      </w:r>
      <w:r w:rsidR="007711B1" w:rsidRPr="007711B1">
        <w:rPr>
          <w:rFonts w:ascii="Arial" w:hAnsi="Arial" w:cs="Arial"/>
          <w:bCs/>
          <w:sz w:val="22"/>
          <w:szCs w:val="22"/>
        </w:rPr>
        <w:t xml:space="preserve"> - SRP nº 0</w:t>
      </w:r>
      <w:r w:rsidR="007711B1" w:rsidRPr="007711B1">
        <w:rPr>
          <w:rFonts w:ascii="Arial" w:hAnsi="Arial" w:cs="Arial"/>
          <w:bCs/>
          <w:sz w:val="22"/>
          <w:szCs w:val="22"/>
          <w:highlight w:val="yellow"/>
        </w:rPr>
        <w:t>__</w:t>
      </w:r>
      <w:r w:rsidR="007711B1" w:rsidRPr="007711B1">
        <w:rPr>
          <w:rFonts w:ascii="Arial" w:hAnsi="Arial" w:cs="Arial"/>
          <w:bCs/>
          <w:sz w:val="22"/>
          <w:szCs w:val="22"/>
        </w:rPr>
        <w:t>/</w:t>
      </w:r>
      <w:r w:rsidR="00F271A4">
        <w:rPr>
          <w:rFonts w:ascii="Arial" w:hAnsi="Arial" w:cs="Arial"/>
          <w:bCs/>
          <w:sz w:val="22"/>
          <w:szCs w:val="22"/>
        </w:rPr>
        <w:t>2023</w:t>
      </w:r>
      <w:r w:rsidR="007711B1" w:rsidRPr="007711B1">
        <w:rPr>
          <w:rFonts w:ascii="Arial" w:hAnsi="Arial" w:cs="Arial"/>
          <w:bCs/>
          <w:sz w:val="22"/>
          <w:szCs w:val="22"/>
        </w:rPr>
        <w:t xml:space="preserve">, </w:t>
      </w:r>
      <w:r w:rsidR="007711B1" w:rsidRPr="007711B1">
        <w:rPr>
          <w:rFonts w:ascii="Arial" w:hAnsi="Arial" w:cs="Arial"/>
          <w:color w:val="000000"/>
          <w:sz w:val="22"/>
          <w:szCs w:val="22"/>
        </w:rPr>
        <w:t xml:space="preserve">bem como a classificação obtida no certame, formulamos e homologamos a presente </w:t>
      </w:r>
      <w:r w:rsidR="007711B1" w:rsidRPr="007711B1">
        <w:rPr>
          <w:rFonts w:ascii="Arial" w:hAnsi="Arial" w:cs="Arial"/>
          <w:bCs/>
          <w:color w:val="000000"/>
          <w:sz w:val="22"/>
          <w:szCs w:val="22"/>
        </w:rPr>
        <w:t>ATA DE REGISTRO DE PREÇOS</w:t>
      </w:r>
      <w:r w:rsidR="007711B1" w:rsidRPr="007711B1">
        <w:rPr>
          <w:rFonts w:ascii="Arial" w:hAnsi="Arial" w:cs="Arial"/>
          <w:bCs/>
          <w:sz w:val="22"/>
          <w:szCs w:val="22"/>
        </w:rPr>
        <w:t xml:space="preserve"> que juntamente com a proposta da </w:t>
      </w:r>
      <w:r w:rsidR="007711B1" w:rsidRPr="007711B1">
        <w:rPr>
          <w:rFonts w:ascii="Arial" w:hAnsi="Arial" w:cs="Arial"/>
          <w:sz w:val="22"/>
          <w:szCs w:val="22"/>
        </w:rPr>
        <w:t>DETENTORA</w:t>
      </w:r>
      <w:r w:rsidR="007711B1" w:rsidRPr="007711B1">
        <w:rPr>
          <w:rFonts w:ascii="Arial" w:hAnsi="Arial" w:cs="Arial"/>
          <w:bCs/>
          <w:sz w:val="22"/>
          <w:szCs w:val="22"/>
        </w:rPr>
        <w:t>, para todos os fins de direito, obrigando as partes em todos os seus termos, passam a integrar este instrumento, independentemente de transcrição.</w:t>
      </w:r>
    </w:p>
    <w:p w14:paraId="37C72513" w14:textId="77777777" w:rsidR="007711B1" w:rsidRPr="007711B1" w:rsidRDefault="007711B1" w:rsidP="007711B1">
      <w:pPr>
        <w:tabs>
          <w:tab w:val="num" w:pos="0"/>
        </w:tabs>
        <w:jc w:val="both"/>
        <w:rPr>
          <w:rFonts w:ascii="Arial" w:hAnsi="Arial" w:cs="Arial"/>
          <w:b/>
          <w:sz w:val="22"/>
          <w:szCs w:val="22"/>
        </w:rPr>
      </w:pPr>
    </w:p>
    <w:p w14:paraId="0156CF9E" w14:textId="0E9FBC1B" w:rsidR="00F73E14" w:rsidRPr="00F73E14" w:rsidRDefault="00F73E14" w:rsidP="00F73E14">
      <w:pPr>
        <w:widowControl w:val="0"/>
        <w:autoSpaceDE w:val="0"/>
        <w:autoSpaceDN w:val="0"/>
        <w:adjustRightInd w:val="0"/>
        <w:ind w:right="-54"/>
        <w:jc w:val="both"/>
        <w:rPr>
          <w:rFonts w:ascii="Arial" w:eastAsiaTheme="minorHAnsi" w:hAnsi="Arial" w:cs="Arial"/>
          <w:sz w:val="22"/>
          <w:szCs w:val="22"/>
          <w:lang w:eastAsia="en-US"/>
        </w:rPr>
      </w:pPr>
      <w:bookmarkStart w:id="9" w:name="_Hlk127429023"/>
      <w:r w:rsidRPr="00F73E14">
        <w:rPr>
          <w:rFonts w:ascii="Arial" w:eastAsiaTheme="minorHAnsi" w:hAnsi="Arial" w:cs="Arial"/>
          <w:b/>
          <w:bCs/>
          <w:sz w:val="22"/>
          <w:szCs w:val="22"/>
          <w:lang w:eastAsia="en-US"/>
        </w:rPr>
        <w:t>1.2</w:t>
      </w:r>
      <w:r>
        <w:rPr>
          <w:rFonts w:ascii="Arial" w:eastAsiaTheme="minorHAnsi" w:hAnsi="Arial" w:cs="Arial"/>
          <w:sz w:val="22"/>
          <w:szCs w:val="22"/>
          <w:lang w:eastAsia="en-US"/>
        </w:rPr>
        <w:t xml:space="preserve">. </w:t>
      </w:r>
      <w:r w:rsidRPr="00F73E14">
        <w:rPr>
          <w:rFonts w:ascii="Arial" w:eastAsiaTheme="minorHAnsi" w:hAnsi="Arial" w:cs="Arial"/>
          <w:sz w:val="22"/>
          <w:szCs w:val="22"/>
          <w:lang w:eastAsia="en-US"/>
        </w:rPr>
        <w:t>O objeto contempla a limpeza, aplicação, manutenção, recomposição, mão-de-obra e retirada final dos resíduos com o descarte adequado, serviços estes destinados para eventual remendo mecânico.</w:t>
      </w:r>
    </w:p>
    <w:bookmarkEnd w:id="9"/>
    <w:p w14:paraId="7A6796F1" w14:textId="77777777" w:rsidR="00F73E14" w:rsidRPr="00F73E14" w:rsidRDefault="00F73E14" w:rsidP="00F73E14">
      <w:pPr>
        <w:jc w:val="both"/>
        <w:rPr>
          <w:rFonts w:ascii="Arial" w:eastAsia="Arial" w:hAnsi="Arial" w:cs="Arial"/>
          <w:sz w:val="22"/>
          <w:szCs w:val="22"/>
          <w:lang w:eastAsia="en-US"/>
        </w:rPr>
      </w:pPr>
    </w:p>
    <w:p w14:paraId="7316A4BE" w14:textId="62A3BF68" w:rsidR="00F73E14" w:rsidRPr="00F73E14" w:rsidRDefault="00F73E14" w:rsidP="00F73E14">
      <w:pPr>
        <w:spacing w:after="120"/>
        <w:jc w:val="both"/>
        <w:rPr>
          <w:rFonts w:ascii="Arial" w:hAnsi="Arial" w:cs="Arial"/>
          <w:bCs/>
          <w:color w:val="000000"/>
          <w:sz w:val="22"/>
          <w:szCs w:val="22"/>
        </w:rPr>
      </w:pPr>
      <w:r w:rsidRPr="00F73E14">
        <w:rPr>
          <w:rFonts w:ascii="Arial" w:eastAsiaTheme="minorHAnsi" w:hAnsi="Arial" w:cs="Arial"/>
          <w:b/>
          <w:bCs/>
          <w:sz w:val="22"/>
          <w:szCs w:val="22"/>
          <w:lang w:eastAsia="en-US"/>
        </w:rPr>
        <w:t>1.2</w:t>
      </w:r>
      <w:r>
        <w:rPr>
          <w:rFonts w:ascii="Arial" w:eastAsiaTheme="minorHAnsi" w:hAnsi="Arial" w:cs="Arial"/>
          <w:b/>
          <w:bCs/>
          <w:sz w:val="22"/>
          <w:szCs w:val="22"/>
          <w:lang w:eastAsia="en-US"/>
        </w:rPr>
        <w:t xml:space="preserve">. </w:t>
      </w:r>
      <w:r w:rsidRPr="00F73E14">
        <w:rPr>
          <w:rFonts w:ascii="Arial" w:eastAsia="Arial" w:hAnsi="Arial" w:cs="Arial"/>
          <w:sz w:val="22"/>
          <w:szCs w:val="22"/>
          <w:lang w:eastAsia="en-US"/>
        </w:rPr>
        <w:t>A responsabilidade para destinação e descarte adequado dos resíduos retirados durante a limpeza, fica cargo da proponente garantido a limpeza no final de cada manutenção realizada.</w:t>
      </w:r>
    </w:p>
    <w:p w14:paraId="10508352" w14:textId="4693BFB6" w:rsidR="00F73E14" w:rsidRPr="00F73E14" w:rsidRDefault="00F73E14" w:rsidP="00F73E14">
      <w:pPr>
        <w:widowControl w:val="0"/>
        <w:tabs>
          <w:tab w:val="left" w:pos="6210"/>
        </w:tabs>
        <w:autoSpaceDE w:val="0"/>
        <w:autoSpaceDN w:val="0"/>
        <w:adjustRightInd w:val="0"/>
        <w:spacing w:after="120"/>
        <w:jc w:val="both"/>
        <w:rPr>
          <w:rFonts w:ascii="Arial" w:eastAsiaTheme="minorHAnsi" w:hAnsi="Arial" w:cs="Arial"/>
          <w:sz w:val="22"/>
          <w:szCs w:val="22"/>
          <w:lang w:eastAsia="en-US"/>
        </w:rPr>
      </w:pPr>
      <w:r w:rsidRPr="00F73E14">
        <w:rPr>
          <w:rFonts w:ascii="Arial" w:eastAsiaTheme="minorHAnsi" w:hAnsi="Arial" w:cs="Arial"/>
          <w:b/>
          <w:bCs/>
          <w:sz w:val="22"/>
          <w:szCs w:val="22"/>
          <w:lang w:eastAsia="en-US"/>
        </w:rPr>
        <w:t>1.2</w:t>
      </w:r>
      <w:r>
        <w:rPr>
          <w:rFonts w:ascii="Arial" w:eastAsiaTheme="minorHAnsi" w:hAnsi="Arial" w:cs="Arial"/>
          <w:b/>
          <w:bCs/>
          <w:sz w:val="22"/>
          <w:szCs w:val="22"/>
          <w:lang w:eastAsia="en-US"/>
        </w:rPr>
        <w:t xml:space="preserve">. </w:t>
      </w:r>
      <w:r w:rsidRPr="00F73E14">
        <w:rPr>
          <w:rFonts w:ascii="Arial" w:eastAsiaTheme="minorHAnsi" w:hAnsi="Arial" w:cs="Arial"/>
          <w:sz w:val="22"/>
          <w:szCs w:val="22"/>
          <w:lang w:eastAsia="en-US"/>
        </w:rPr>
        <w:t>Especificações Técnicas:</w:t>
      </w:r>
    </w:p>
    <w:p w14:paraId="7BCAA39F" w14:textId="77777777" w:rsidR="00F73E14" w:rsidRPr="00F73E14" w:rsidRDefault="00F73E14" w:rsidP="00F73E14">
      <w:pPr>
        <w:widowControl w:val="0"/>
        <w:tabs>
          <w:tab w:val="left" w:pos="6210"/>
        </w:tabs>
        <w:autoSpaceDE w:val="0"/>
        <w:autoSpaceDN w:val="0"/>
        <w:adjustRightInd w:val="0"/>
        <w:spacing w:after="120"/>
        <w:jc w:val="both"/>
        <w:rPr>
          <w:rFonts w:ascii="Arial" w:eastAsiaTheme="minorHAnsi" w:hAnsi="Arial" w:cs="Arial"/>
          <w:sz w:val="22"/>
          <w:szCs w:val="22"/>
          <w:lang w:eastAsia="en-US"/>
        </w:rPr>
      </w:pPr>
      <w:r w:rsidRPr="00F73E14">
        <w:rPr>
          <w:rFonts w:ascii="Arial" w:eastAsiaTheme="minorHAnsi" w:hAnsi="Arial" w:cs="Arial"/>
          <w:sz w:val="22"/>
          <w:szCs w:val="22"/>
          <w:lang w:eastAsia="en-US"/>
        </w:rPr>
        <w:t>-A execução dos serviços deve obedecer às Especificações de Serviços do DER/PR.</w:t>
      </w:r>
    </w:p>
    <w:p w14:paraId="27F40BDD" w14:textId="77777777" w:rsidR="00F73E14" w:rsidRPr="00F73E14" w:rsidRDefault="00F73E14" w:rsidP="00F73E14">
      <w:pPr>
        <w:widowControl w:val="0"/>
        <w:tabs>
          <w:tab w:val="left" w:pos="6210"/>
        </w:tabs>
        <w:autoSpaceDE w:val="0"/>
        <w:autoSpaceDN w:val="0"/>
        <w:adjustRightInd w:val="0"/>
        <w:spacing w:after="120"/>
        <w:jc w:val="both"/>
        <w:rPr>
          <w:rFonts w:ascii="Arial" w:eastAsiaTheme="minorHAnsi" w:hAnsi="Arial" w:cs="Arial"/>
          <w:sz w:val="22"/>
          <w:szCs w:val="22"/>
          <w:lang w:eastAsia="en-US"/>
        </w:rPr>
      </w:pPr>
      <w:r w:rsidRPr="00F73E14">
        <w:rPr>
          <w:rFonts w:ascii="Arial" w:eastAsiaTheme="minorHAnsi" w:hAnsi="Arial" w:cs="Arial"/>
          <w:sz w:val="22"/>
          <w:szCs w:val="22"/>
          <w:lang w:eastAsia="en-US"/>
        </w:rPr>
        <w:t>-As Especificações de Serviços do DER/PR estão disponibilizadas no site do Departamento no endereço eletrônico www.der.pr.gov.br</w:t>
      </w:r>
    </w:p>
    <w:p w14:paraId="694EE8F6" w14:textId="70E616D5" w:rsidR="00F73E14" w:rsidRDefault="00F73E14" w:rsidP="00F73E14">
      <w:pPr>
        <w:spacing w:after="200" w:line="276" w:lineRule="auto"/>
        <w:jc w:val="both"/>
        <w:rPr>
          <w:rFonts w:ascii="Arial" w:hAnsi="Arial" w:cs="Arial"/>
          <w:b/>
          <w:sz w:val="22"/>
          <w:szCs w:val="22"/>
        </w:rPr>
      </w:pPr>
      <w:r w:rsidRPr="00F73E14">
        <w:rPr>
          <w:rFonts w:ascii="Arial" w:eastAsiaTheme="minorHAnsi" w:hAnsi="Arial" w:cs="Arial"/>
          <w:b/>
          <w:bCs/>
          <w:sz w:val="22"/>
          <w:szCs w:val="22"/>
          <w:lang w:eastAsia="en-US"/>
        </w:rPr>
        <w:t>1.3.</w:t>
      </w:r>
      <w:r>
        <w:rPr>
          <w:rFonts w:ascii="Arial" w:eastAsiaTheme="minorHAnsi" w:hAnsi="Arial" w:cs="Arial"/>
          <w:sz w:val="22"/>
          <w:szCs w:val="22"/>
          <w:lang w:eastAsia="en-US"/>
        </w:rPr>
        <w:t xml:space="preserve"> </w:t>
      </w:r>
      <w:r w:rsidRPr="00F73E14">
        <w:rPr>
          <w:rFonts w:ascii="Arial" w:eastAsiaTheme="minorHAnsi" w:hAnsi="Arial" w:cs="Arial"/>
          <w:sz w:val="22"/>
          <w:szCs w:val="22"/>
          <w:lang w:eastAsia="en-US"/>
        </w:rPr>
        <w:t>Caberá a equipe de fiscalização da Secretaria de Serviços Públicos a definição dos serviços a serem executados, mediante a avaliação da superfície dos pavimentos de conformidade com os defeitos e deteriorações verificados, em cada segmento, serão aplicados para correção os serviços previstos, no quadro de soluções, proposto no presente termo de referência.</w:t>
      </w:r>
      <w:r w:rsidRPr="00F73E14">
        <w:rPr>
          <w:rFonts w:ascii="Arial" w:eastAsiaTheme="minorHAnsi" w:hAnsi="Arial" w:cs="Arial"/>
          <w:sz w:val="22"/>
          <w:szCs w:val="22"/>
          <w:lang w:eastAsia="en-US"/>
        </w:rPr>
        <w:tab/>
      </w:r>
    </w:p>
    <w:p w14:paraId="19B1F75B" w14:textId="0F648BAC" w:rsidR="00F910E7" w:rsidRPr="00F910E7" w:rsidRDefault="00F910E7" w:rsidP="00F910E7">
      <w:pPr>
        <w:spacing w:after="200" w:line="276" w:lineRule="auto"/>
        <w:jc w:val="both"/>
        <w:rPr>
          <w:rFonts w:ascii="Arial" w:hAnsi="Arial" w:cs="Arial"/>
          <w:sz w:val="22"/>
          <w:szCs w:val="22"/>
        </w:rPr>
      </w:pPr>
      <w:r w:rsidRPr="00F910E7">
        <w:rPr>
          <w:rFonts w:ascii="Arial" w:hAnsi="Arial" w:cs="Arial"/>
          <w:b/>
          <w:sz w:val="22"/>
          <w:szCs w:val="22"/>
        </w:rPr>
        <w:lastRenderedPageBreak/>
        <w:t>1.</w:t>
      </w:r>
      <w:r w:rsidR="00F73E14">
        <w:rPr>
          <w:rFonts w:ascii="Arial" w:hAnsi="Arial" w:cs="Arial"/>
          <w:b/>
          <w:sz w:val="22"/>
          <w:szCs w:val="22"/>
        </w:rPr>
        <w:t>4</w:t>
      </w:r>
      <w:r w:rsidRPr="00F910E7">
        <w:rPr>
          <w:rFonts w:ascii="Arial" w:hAnsi="Arial" w:cs="Arial"/>
          <w:b/>
          <w:sz w:val="22"/>
          <w:szCs w:val="22"/>
        </w:rPr>
        <w:t>.</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Pr>
          <w:rFonts w:ascii="Arial" w:hAnsi="Arial" w:cs="Arial"/>
          <w:sz w:val="22"/>
          <w:szCs w:val="22"/>
        </w:rPr>
        <w:t>Eletrônico</w:t>
      </w:r>
      <w:r w:rsidRPr="00F910E7">
        <w:rPr>
          <w:rFonts w:ascii="Arial" w:hAnsi="Arial" w:cs="Arial"/>
          <w:sz w:val="22"/>
          <w:szCs w:val="22"/>
        </w:rPr>
        <w:t>-SRP nº 0__/202</w:t>
      </w:r>
      <w:r w:rsidR="00F271A4">
        <w:rPr>
          <w:rFonts w:ascii="Arial" w:hAnsi="Arial" w:cs="Arial"/>
          <w:sz w:val="22"/>
          <w:szCs w:val="22"/>
        </w:rPr>
        <w:t>3</w:t>
      </w:r>
      <w:r w:rsidRPr="00F910E7">
        <w:rPr>
          <w:rFonts w:ascii="Arial" w:hAnsi="Arial" w:cs="Arial"/>
          <w:sz w:val="22"/>
          <w:szCs w:val="22"/>
        </w:rPr>
        <w:t>, juntamente com seus anexos e a proposta da CONTRATADA.</w:t>
      </w:r>
    </w:p>
    <w:p w14:paraId="6DE6241D" w14:textId="1A948AA2"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CLÁUSULA SEGUNDA: Fornecedor</w:t>
      </w:r>
    </w:p>
    <w:p w14:paraId="3104610D" w14:textId="77777777" w:rsidR="007711B1" w:rsidRPr="007711B1" w:rsidRDefault="007711B1" w:rsidP="007711B1">
      <w:pPr>
        <w:tabs>
          <w:tab w:val="num" w:pos="0"/>
        </w:tabs>
        <w:jc w:val="both"/>
        <w:rPr>
          <w:rFonts w:ascii="Arial" w:hAnsi="Arial" w:cs="Arial"/>
          <w:b/>
          <w:sz w:val="22"/>
          <w:szCs w:val="22"/>
        </w:rPr>
      </w:pPr>
    </w:p>
    <w:p w14:paraId="100BF496"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35B2CF32" w14:textId="77777777" w:rsidR="007711B1" w:rsidRPr="007711B1" w:rsidRDefault="007711B1" w:rsidP="007711B1">
      <w:pPr>
        <w:tabs>
          <w:tab w:val="num" w:pos="0"/>
        </w:tabs>
        <w:jc w:val="both"/>
        <w:rPr>
          <w:rFonts w:ascii="Arial" w:eastAsiaTheme="minorHAnsi" w:hAnsi="Arial" w:cs="Arial"/>
          <w:sz w:val="22"/>
          <w:szCs w:val="22"/>
          <w:lang w:eastAsia="en-US"/>
        </w:rPr>
      </w:pPr>
    </w:p>
    <w:p w14:paraId="27C38D8D" w14:textId="77777777" w:rsidR="007711B1" w:rsidRPr="007711B1" w:rsidRDefault="007711B1" w:rsidP="007711B1">
      <w:pPr>
        <w:tabs>
          <w:tab w:val="num" w:pos="0"/>
        </w:tabs>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w:t>
      </w:r>
      <w:proofErr w:type="spellStart"/>
      <w:r w:rsidRPr="007711B1">
        <w:rPr>
          <w:rFonts w:ascii="Arial" w:eastAsiaTheme="minorHAnsi" w:hAnsi="Arial" w:cs="Arial"/>
          <w:sz w:val="22"/>
          <w:szCs w:val="22"/>
          <w:lang w:eastAsia="en-US"/>
        </w:rPr>
        <w:t>licitatatório</w:t>
      </w:r>
      <w:proofErr w:type="spellEnd"/>
      <w:r w:rsidRPr="007711B1">
        <w:rPr>
          <w:rFonts w:ascii="Arial" w:eastAsiaTheme="minorHAnsi" w:hAnsi="Arial" w:cs="Arial"/>
          <w:sz w:val="22"/>
          <w:szCs w:val="22"/>
          <w:lang w:eastAsia="en-US"/>
        </w:rPr>
        <w:t xml:space="preserve"> que deu origem a presente ata, ficou classificado em primeiro lugar:</w:t>
      </w:r>
    </w:p>
    <w:p w14:paraId="141A32A4" w14:textId="77777777" w:rsidR="007711B1" w:rsidRPr="007711B1" w:rsidRDefault="007711B1" w:rsidP="007711B1">
      <w:pPr>
        <w:tabs>
          <w:tab w:val="num" w:pos="0"/>
        </w:tabs>
        <w:jc w:val="both"/>
        <w:rPr>
          <w:rFonts w:ascii="Arial" w:hAnsi="Arial" w:cs="Arial"/>
          <w:sz w:val="22"/>
          <w:szCs w:val="22"/>
        </w:rPr>
      </w:pPr>
    </w:p>
    <w:p w14:paraId="4C157DF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a) Primeiro colocado:</w:t>
      </w:r>
    </w:p>
    <w:p w14:paraId="6F8D6183"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692FA6F" w14:textId="77777777" w:rsidTr="00EA500B">
        <w:trPr>
          <w:trHeight w:val="255"/>
        </w:trPr>
        <w:tc>
          <w:tcPr>
            <w:tcW w:w="2282" w:type="dxa"/>
            <w:shd w:val="clear" w:color="auto" w:fill="auto"/>
            <w:noWrap/>
            <w:vAlign w:val="bottom"/>
          </w:tcPr>
          <w:p w14:paraId="20BB43D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25D07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04BB44C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1F49DD62"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6FBECBB2"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850" w:type="dxa"/>
            <w:shd w:val="clear" w:color="auto" w:fill="auto"/>
            <w:noWrap/>
            <w:vAlign w:val="bottom"/>
          </w:tcPr>
          <w:p w14:paraId="0599565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7711B1" w:rsidRDefault="007711B1" w:rsidP="007711B1">
      <w:pPr>
        <w:tabs>
          <w:tab w:val="num" w:pos="0"/>
        </w:tabs>
        <w:jc w:val="both"/>
        <w:rPr>
          <w:rFonts w:ascii="Arial" w:hAnsi="Arial" w:cs="Arial"/>
          <w:b/>
          <w:sz w:val="22"/>
          <w:szCs w:val="22"/>
        </w:rPr>
      </w:pPr>
      <w:r w:rsidRPr="007711B1">
        <w:rPr>
          <w:rFonts w:ascii="Arial" w:eastAsiaTheme="minorHAnsi" w:hAnsi="Arial" w:cs="Arial"/>
          <w:b/>
          <w:sz w:val="22"/>
          <w:szCs w:val="22"/>
          <w:lang w:eastAsia="en-US"/>
        </w:rPr>
        <w:t>2.1.1.</w:t>
      </w:r>
      <w:r w:rsidRPr="007711B1">
        <w:rPr>
          <w:rFonts w:ascii="Arial" w:eastAsiaTheme="minorHAnsi" w:hAnsi="Arial" w:cs="Arial"/>
          <w:sz w:val="22"/>
          <w:szCs w:val="22"/>
          <w:lang w:eastAsia="en-US"/>
        </w:rPr>
        <w:t xml:space="preserve"> Restaram classificados em segundo e terceiro lugares, respectivamente:</w:t>
      </w:r>
    </w:p>
    <w:p w14:paraId="396A3E0A" w14:textId="77777777" w:rsidR="007711B1" w:rsidRPr="007711B1" w:rsidRDefault="007711B1" w:rsidP="007711B1">
      <w:pPr>
        <w:tabs>
          <w:tab w:val="num" w:pos="0"/>
        </w:tabs>
        <w:jc w:val="both"/>
        <w:rPr>
          <w:rFonts w:ascii="Arial" w:hAnsi="Arial" w:cs="Arial"/>
          <w:b/>
          <w:sz w:val="22"/>
          <w:szCs w:val="22"/>
        </w:rPr>
      </w:pPr>
    </w:p>
    <w:p w14:paraId="3BDAD76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b) Segundo colocado:</w:t>
      </w:r>
    </w:p>
    <w:p w14:paraId="55858498"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7E3CABAF" w14:textId="77777777" w:rsidR="007711B1" w:rsidRPr="007711B1"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889BEA7" w14:textId="77777777" w:rsidTr="00EA500B">
        <w:trPr>
          <w:trHeight w:val="255"/>
        </w:trPr>
        <w:tc>
          <w:tcPr>
            <w:tcW w:w="2282" w:type="dxa"/>
            <w:shd w:val="clear" w:color="auto" w:fill="auto"/>
            <w:noWrap/>
            <w:vAlign w:val="bottom"/>
          </w:tcPr>
          <w:p w14:paraId="78934B1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B393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5337A3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2E3FA40"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2F044F87"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850" w:type="dxa"/>
            <w:shd w:val="clear" w:color="auto" w:fill="auto"/>
            <w:noWrap/>
            <w:vAlign w:val="bottom"/>
          </w:tcPr>
          <w:p w14:paraId="536BC5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0763EE9A" w14:textId="77777777" w:rsidR="007711B1" w:rsidRPr="007711B1" w:rsidRDefault="007711B1" w:rsidP="007711B1">
      <w:pPr>
        <w:tabs>
          <w:tab w:val="num" w:pos="0"/>
        </w:tabs>
        <w:jc w:val="both"/>
        <w:rPr>
          <w:rFonts w:ascii="Arial" w:hAnsi="Arial" w:cs="Arial"/>
          <w:sz w:val="22"/>
          <w:szCs w:val="22"/>
        </w:rPr>
      </w:pPr>
    </w:p>
    <w:p w14:paraId="1FC54CEF"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 Terceiro colocado:</w:t>
      </w:r>
    </w:p>
    <w:p w14:paraId="6F252F22"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008E220B" w14:textId="77777777" w:rsidR="007711B1" w:rsidRPr="007711B1"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711B1" w14:paraId="0364805B" w14:textId="77777777" w:rsidTr="00EA500B">
        <w:trPr>
          <w:trHeight w:val="255"/>
        </w:trPr>
        <w:tc>
          <w:tcPr>
            <w:tcW w:w="2282" w:type="dxa"/>
            <w:shd w:val="clear" w:color="auto" w:fill="auto"/>
            <w:noWrap/>
            <w:vAlign w:val="bottom"/>
          </w:tcPr>
          <w:p w14:paraId="67BCA8A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A00D41"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6294716"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0898F3FB"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6ED4A79E"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992" w:type="dxa"/>
            <w:shd w:val="clear" w:color="auto" w:fill="auto"/>
            <w:noWrap/>
            <w:vAlign w:val="bottom"/>
          </w:tcPr>
          <w:p w14:paraId="6F2F448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419CD509" w14:textId="77777777" w:rsidR="007711B1" w:rsidRPr="007711B1" w:rsidRDefault="007711B1" w:rsidP="007711B1">
      <w:pPr>
        <w:ind w:right="-54"/>
        <w:jc w:val="both"/>
        <w:rPr>
          <w:rFonts w:ascii="Arial" w:hAnsi="Arial" w:cs="Arial"/>
          <w:b/>
          <w:sz w:val="22"/>
          <w:szCs w:val="22"/>
        </w:rPr>
      </w:pPr>
    </w:p>
    <w:p w14:paraId="38A59A07" w14:textId="77777777" w:rsidR="007711B1" w:rsidRPr="007711B1" w:rsidRDefault="007711B1" w:rsidP="007711B1">
      <w:pPr>
        <w:ind w:right="-54"/>
        <w:jc w:val="both"/>
        <w:rPr>
          <w:rFonts w:ascii="Arial" w:hAnsi="Arial" w:cs="Arial"/>
          <w:b/>
          <w:sz w:val="22"/>
          <w:szCs w:val="22"/>
          <w:u w:val="single"/>
        </w:rPr>
      </w:pPr>
      <w:r w:rsidRPr="007711B1">
        <w:rPr>
          <w:rFonts w:ascii="Arial" w:hAnsi="Arial" w:cs="Arial"/>
          <w:b/>
          <w:sz w:val="22"/>
          <w:szCs w:val="22"/>
          <w:u w:val="single"/>
        </w:rPr>
        <w:t>CLÁUSULA TERCEIRA: Valor Contratual</w:t>
      </w:r>
    </w:p>
    <w:p w14:paraId="4412DDA1" w14:textId="77777777" w:rsidR="007711B1" w:rsidRPr="007711B1" w:rsidRDefault="007711B1" w:rsidP="007711B1">
      <w:pPr>
        <w:ind w:right="-54"/>
        <w:jc w:val="both"/>
        <w:rPr>
          <w:rFonts w:ascii="Arial" w:hAnsi="Arial" w:cs="Arial"/>
          <w:b/>
          <w:sz w:val="22"/>
          <w:szCs w:val="22"/>
        </w:rPr>
      </w:pPr>
    </w:p>
    <w:p w14:paraId="22CD3039" w14:textId="5E95FD63" w:rsidR="007711B1" w:rsidRPr="007711B1" w:rsidRDefault="007711B1" w:rsidP="007711B1">
      <w:pPr>
        <w:ind w:right="-54"/>
        <w:jc w:val="both"/>
        <w:rPr>
          <w:rFonts w:ascii="Arial" w:hAnsi="Arial" w:cs="Arial"/>
          <w:sz w:val="22"/>
          <w:szCs w:val="22"/>
        </w:rPr>
      </w:pPr>
      <w:r w:rsidRPr="007711B1">
        <w:rPr>
          <w:rFonts w:ascii="Arial" w:hAnsi="Arial" w:cs="Arial"/>
          <w:sz w:val="22"/>
          <w:szCs w:val="22"/>
        </w:rPr>
        <w:t>Pelo fornecimento</w:t>
      </w:r>
      <w:r w:rsidR="00084940">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4BFC02B" w14:textId="77777777" w:rsidR="007711B1" w:rsidRPr="007711B1" w:rsidRDefault="007711B1" w:rsidP="007711B1">
      <w:pPr>
        <w:tabs>
          <w:tab w:val="num" w:pos="0"/>
          <w:tab w:val="left" w:pos="4111"/>
        </w:tabs>
        <w:jc w:val="both"/>
        <w:rPr>
          <w:rFonts w:ascii="Arial" w:hAnsi="Arial" w:cs="Arial"/>
          <w:b/>
          <w:sz w:val="22"/>
          <w:szCs w:val="22"/>
        </w:rPr>
      </w:pPr>
    </w:p>
    <w:p w14:paraId="3B3BF3B5" w14:textId="77777777" w:rsidR="007711B1" w:rsidRPr="007711B1" w:rsidRDefault="007711B1" w:rsidP="007711B1">
      <w:pPr>
        <w:autoSpaceDE w:val="0"/>
        <w:autoSpaceDN w:val="0"/>
        <w:adjustRightInd w:val="0"/>
        <w:jc w:val="both"/>
        <w:rPr>
          <w:rFonts w:ascii="Arial" w:hAnsi="Arial" w:cs="Arial"/>
          <w:b/>
          <w:sz w:val="22"/>
          <w:szCs w:val="22"/>
          <w:u w:val="single"/>
        </w:rPr>
      </w:pPr>
      <w:r w:rsidRPr="007711B1">
        <w:rPr>
          <w:rFonts w:ascii="Arial" w:hAnsi="Arial" w:cs="Arial"/>
          <w:b/>
          <w:sz w:val="22"/>
          <w:szCs w:val="22"/>
          <w:u w:val="single"/>
        </w:rPr>
        <w:t>CLÁUSULA QUARTA: Da Vigência</w:t>
      </w:r>
    </w:p>
    <w:p w14:paraId="0601488A"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7A488B2E"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r w:rsidRPr="007711B1">
        <w:rPr>
          <w:rFonts w:ascii="Arial" w:hAnsi="Arial" w:cs="Arial"/>
          <w:b/>
          <w:color w:val="000000"/>
          <w:sz w:val="22"/>
          <w:szCs w:val="22"/>
        </w:rPr>
        <w:t>4.1</w:t>
      </w:r>
      <w:r w:rsidRPr="007711B1">
        <w:rPr>
          <w:rFonts w:ascii="Arial" w:hAnsi="Arial" w:cs="Arial"/>
          <w:color w:val="000000"/>
          <w:sz w:val="22"/>
          <w:szCs w:val="22"/>
        </w:rPr>
        <w:t xml:space="preserve">. </w:t>
      </w:r>
      <w:r w:rsidRPr="007711B1">
        <w:rPr>
          <w:rFonts w:ascii="Arial" w:eastAsiaTheme="minorHAnsi" w:hAnsi="Arial" w:cs="Arial"/>
          <w:sz w:val="22"/>
          <w:szCs w:val="22"/>
          <w:lang w:eastAsia="en-US"/>
        </w:rPr>
        <w:t xml:space="preserve">A vigência da Ata de Registro de Preço será de 12 (doze) meses, contado da data da sua assinatura, com eficácia legal após a publicação do seu extrato no Diário Oficial dos </w:t>
      </w:r>
      <w:r w:rsidRPr="007711B1">
        <w:rPr>
          <w:rFonts w:ascii="Arial" w:eastAsiaTheme="minorHAnsi" w:hAnsi="Arial" w:cs="Arial"/>
          <w:sz w:val="22"/>
          <w:szCs w:val="22"/>
          <w:lang w:eastAsia="en-US"/>
        </w:rPr>
        <w:lastRenderedPageBreak/>
        <w:t>Municípios do Paraná, tendo início e vencimento em dia de expediente, excluindo-se da contagem o dia do começo e incluindo-se o do vencimento, segundo os termos do art. 110, da Lei 8.666/93.</w:t>
      </w:r>
    </w:p>
    <w:p w14:paraId="4C1054A1"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298B7424" w14:textId="77777777"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4.2.</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3FE27FB2" w14:textId="77777777"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4.3.</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F49B7A9" w14:textId="77777777" w:rsidR="007711B1" w:rsidRPr="007711B1" w:rsidRDefault="007711B1" w:rsidP="007711B1">
      <w:pPr>
        <w:widowControl w:val="0"/>
        <w:autoSpaceDE w:val="0"/>
        <w:autoSpaceDN w:val="0"/>
        <w:adjustRightInd w:val="0"/>
        <w:ind w:right="-54"/>
        <w:jc w:val="both"/>
        <w:rPr>
          <w:rFonts w:ascii="Arial" w:hAnsi="Arial" w:cs="Arial"/>
          <w:b/>
          <w:sz w:val="22"/>
          <w:szCs w:val="22"/>
          <w:u w:val="single"/>
        </w:rPr>
      </w:pPr>
    </w:p>
    <w:p w14:paraId="0AEF423B" w14:textId="1DD77A33" w:rsidR="009D6FAC" w:rsidRPr="009D6FAC" w:rsidRDefault="007711B1" w:rsidP="009D6FAC">
      <w:pPr>
        <w:widowControl w:val="0"/>
        <w:autoSpaceDE w:val="0"/>
        <w:autoSpaceDN w:val="0"/>
        <w:adjustRightInd w:val="0"/>
        <w:ind w:right="-54"/>
        <w:jc w:val="both"/>
        <w:rPr>
          <w:rFonts w:ascii="Arial" w:eastAsiaTheme="minorHAnsi" w:hAnsi="Arial" w:cs="Arial"/>
          <w:b/>
          <w:color w:val="000000"/>
          <w:sz w:val="22"/>
          <w:szCs w:val="22"/>
          <w:lang w:eastAsia="en-US"/>
        </w:rPr>
      </w:pPr>
      <w:r w:rsidRPr="008C0F01">
        <w:rPr>
          <w:rFonts w:ascii="Arial" w:hAnsi="Arial" w:cs="Arial"/>
          <w:b/>
          <w:sz w:val="22"/>
          <w:szCs w:val="22"/>
          <w:u w:val="single"/>
        </w:rPr>
        <w:t xml:space="preserve">CLÁUSULA QUINTA: </w:t>
      </w:r>
      <w:bookmarkStart w:id="10" w:name="_Hlk127429173"/>
      <w:bookmarkStart w:id="11" w:name="_Hlk72999770"/>
      <w:r w:rsidR="009D6FAC" w:rsidRPr="00644932">
        <w:rPr>
          <w:rFonts w:ascii="Arial" w:eastAsiaTheme="minorHAnsi" w:hAnsi="Arial" w:cs="Arial"/>
          <w:b/>
          <w:color w:val="000000"/>
          <w:sz w:val="22"/>
          <w:szCs w:val="22"/>
          <w:u w:val="single"/>
          <w:lang w:eastAsia="en-US"/>
        </w:rPr>
        <w:t>CRONOGRAMA/PRAZO DE EXECUÇÃO</w:t>
      </w:r>
    </w:p>
    <w:p w14:paraId="0993B1D9" w14:textId="77777777" w:rsidR="009D6FAC" w:rsidRDefault="009D6FAC" w:rsidP="009D6FAC">
      <w:pPr>
        <w:autoSpaceDE w:val="0"/>
        <w:autoSpaceDN w:val="0"/>
        <w:adjustRightInd w:val="0"/>
        <w:jc w:val="both"/>
        <w:rPr>
          <w:rFonts w:ascii="Arial" w:eastAsiaTheme="minorHAnsi" w:hAnsi="Arial" w:cs="Arial"/>
          <w:b/>
          <w:bCs/>
          <w:color w:val="000000"/>
          <w:sz w:val="22"/>
          <w:szCs w:val="22"/>
          <w:lang w:eastAsia="en-US"/>
        </w:rPr>
      </w:pPr>
    </w:p>
    <w:p w14:paraId="17CC9792" w14:textId="78CD81A4" w:rsidR="009D6FAC" w:rsidRPr="009D6FAC" w:rsidRDefault="009D6FAC" w:rsidP="0064493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color w:val="000000"/>
          <w:sz w:val="22"/>
          <w:szCs w:val="22"/>
          <w:lang w:eastAsia="en-US"/>
        </w:rPr>
        <w:t>5</w:t>
      </w:r>
      <w:r w:rsidRPr="009D6FAC">
        <w:rPr>
          <w:rFonts w:ascii="Arial" w:eastAsiaTheme="minorHAnsi" w:hAnsi="Arial" w:cs="Arial"/>
          <w:b/>
          <w:bCs/>
          <w:color w:val="000000"/>
          <w:sz w:val="22"/>
          <w:szCs w:val="22"/>
          <w:lang w:eastAsia="en-US"/>
        </w:rPr>
        <w:t>.1.</w:t>
      </w:r>
      <w:r w:rsidRPr="009D6FAC">
        <w:rPr>
          <w:rFonts w:ascii="Arial" w:eastAsiaTheme="minorHAnsi" w:hAnsi="Arial" w:cs="Arial"/>
          <w:color w:val="000000"/>
          <w:sz w:val="22"/>
          <w:szCs w:val="22"/>
          <w:lang w:eastAsia="en-US"/>
        </w:rPr>
        <w:t xml:space="preserve"> Os serviços deverão ser iniciados em até 11 (vigésimo primeiro) dia, contados da </w:t>
      </w:r>
      <w:r w:rsidRPr="009D6FAC">
        <w:rPr>
          <w:rFonts w:ascii="Arial" w:hAnsi="Arial" w:cs="Arial"/>
          <w:sz w:val="22"/>
          <w:szCs w:val="22"/>
        </w:rPr>
        <w:t>emissão da Ordem de Serviço que será expedida pela Autoridade Competente</w:t>
      </w:r>
      <w:r w:rsidRPr="009D6FAC">
        <w:rPr>
          <w:rFonts w:ascii="Arial" w:eastAsiaTheme="minorHAnsi" w:hAnsi="Arial" w:cs="Arial"/>
          <w:sz w:val="22"/>
          <w:szCs w:val="22"/>
          <w:lang w:eastAsia="en-US"/>
        </w:rPr>
        <w:t>.</w:t>
      </w:r>
    </w:p>
    <w:p w14:paraId="7CDCEB96" w14:textId="5FDEE2FB" w:rsidR="009D6FAC" w:rsidRPr="009D6FAC" w:rsidRDefault="009D6FAC" w:rsidP="0064493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5</w:t>
      </w:r>
      <w:r w:rsidRPr="009D6FAC">
        <w:rPr>
          <w:rFonts w:ascii="Arial" w:eastAsiaTheme="minorHAnsi" w:hAnsi="Arial" w:cs="Arial"/>
          <w:b/>
          <w:bCs/>
          <w:sz w:val="22"/>
          <w:szCs w:val="22"/>
          <w:lang w:eastAsia="en-US"/>
        </w:rPr>
        <w:t>.2.</w:t>
      </w:r>
      <w:r w:rsidRPr="009D6FAC">
        <w:rPr>
          <w:rFonts w:ascii="Arial" w:eastAsiaTheme="minorHAnsi" w:hAnsi="Arial" w:cs="Arial"/>
          <w:sz w:val="22"/>
          <w:szCs w:val="22"/>
          <w:lang w:eastAsia="en-US"/>
        </w:rPr>
        <w:t xml:space="preserve"> Os serviços deverão ser entregues no prazo máximo 30 (trinta) dias, conforme cronograma físico-financeiro.</w:t>
      </w:r>
    </w:p>
    <w:p w14:paraId="33D80AE0" w14:textId="1BBEF103" w:rsidR="009D6FAC" w:rsidRPr="009D6FAC" w:rsidRDefault="009D6FAC" w:rsidP="0064493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9D6FAC">
        <w:rPr>
          <w:rFonts w:ascii="Arial" w:eastAsiaTheme="minorHAnsi" w:hAnsi="Arial" w:cs="Arial"/>
          <w:b/>
          <w:bCs/>
          <w:color w:val="000000"/>
          <w:sz w:val="22"/>
          <w:szCs w:val="22"/>
          <w:lang w:eastAsia="en-US"/>
        </w:rPr>
        <w:t xml:space="preserve">.1.1. </w:t>
      </w:r>
      <w:r w:rsidRPr="009D6FAC">
        <w:rPr>
          <w:rFonts w:ascii="Arial" w:eastAsiaTheme="minorHAnsi" w:hAnsi="Arial" w:cs="Arial"/>
          <w:color w:val="000000"/>
          <w:sz w:val="22"/>
          <w:szCs w:val="22"/>
          <w:lang w:eastAsia="en-US"/>
        </w:rPr>
        <w:t xml:space="preserve">O prazo de entrega poderá ser prorrogado nos termos do art. 57, § 1º, da Lei </w:t>
      </w:r>
      <w:proofErr w:type="gramStart"/>
      <w:r w:rsidRPr="009D6FAC">
        <w:rPr>
          <w:rFonts w:ascii="Arial" w:eastAsiaTheme="minorHAnsi" w:hAnsi="Arial" w:cs="Arial"/>
          <w:color w:val="000000"/>
          <w:sz w:val="22"/>
          <w:szCs w:val="22"/>
          <w:lang w:eastAsia="en-US"/>
        </w:rPr>
        <w:t>n.º</w:t>
      </w:r>
      <w:proofErr w:type="gramEnd"/>
      <w:r w:rsidRPr="009D6FAC">
        <w:rPr>
          <w:rFonts w:ascii="Arial" w:eastAsiaTheme="minorHAnsi" w:hAnsi="Arial" w:cs="Arial"/>
          <w:color w:val="000000"/>
          <w:sz w:val="22"/>
          <w:szCs w:val="22"/>
          <w:lang w:eastAsia="en-US"/>
        </w:rPr>
        <w:t>8.666/93.</w:t>
      </w:r>
    </w:p>
    <w:p w14:paraId="094BA35B" w14:textId="00CD3FDA" w:rsidR="009D6FAC" w:rsidRPr="009D6FAC" w:rsidRDefault="009D6FAC" w:rsidP="00644932">
      <w:pPr>
        <w:autoSpaceDE w:val="0"/>
        <w:autoSpaceDN w:val="0"/>
        <w:adjustRightInd w:val="0"/>
        <w:spacing w:after="120"/>
        <w:jc w:val="both"/>
        <w:rPr>
          <w:rFonts w:ascii="Arial" w:eastAsiaTheme="minorHAnsi" w:hAnsi="Arial" w:cs="Arial"/>
          <w:b/>
          <w:color w:val="000000"/>
          <w:sz w:val="22"/>
          <w:szCs w:val="22"/>
          <w:lang w:eastAsia="en-US"/>
        </w:rPr>
      </w:pPr>
      <w:r>
        <w:rPr>
          <w:rFonts w:ascii="Arial" w:eastAsiaTheme="minorHAnsi" w:hAnsi="Arial" w:cs="Arial"/>
          <w:b/>
          <w:bCs/>
          <w:color w:val="000000"/>
          <w:sz w:val="22"/>
          <w:szCs w:val="22"/>
          <w:lang w:eastAsia="en-US"/>
        </w:rPr>
        <w:t>5</w:t>
      </w:r>
      <w:r w:rsidRPr="009D6FAC">
        <w:rPr>
          <w:rFonts w:ascii="Arial" w:eastAsiaTheme="minorHAnsi" w:hAnsi="Arial" w:cs="Arial"/>
          <w:b/>
          <w:bCs/>
          <w:color w:val="000000"/>
          <w:sz w:val="22"/>
          <w:szCs w:val="22"/>
          <w:lang w:eastAsia="en-US"/>
        </w:rPr>
        <w:t>.3.</w:t>
      </w:r>
      <w:r w:rsidRPr="009D6FAC">
        <w:rPr>
          <w:rFonts w:ascii="Arial" w:eastAsiaTheme="minorHAnsi" w:hAnsi="Arial" w:cs="Arial"/>
          <w:color w:val="000000"/>
          <w:sz w:val="22"/>
          <w:szCs w:val="22"/>
          <w:lang w:eastAsia="en-US"/>
        </w:rPr>
        <w:t xml:space="preserve"> A execução deverá ser efetuada em diversos locais do Município de Itambaracá/Pr, conforme solicitação.</w:t>
      </w:r>
    </w:p>
    <w:p w14:paraId="1ACC64FC" w14:textId="52991671" w:rsidR="009D6FAC" w:rsidRPr="009D6FAC" w:rsidRDefault="009D6FAC" w:rsidP="0064493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5</w:t>
      </w:r>
      <w:r w:rsidRPr="009D6FAC">
        <w:rPr>
          <w:rFonts w:ascii="Arial" w:eastAsiaTheme="minorHAnsi" w:hAnsi="Arial" w:cs="Arial"/>
          <w:b/>
          <w:bCs/>
          <w:sz w:val="22"/>
          <w:szCs w:val="22"/>
          <w:lang w:eastAsia="en-US"/>
        </w:rPr>
        <w:t>.4.</w:t>
      </w:r>
      <w:r w:rsidRPr="009D6FAC">
        <w:rPr>
          <w:rFonts w:ascii="Arial" w:eastAsiaTheme="minorHAnsi" w:hAnsi="Arial" w:cs="Arial"/>
          <w:sz w:val="22"/>
          <w:szCs w:val="22"/>
          <w:lang w:eastAsia="en-US"/>
        </w:rPr>
        <w:t xml:space="preserve"> Os serviços deverão ser executados em estrita obediência ao descritivo dos itens.</w:t>
      </w:r>
    </w:p>
    <w:p w14:paraId="07B46756" w14:textId="62E1F4DE" w:rsidR="009D6FAC" w:rsidRPr="009D6FAC" w:rsidRDefault="009D6FAC" w:rsidP="00644932">
      <w:pPr>
        <w:autoSpaceDE w:val="0"/>
        <w:autoSpaceDN w:val="0"/>
        <w:adjustRightInd w:val="0"/>
        <w:spacing w:after="120"/>
        <w:contextualSpacing/>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9D6FAC">
        <w:rPr>
          <w:rFonts w:ascii="Arial" w:eastAsiaTheme="minorHAnsi" w:hAnsi="Arial" w:cs="Arial"/>
          <w:b/>
          <w:bCs/>
          <w:color w:val="000000"/>
          <w:sz w:val="22"/>
          <w:szCs w:val="22"/>
          <w:lang w:eastAsia="en-US"/>
        </w:rPr>
        <w:t>.5.</w:t>
      </w:r>
      <w:r w:rsidRPr="009D6FAC">
        <w:rPr>
          <w:rFonts w:ascii="Arial" w:eastAsiaTheme="minorHAnsi" w:hAnsi="Arial" w:cs="Arial"/>
          <w:color w:val="000000"/>
          <w:sz w:val="22"/>
          <w:szCs w:val="22"/>
          <w:lang w:eastAsia="en-US"/>
        </w:rPr>
        <w:t xml:space="preserve"> A quantidade estimada será fracionada e de acordo com a necessidade da secretaria solicitantes.</w:t>
      </w:r>
    </w:p>
    <w:bookmarkEnd w:id="10"/>
    <w:p w14:paraId="7CADFD1B" w14:textId="2EED0577" w:rsidR="00E5273D" w:rsidRPr="00E5273D" w:rsidRDefault="00E5273D" w:rsidP="009D6FAC">
      <w:pPr>
        <w:widowControl w:val="0"/>
        <w:autoSpaceDE w:val="0"/>
        <w:autoSpaceDN w:val="0"/>
        <w:adjustRightInd w:val="0"/>
        <w:contextualSpacing/>
        <w:jc w:val="both"/>
        <w:rPr>
          <w:rFonts w:ascii="Arial" w:hAnsi="Arial" w:cs="Arial"/>
          <w:b/>
          <w:bCs/>
          <w:sz w:val="22"/>
          <w:szCs w:val="22"/>
        </w:rPr>
      </w:pPr>
    </w:p>
    <w:p w14:paraId="4992BE28" w14:textId="77777777" w:rsidR="009D6FAC" w:rsidRPr="00E7665D" w:rsidRDefault="00E5273D" w:rsidP="009D6FAC">
      <w:pPr>
        <w:autoSpaceDE w:val="0"/>
        <w:autoSpaceDN w:val="0"/>
        <w:adjustRightInd w:val="0"/>
        <w:jc w:val="both"/>
        <w:rPr>
          <w:rFonts w:ascii="Arial" w:eastAsiaTheme="minorHAnsi" w:hAnsi="Arial" w:cs="Arial"/>
          <w:b/>
          <w:bCs/>
          <w:sz w:val="22"/>
          <w:szCs w:val="22"/>
          <w:lang w:eastAsia="en-US"/>
        </w:rPr>
      </w:pPr>
      <w:r w:rsidRPr="00802C1A">
        <w:rPr>
          <w:rFonts w:ascii="Arial" w:hAnsi="Arial" w:cs="Arial"/>
          <w:b/>
          <w:bCs/>
          <w:sz w:val="22"/>
          <w:szCs w:val="22"/>
          <w:u w:val="single"/>
        </w:rPr>
        <w:t xml:space="preserve">CLÁUSULA SEXTA: </w:t>
      </w:r>
      <w:bookmarkEnd w:id="11"/>
      <w:r w:rsidR="009D6FAC" w:rsidRPr="00E7665D">
        <w:rPr>
          <w:rFonts w:ascii="Arial" w:hAnsi="Arial" w:cs="Arial"/>
          <w:b/>
          <w:sz w:val="22"/>
          <w:szCs w:val="22"/>
          <w:u w:val="single"/>
        </w:rPr>
        <w:t>CONDIÇÕES DE RECEBIMENTO E ACEITAÇÃO DO(S) SERVIÇOS(S)</w:t>
      </w:r>
      <w:r w:rsidR="009D6FAC" w:rsidRPr="00E7665D">
        <w:rPr>
          <w:rFonts w:ascii="Arial" w:hAnsi="Arial" w:cs="Arial"/>
          <w:b/>
          <w:bCs/>
          <w:sz w:val="22"/>
          <w:szCs w:val="22"/>
          <w:u w:val="single"/>
        </w:rPr>
        <w:t xml:space="preserve"> (Art. 73, da Lei nº 8666/93)</w:t>
      </w:r>
      <w:r w:rsidR="009D6FAC" w:rsidRPr="00E7665D">
        <w:rPr>
          <w:rFonts w:ascii="Arial" w:eastAsiaTheme="minorHAnsi" w:hAnsi="Arial" w:cs="Arial"/>
          <w:b/>
          <w:bCs/>
          <w:sz w:val="22"/>
          <w:szCs w:val="22"/>
          <w:lang w:eastAsia="en-US"/>
        </w:rPr>
        <w:t>.</w:t>
      </w:r>
    </w:p>
    <w:p w14:paraId="1D95D887" w14:textId="77777777" w:rsidR="009D6FAC" w:rsidRPr="009D6FAC" w:rsidRDefault="009D6FAC" w:rsidP="009D6FAC">
      <w:pPr>
        <w:autoSpaceDE w:val="0"/>
        <w:autoSpaceDN w:val="0"/>
        <w:adjustRightInd w:val="0"/>
        <w:jc w:val="both"/>
        <w:rPr>
          <w:rFonts w:ascii="Arial" w:eastAsiaTheme="minorHAnsi" w:hAnsi="Arial" w:cs="Arial"/>
          <w:sz w:val="22"/>
          <w:szCs w:val="22"/>
          <w:lang w:eastAsia="en-US"/>
        </w:rPr>
      </w:pPr>
    </w:p>
    <w:p w14:paraId="18A07E46" w14:textId="72A3B778" w:rsidR="009D6FAC" w:rsidRPr="009D6FAC" w:rsidRDefault="00E7665D" w:rsidP="00644932">
      <w:pPr>
        <w:autoSpaceDE w:val="0"/>
        <w:autoSpaceDN w:val="0"/>
        <w:adjustRightInd w:val="0"/>
        <w:spacing w:after="120"/>
        <w:jc w:val="both"/>
        <w:rPr>
          <w:rFonts w:ascii="Arial" w:eastAsiaTheme="minorHAnsi" w:hAnsi="Arial" w:cs="Arial"/>
          <w:sz w:val="22"/>
          <w:szCs w:val="22"/>
          <w:lang w:eastAsia="en-US"/>
        </w:rPr>
      </w:pPr>
      <w:bookmarkStart w:id="12" w:name="_Hlk127429216"/>
      <w:r>
        <w:rPr>
          <w:rFonts w:ascii="Arial" w:eastAsiaTheme="minorHAnsi" w:hAnsi="Arial" w:cs="Arial"/>
          <w:b/>
          <w:sz w:val="22"/>
          <w:szCs w:val="22"/>
          <w:lang w:eastAsia="en-US"/>
        </w:rPr>
        <w:t>6</w:t>
      </w:r>
      <w:r w:rsidR="009D6FAC" w:rsidRPr="009D6FAC">
        <w:rPr>
          <w:rFonts w:ascii="Arial" w:eastAsiaTheme="minorHAnsi" w:hAnsi="Arial" w:cs="Arial"/>
          <w:b/>
          <w:sz w:val="22"/>
          <w:szCs w:val="22"/>
          <w:lang w:eastAsia="en-US"/>
        </w:rPr>
        <w:t>.1</w:t>
      </w:r>
      <w:r w:rsidR="009D6FAC" w:rsidRPr="009D6FAC">
        <w:rPr>
          <w:rFonts w:ascii="Arial" w:eastAsiaTheme="minorHAnsi" w:hAnsi="Arial" w:cs="Arial"/>
          <w:sz w:val="22"/>
          <w:szCs w:val="22"/>
          <w:lang w:eastAsia="en-US"/>
        </w:rPr>
        <w:t xml:space="preserve">. O recebimento do objeto licitado será realizado pelo </w:t>
      </w:r>
      <w:proofErr w:type="spellStart"/>
      <w:r w:rsidR="009D6FAC" w:rsidRPr="009D6FAC">
        <w:rPr>
          <w:rFonts w:ascii="Arial" w:eastAsiaTheme="minorHAnsi" w:hAnsi="Arial" w:cs="Arial"/>
          <w:sz w:val="22"/>
          <w:szCs w:val="22"/>
          <w:lang w:eastAsia="en-US"/>
        </w:rPr>
        <w:t>Sr</w:t>
      </w:r>
      <w:proofErr w:type="spellEnd"/>
      <w:r w:rsidR="009D6FAC" w:rsidRPr="009D6FAC">
        <w:rPr>
          <w:rFonts w:ascii="Arial" w:eastAsiaTheme="minorHAnsi" w:hAnsi="Arial" w:cs="Arial"/>
          <w:sz w:val="22"/>
          <w:szCs w:val="22"/>
          <w:lang w:eastAsia="en-US"/>
        </w:rPr>
        <w:t>(a) Daniel Luiz da Silva, nomeado por meio da Portaria nº 061/2023.</w:t>
      </w:r>
    </w:p>
    <w:p w14:paraId="3AE15BA4" w14:textId="0CC730B2" w:rsidR="009D6FAC" w:rsidRPr="009D6FAC" w:rsidRDefault="00E7665D" w:rsidP="00644932">
      <w:pPr>
        <w:autoSpaceDE w:val="0"/>
        <w:autoSpaceDN w:val="0"/>
        <w:adjustRightInd w:val="0"/>
        <w:spacing w:after="120"/>
        <w:jc w:val="both"/>
        <w:rPr>
          <w:rFonts w:ascii="Arial" w:hAnsi="Arial" w:cs="Arial"/>
          <w:sz w:val="22"/>
          <w:szCs w:val="22"/>
        </w:rPr>
      </w:pPr>
      <w:r>
        <w:rPr>
          <w:rFonts w:ascii="Arial" w:hAnsi="Arial" w:cs="Arial"/>
          <w:b/>
          <w:sz w:val="22"/>
          <w:szCs w:val="22"/>
        </w:rPr>
        <w:t>6</w:t>
      </w:r>
      <w:r w:rsidR="009D6FAC" w:rsidRPr="009D6FAC">
        <w:rPr>
          <w:rFonts w:ascii="Arial" w:hAnsi="Arial" w:cs="Arial"/>
          <w:b/>
          <w:sz w:val="22"/>
          <w:szCs w:val="22"/>
        </w:rPr>
        <w:t xml:space="preserve">.2. </w:t>
      </w:r>
      <w:r w:rsidR="009D6FAC" w:rsidRPr="009D6FAC">
        <w:rPr>
          <w:rFonts w:ascii="Arial" w:hAnsi="Arial" w:cs="Arial"/>
          <w:sz w:val="22"/>
          <w:szCs w:val="22"/>
        </w:rPr>
        <w:t>O objeto de que trata o presente Edital serão recebidos:</w:t>
      </w:r>
    </w:p>
    <w:p w14:paraId="04D23441" w14:textId="5895A905" w:rsidR="009D6FAC" w:rsidRPr="009D6FAC" w:rsidRDefault="00E7665D" w:rsidP="00644932">
      <w:pPr>
        <w:autoSpaceDE w:val="0"/>
        <w:autoSpaceDN w:val="0"/>
        <w:adjustRightInd w:val="0"/>
        <w:spacing w:after="120"/>
        <w:jc w:val="both"/>
        <w:rPr>
          <w:rFonts w:ascii="Arial" w:hAnsi="Arial" w:cs="Arial"/>
          <w:sz w:val="22"/>
          <w:szCs w:val="22"/>
        </w:rPr>
      </w:pPr>
      <w:r>
        <w:rPr>
          <w:rFonts w:ascii="Arial" w:hAnsi="Arial" w:cs="Arial"/>
          <w:b/>
          <w:bCs/>
          <w:sz w:val="22"/>
          <w:szCs w:val="22"/>
        </w:rPr>
        <w:t>6</w:t>
      </w:r>
      <w:r w:rsidR="009D6FAC" w:rsidRPr="009D6FAC">
        <w:rPr>
          <w:rFonts w:ascii="Arial" w:hAnsi="Arial" w:cs="Arial"/>
          <w:b/>
          <w:bCs/>
          <w:sz w:val="22"/>
          <w:szCs w:val="22"/>
        </w:rPr>
        <w:t xml:space="preserve">.2.1. </w:t>
      </w:r>
      <w:r w:rsidR="009D6FAC" w:rsidRPr="009D6FAC">
        <w:rPr>
          <w:rFonts w:ascii="Arial" w:hAnsi="Arial" w:cs="Arial"/>
          <w:b/>
          <w:sz w:val="22"/>
          <w:szCs w:val="22"/>
        </w:rPr>
        <w:t>provisoriamente</w:t>
      </w:r>
      <w:r w:rsidR="009D6FAC" w:rsidRPr="009D6FAC">
        <w:rPr>
          <w:rFonts w:ascii="Arial" w:hAnsi="Arial" w:cs="Arial"/>
          <w:sz w:val="22"/>
          <w:szCs w:val="22"/>
        </w:rPr>
        <w:t xml:space="preserve">, </w:t>
      </w:r>
      <w:r w:rsidR="009D6FAC" w:rsidRPr="009D6FAC">
        <w:rPr>
          <w:rFonts w:ascii="Arial" w:eastAsiaTheme="minorHAnsi" w:hAnsi="Arial" w:cs="Arial"/>
          <w:sz w:val="22"/>
          <w:szCs w:val="22"/>
          <w:lang w:eastAsia="en-US"/>
        </w:rPr>
        <w:t>por funcionário designado pela municipalidade para o recebimento,</w:t>
      </w:r>
      <w:r w:rsidR="009D6FAC" w:rsidRPr="009D6FAC">
        <w:rPr>
          <w:rFonts w:ascii="Arial" w:hAnsi="Arial" w:cs="Arial"/>
          <w:sz w:val="22"/>
          <w:szCs w:val="22"/>
        </w:rPr>
        <w:t xml:space="preserve"> dos serviços, para efeito de posterior verificação da conformidade do objeto recebido, </w:t>
      </w:r>
      <w:r w:rsidR="009D6FAC" w:rsidRPr="009D6FAC">
        <w:rPr>
          <w:rFonts w:ascii="Arial" w:eastAsiaTheme="minorHAnsi" w:hAnsi="Arial" w:cs="Arial"/>
          <w:sz w:val="22"/>
          <w:szCs w:val="22"/>
          <w:lang w:eastAsia="en-US"/>
        </w:rPr>
        <w:t>com as especificações constantes deste Edital e no Termo de Referência,</w:t>
      </w:r>
      <w:r w:rsidR="009D6FAC" w:rsidRPr="009D6FAC">
        <w:rPr>
          <w:rFonts w:ascii="Arial" w:hAnsi="Arial" w:cs="Arial"/>
          <w:sz w:val="22"/>
          <w:szCs w:val="22"/>
        </w:rPr>
        <w:t xml:space="preserve"> conforme Artigo 73, inciso II, alínea a da Lei Federal nº 8.666/93, sendo que:</w:t>
      </w:r>
    </w:p>
    <w:p w14:paraId="0E940C33" w14:textId="77D62D1E" w:rsidR="009D6FAC" w:rsidRPr="009D6FAC" w:rsidRDefault="00E7665D" w:rsidP="00644932">
      <w:pPr>
        <w:autoSpaceDE w:val="0"/>
        <w:autoSpaceDN w:val="0"/>
        <w:adjustRightInd w:val="0"/>
        <w:spacing w:after="120"/>
        <w:jc w:val="both"/>
        <w:rPr>
          <w:rFonts w:ascii="Arial" w:hAnsi="Arial" w:cs="Arial"/>
          <w:sz w:val="22"/>
          <w:szCs w:val="22"/>
        </w:rPr>
      </w:pPr>
      <w:r>
        <w:rPr>
          <w:rFonts w:ascii="Arial" w:hAnsi="Arial" w:cs="Arial"/>
          <w:b/>
          <w:bCs/>
          <w:sz w:val="22"/>
          <w:szCs w:val="22"/>
        </w:rPr>
        <w:t>6</w:t>
      </w:r>
      <w:r w:rsidR="009D6FAC" w:rsidRPr="009D6FAC">
        <w:rPr>
          <w:rFonts w:ascii="Arial" w:hAnsi="Arial" w:cs="Arial"/>
          <w:b/>
          <w:bCs/>
          <w:sz w:val="22"/>
          <w:szCs w:val="22"/>
        </w:rPr>
        <w:t xml:space="preserve">.2.2. </w:t>
      </w:r>
      <w:r w:rsidR="009D6FAC" w:rsidRPr="009D6FAC">
        <w:rPr>
          <w:rFonts w:ascii="Arial" w:hAnsi="Arial" w:cs="Arial"/>
          <w:b/>
          <w:bCs/>
          <w:color w:val="000000"/>
          <w:sz w:val="22"/>
          <w:szCs w:val="22"/>
        </w:rPr>
        <w:t>definitivamente</w:t>
      </w:r>
      <w:r w:rsidR="009D6FAC" w:rsidRPr="009D6FAC">
        <w:rPr>
          <w:rFonts w:ascii="Arial" w:hAnsi="Arial" w:cs="Arial"/>
          <w:color w:val="000000"/>
          <w:sz w:val="22"/>
          <w:szCs w:val="22"/>
        </w:rPr>
        <w:t xml:space="preserve"> de </w:t>
      </w:r>
      <w:r w:rsidR="009D6FAC" w:rsidRPr="009D6FAC">
        <w:rPr>
          <w:rFonts w:ascii="Arial" w:eastAsiaTheme="minorHAnsi" w:hAnsi="Arial" w:cs="Arial"/>
          <w:sz w:val="22"/>
          <w:szCs w:val="22"/>
          <w:lang w:eastAsia="en-US"/>
        </w:rPr>
        <w:t>forma tácita no</w:t>
      </w:r>
      <w:r w:rsidR="009D6FAC" w:rsidRPr="009D6FAC">
        <w:rPr>
          <w:rFonts w:ascii="Arial" w:hAnsi="Arial" w:cs="Arial"/>
          <w:color w:val="000000"/>
          <w:sz w:val="22"/>
          <w:szCs w:val="22"/>
        </w:rPr>
        <w:t xml:space="preserve"> prazo de 10 (dez) dias, contados do</w:t>
      </w:r>
      <w:r w:rsidR="009D6FAC" w:rsidRPr="009D6FAC">
        <w:rPr>
          <w:rFonts w:ascii="Arial" w:eastAsiaTheme="minorHAnsi" w:hAnsi="Arial" w:cs="Arial"/>
          <w:sz w:val="22"/>
          <w:szCs w:val="22"/>
          <w:lang w:eastAsia="en-US"/>
        </w:rPr>
        <w:t xml:space="preserve"> recebimento provisório, após a verificação da qualidade e consequente aceitação</w:t>
      </w:r>
      <w:r w:rsidR="009D6FAC" w:rsidRPr="009D6FAC">
        <w:rPr>
          <w:rFonts w:ascii="Arial" w:hAnsi="Arial" w:cs="Arial"/>
          <w:sz w:val="22"/>
          <w:szCs w:val="22"/>
        </w:rPr>
        <w:t>, conforme disposto no Artigo 73, inciso II, alínea b da Lei Federal nº 8.666/93;</w:t>
      </w:r>
    </w:p>
    <w:p w14:paraId="2BB103FB" w14:textId="373503F7" w:rsidR="009D6FAC" w:rsidRPr="009D6FAC" w:rsidRDefault="00E7665D" w:rsidP="00644932">
      <w:pPr>
        <w:autoSpaceDE w:val="0"/>
        <w:autoSpaceDN w:val="0"/>
        <w:adjustRightInd w:val="0"/>
        <w:spacing w:after="120"/>
        <w:jc w:val="both"/>
        <w:rPr>
          <w:rFonts w:ascii="Arial" w:eastAsiaTheme="minorHAnsi" w:hAnsi="Arial" w:cs="Arial"/>
          <w:b/>
          <w:iCs/>
          <w:sz w:val="22"/>
          <w:szCs w:val="22"/>
          <w:lang w:eastAsia="en-US"/>
        </w:rPr>
      </w:pPr>
      <w:r>
        <w:rPr>
          <w:rFonts w:ascii="Arial" w:eastAsiaTheme="minorHAnsi" w:hAnsi="Arial" w:cs="Arial"/>
          <w:b/>
          <w:bCs/>
          <w:iCs/>
          <w:sz w:val="22"/>
          <w:szCs w:val="22"/>
          <w:lang w:eastAsia="en-US"/>
        </w:rPr>
        <w:t>6</w:t>
      </w:r>
      <w:r w:rsidR="009D6FAC" w:rsidRPr="009D6FAC">
        <w:rPr>
          <w:rFonts w:ascii="Arial" w:eastAsiaTheme="minorHAnsi" w:hAnsi="Arial" w:cs="Arial"/>
          <w:b/>
          <w:bCs/>
          <w:iCs/>
          <w:sz w:val="22"/>
          <w:szCs w:val="22"/>
          <w:lang w:eastAsia="en-US"/>
        </w:rPr>
        <w:t>.2.2.1.</w:t>
      </w:r>
      <w:r w:rsidR="009D6FAC" w:rsidRPr="009D6FAC">
        <w:rPr>
          <w:rFonts w:ascii="Arial" w:eastAsiaTheme="minorHAnsi" w:hAnsi="Arial" w:cs="Arial"/>
          <w:iCs/>
          <w:sz w:val="22"/>
          <w:szCs w:val="22"/>
          <w:lang w:eastAsia="en-US"/>
        </w:rPr>
        <w:t xml:space="preserve"> Somente será caracterizada a entrega total dos serviços solicitados, se tal entrega vier acompanhada do respectivo documento que ateste a responsabilidade técnica, devidamente quitado.</w:t>
      </w:r>
    </w:p>
    <w:p w14:paraId="344ACD56" w14:textId="596F7853" w:rsidR="009D6FAC" w:rsidRPr="009D6FAC" w:rsidRDefault="00E7665D" w:rsidP="00644932">
      <w:pPr>
        <w:autoSpaceDE w:val="0"/>
        <w:autoSpaceDN w:val="0"/>
        <w:adjustRightInd w:val="0"/>
        <w:spacing w:after="120"/>
        <w:jc w:val="both"/>
        <w:rPr>
          <w:rFonts w:ascii="Arial" w:eastAsiaTheme="minorHAnsi" w:hAnsi="Arial" w:cs="Arial"/>
          <w:b/>
          <w:iCs/>
          <w:sz w:val="22"/>
          <w:szCs w:val="22"/>
          <w:lang w:eastAsia="en-US"/>
        </w:rPr>
      </w:pPr>
      <w:r>
        <w:rPr>
          <w:rFonts w:ascii="Arial" w:eastAsiaTheme="minorHAnsi" w:hAnsi="Arial" w:cs="Arial"/>
          <w:b/>
          <w:bCs/>
          <w:iCs/>
          <w:sz w:val="22"/>
          <w:szCs w:val="22"/>
          <w:lang w:eastAsia="en-US"/>
        </w:rPr>
        <w:t>6</w:t>
      </w:r>
      <w:r w:rsidR="009D6FAC" w:rsidRPr="009D6FAC">
        <w:rPr>
          <w:rFonts w:ascii="Arial" w:eastAsiaTheme="minorHAnsi" w:hAnsi="Arial" w:cs="Arial"/>
          <w:b/>
          <w:bCs/>
          <w:iCs/>
          <w:sz w:val="22"/>
          <w:szCs w:val="22"/>
          <w:lang w:eastAsia="en-US"/>
        </w:rPr>
        <w:t>.2.2.2.</w:t>
      </w:r>
      <w:r w:rsidR="009D6FAC" w:rsidRPr="009D6FAC">
        <w:rPr>
          <w:rFonts w:ascii="Arial" w:eastAsiaTheme="minorHAnsi" w:hAnsi="Arial" w:cs="Arial"/>
          <w:iCs/>
          <w:sz w:val="22"/>
          <w:szCs w:val="22"/>
          <w:lang w:eastAsia="en-US"/>
        </w:rPr>
        <w:t xml:space="preserve"> Todas as pranchas e documentos anexos deverão conter assinatura e indicação do profissional responsável técnico bem como a data de elaboração e revisões.</w:t>
      </w:r>
    </w:p>
    <w:p w14:paraId="7E01F286" w14:textId="27694469" w:rsidR="009D6FAC" w:rsidRPr="009D6FAC" w:rsidRDefault="00E7665D" w:rsidP="00644932">
      <w:pPr>
        <w:autoSpaceDE w:val="0"/>
        <w:autoSpaceDN w:val="0"/>
        <w:adjustRightInd w:val="0"/>
        <w:spacing w:after="120"/>
        <w:jc w:val="both"/>
        <w:rPr>
          <w:rFonts w:ascii="Arial" w:hAnsi="Arial" w:cs="Arial"/>
          <w:sz w:val="22"/>
          <w:szCs w:val="22"/>
        </w:rPr>
      </w:pPr>
      <w:r>
        <w:rPr>
          <w:rFonts w:ascii="Arial" w:hAnsi="Arial" w:cs="Arial"/>
          <w:b/>
          <w:bCs/>
          <w:sz w:val="22"/>
          <w:szCs w:val="22"/>
        </w:rPr>
        <w:t>6</w:t>
      </w:r>
      <w:r w:rsidR="009D6FAC" w:rsidRPr="009D6FAC">
        <w:rPr>
          <w:rFonts w:ascii="Arial" w:hAnsi="Arial" w:cs="Arial"/>
          <w:b/>
          <w:bCs/>
          <w:sz w:val="22"/>
          <w:szCs w:val="22"/>
        </w:rPr>
        <w:t>.3.</w:t>
      </w:r>
      <w:r w:rsidR="009D6FAC" w:rsidRPr="009D6FAC">
        <w:rPr>
          <w:rFonts w:ascii="Arial" w:hAnsi="Arial" w:cs="Arial"/>
          <w:sz w:val="22"/>
          <w:szCs w:val="22"/>
        </w:rPr>
        <w:t xml:space="preserve"> Na hipótese dos serviços executados em desacordo com o contratado, estes serão rejeitados, no todo ou em parte, conforme dispõe o Artigo 76 da lei Federal nº 8.666/93.</w:t>
      </w:r>
    </w:p>
    <w:p w14:paraId="4DE2E442" w14:textId="06670024" w:rsidR="009D6FAC" w:rsidRPr="009D6FAC" w:rsidRDefault="00E7665D" w:rsidP="00644932">
      <w:pPr>
        <w:autoSpaceDE w:val="0"/>
        <w:autoSpaceDN w:val="0"/>
        <w:adjustRightInd w:val="0"/>
        <w:spacing w:after="120"/>
        <w:jc w:val="both"/>
        <w:rPr>
          <w:rFonts w:ascii="Arial" w:hAnsi="Arial" w:cs="Arial"/>
          <w:sz w:val="22"/>
          <w:szCs w:val="22"/>
        </w:rPr>
      </w:pPr>
      <w:r>
        <w:rPr>
          <w:rFonts w:ascii="Arial" w:hAnsi="Arial" w:cs="Arial"/>
          <w:b/>
          <w:bCs/>
          <w:sz w:val="22"/>
          <w:szCs w:val="22"/>
        </w:rPr>
        <w:t>6</w:t>
      </w:r>
      <w:r w:rsidR="009D6FAC" w:rsidRPr="009D6FAC">
        <w:rPr>
          <w:rFonts w:ascii="Arial" w:hAnsi="Arial" w:cs="Arial"/>
          <w:b/>
          <w:bCs/>
          <w:sz w:val="22"/>
          <w:szCs w:val="22"/>
        </w:rPr>
        <w:t>.4.</w:t>
      </w:r>
      <w:r w:rsidR="009D6FAC" w:rsidRPr="009D6FAC">
        <w:rPr>
          <w:rFonts w:ascii="Arial" w:hAnsi="Arial" w:cs="Arial"/>
          <w:sz w:val="22"/>
          <w:szCs w:val="22"/>
        </w:rPr>
        <w:t xml:space="preserve"> Os serviços que forem recusados, a critério da Administração, deverão ser refeitos, no prazo máximo de 10 (dez) dias, contados da data da notificação apresentada ao </w:t>
      </w:r>
      <w:r w:rsidR="009D6FAC" w:rsidRPr="009D6FAC">
        <w:rPr>
          <w:rFonts w:ascii="Arial" w:hAnsi="Arial" w:cs="Arial"/>
          <w:sz w:val="22"/>
          <w:szCs w:val="22"/>
        </w:rPr>
        <w:lastRenderedPageBreak/>
        <w:t xml:space="preserve">PRESTADOR DE SERVIÇOS, sem qualquer ônus para o Município de Itambaracá/Pr, sob pena de sofrer as sanções cominadas em Lei. </w:t>
      </w:r>
    </w:p>
    <w:p w14:paraId="1B2ECB7C" w14:textId="36A1076F" w:rsidR="009D6FAC" w:rsidRPr="009D6FAC" w:rsidRDefault="00E7665D" w:rsidP="00644932">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6</w:t>
      </w:r>
      <w:r w:rsidR="009D6FAC" w:rsidRPr="009D6FAC">
        <w:rPr>
          <w:rFonts w:ascii="Arial" w:hAnsi="Arial" w:cs="Arial"/>
          <w:b/>
          <w:color w:val="000000"/>
          <w:sz w:val="22"/>
          <w:szCs w:val="22"/>
        </w:rPr>
        <w:t xml:space="preserve">.4.1. </w:t>
      </w:r>
      <w:r w:rsidR="009D6FAC" w:rsidRPr="009D6FAC">
        <w:rPr>
          <w:rFonts w:ascii="Arial" w:hAnsi="Arial" w:cs="Arial"/>
          <w:color w:val="000000"/>
          <w:sz w:val="22"/>
          <w:szCs w:val="22"/>
        </w:rPr>
        <w:t>Se a entrega e/ou a substituição e/ou complementação do objeto não for realizada no prazo estipulado, o fornecedor estará sujeito às sanções previstas no Edital e no Contrato, excetuado os casos em que o motivo do descumprimento seja justificado e aceito pelo Município de Itambaracá.</w:t>
      </w:r>
    </w:p>
    <w:p w14:paraId="73B346E0" w14:textId="0DAA1B1D" w:rsidR="009D6FAC" w:rsidRPr="009D6FAC" w:rsidRDefault="00E7665D" w:rsidP="00644932">
      <w:pPr>
        <w:autoSpaceDE w:val="0"/>
        <w:autoSpaceDN w:val="0"/>
        <w:adjustRightInd w:val="0"/>
        <w:spacing w:after="120"/>
        <w:jc w:val="both"/>
        <w:rPr>
          <w:rFonts w:ascii="Arial" w:eastAsia="MS Mincho" w:hAnsi="Arial" w:cs="Arial"/>
          <w:sz w:val="22"/>
          <w:szCs w:val="22"/>
        </w:rPr>
      </w:pPr>
      <w:r>
        <w:rPr>
          <w:rFonts w:ascii="Arial" w:eastAsiaTheme="minorHAnsi" w:hAnsi="Arial" w:cs="Arial"/>
          <w:b/>
          <w:sz w:val="22"/>
          <w:szCs w:val="22"/>
          <w:lang w:eastAsia="en-US"/>
        </w:rPr>
        <w:t>6</w:t>
      </w:r>
      <w:r w:rsidR="009D6FAC" w:rsidRPr="009D6FAC">
        <w:rPr>
          <w:rFonts w:ascii="Arial" w:eastAsiaTheme="minorHAnsi" w:hAnsi="Arial" w:cs="Arial"/>
          <w:b/>
          <w:sz w:val="22"/>
          <w:szCs w:val="22"/>
          <w:lang w:eastAsia="en-US"/>
        </w:rPr>
        <w:t>.5.</w:t>
      </w:r>
      <w:r w:rsidR="009D6FAC" w:rsidRPr="009D6FAC">
        <w:rPr>
          <w:rFonts w:ascii="Arial" w:eastAsiaTheme="minorHAnsi" w:hAnsi="Arial" w:cs="Arial"/>
          <w:sz w:val="22"/>
          <w:szCs w:val="22"/>
          <w:lang w:eastAsia="en-US"/>
        </w:rPr>
        <w:t xml:space="preserve"> </w:t>
      </w:r>
      <w:r w:rsidR="009D6FAC" w:rsidRPr="009D6FAC">
        <w:rPr>
          <w:rFonts w:ascii="Arial" w:eastAsia="MS Mincho" w:hAnsi="Arial" w:cs="Arial"/>
          <w:sz w:val="22"/>
          <w:szCs w:val="22"/>
        </w:rPr>
        <w:t>A nota fiscal apresentada deverá estar preenchida sem rasuras, dando conta do cumprimento de todas as exigências do Edital e do Contrato.</w:t>
      </w:r>
    </w:p>
    <w:p w14:paraId="4CED5196" w14:textId="4116C983" w:rsidR="009D6FAC" w:rsidRPr="009D6FAC" w:rsidRDefault="00E7665D" w:rsidP="0064493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009D6FAC" w:rsidRPr="009D6FAC">
        <w:rPr>
          <w:rFonts w:ascii="Arial" w:eastAsiaTheme="minorHAnsi" w:hAnsi="Arial" w:cs="Arial"/>
          <w:b/>
          <w:sz w:val="22"/>
          <w:szCs w:val="22"/>
          <w:lang w:eastAsia="en-US"/>
        </w:rPr>
        <w:t>.6.</w:t>
      </w:r>
      <w:r w:rsidR="009D6FAC" w:rsidRPr="009D6FAC">
        <w:rPr>
          <w:rFonts w:ascii="Arial" w:hAnsi="Arial" w:cs="Arial"/>
          <w:sz w:val="22"/>
          <w:szCs w:val="22"/>
        </w:rPr>
        <w:t xml:space="preserve"> A contratada deverá indicar no corpo da nota fiscal o número e nome do banco, agência e número da conta, na qual deverá ser feito o pagamento (de acordo com os dados apresentados na Proposta de Preços);</w:t>
      </w:r>
      <w:r w:rsidR="009D6FAC" w:rsidRPr="009D6FAC">
        <w:rPr>
          <w:rFonts w:ascii="Arial" w:eastAsiaTheme="minorHAnsi" w:hAnsi="Arial" w:cs="Arial"/>
          <w:sz w:val="22"/>
          <w:szCs w:val="22"/>
          <w:lang w:eastAsia="en-US"/>
        </w:rPr>
        <w:t xml:space="preserve"> </w:t>
      </w:r>
    </w:p>
    <w:p w14:paraId="41183993" w14:textId="7C68377D" w:rsidR="009D6FAC" w:rsidRPr="009D6FAC" w:rsidRDefault="00E7665D" w:rsidP="00644932">
      <w:pPr>
        <w:autoSpaceDE w:val="0"/>
        <w:autoSpaceDN w:val="0"/>
        <w:adjustRightInd w:val="0"/>
        <w:spacing w:after="120"/>
        <w:jc w:val="both"/>
        <w:rPr>
          <w:rFonts w:ascii="Arial" w:hAnsi="Arial" w:cs="Arial"/>
          <w:sz w:val="22"/>
          <w:szCs w:val="22"/>
        </w:rPr>
      </w:pPr>
      <w:r>
        <w:rPr>
          <w:rFonts w:ascii="Arial" w:eastAsiaTheme="minorHAnsi" w:hAnsi="Arial" w:cs="Arial"/>
          <w:b/>
          <w:sz w:val="22"/>
          <w:szCs w:val="22"/>
          <w:lang w:eastAsia="en-US"/>
        </w:rPr>
        <w:t>6</w:t>
      </w:r>
      <w:r w:rsidR="009D6FAC" w:rsidRPr="009D6FAC">
        <w:rPr>
          <w:rFonts w:ascii="Arial" w:eastAsiaTheme="minorHAnsi" w:hAnsi="Arial" w:cs="Arial"/>
          <w:b/>
          <w:sz w:val="22"/>
          <w:szCs w:val="22"/>
          <w:lang w:eastAsia="en-US"/>
        </w:rPr>
        <w:t>.7.</w:t>
      </w:r>
      <w:r w:rsidR="009D6FAC" w:rsidRPr="009D6FAC">
        <w:rPr>
          <w:rFonts w:ascii="Arial" w:eastAsiaTheme="minorHAnsi" w:hAnsi="Arial" w:cs="Arial"/>
          <w:sz w:val="22"/>
          <w:szCs w:val="22"/>
          <w:lang w:eastAsia="en-US"/>
        </w:rPr>
        <w:t xml:space="preserve"> </w:t>
      </w:r>
      <w:r w:rsidR="009D6FAC" w:rsidRPr="009D6FAC">
        <w:rPr>
          <w:rFonts w:ascii="Arial" w:hAnsi="Arial" w:cs="Arial"/>
          <w:sz w:val="22"/>
          <w:szCs w:val="22"/>
        </w:rPr>
        <w:t>A nota fiscal deverá conter no verso atestados firmados pelo servidor encarregado de fiscalizar o recebimento, comprovando a execução do objeto contratado;</w:t>
      </w:r>
    </w:p>
    <w:p w14:paraId="2994F672" w14:textId="79C4D157" w:rsidR="009D6FAC" w:rsidRPr="009D6FAC" w:rsidRDefault="00E7665D" w:rsidP="009D6FAC">
      <w:pPr>
        <w:widowControl w:val="0"/>
        <w:autoSpaceDE w:val="0"/>
        <w:autoSpaceDN w:val="0"/>
        <w:adjustRightInd w:val="0"/>
        <w:jc w:val="both"/>
        <w:rPr>
          <w:rFonts w:ascii="Arial" w:eastAsiaTheme="minorHAnsi" w:hAnsi="Arial" w:cs="Arial"/>
          <w:b/>
          <w:sz w:val="22"/>
          <w:szCs w:val="22"/>
          <w:u w:val="single"/>
          <w:lang w:eastAsia="en-US"/>
        </w:rPr>
      </w:pPr>
      <w:bookmarkStart w:id="13" w:name="_Hlk127429270"/>
      <w:bookmarkEnd w:id="12"/>
      <w:r>
        <w:rPr>
          <w:rFonts w:ascii="Arial" w:eastAsiaTheme="minorHAnsi" w:hAnsi="Arial" w:cs="Arial"/>
          <w:b/>
          <w:sz w:val="22"/>
          <w:szCs w:val="22"/>
          <w:u w:val="single"/>
          <w:lang w:eastAsia="en-US"/>
        </w:rPr>
        <w:t>6</w:t>
      </w:r>
      <w:r w:rsidR="009D6FAC" w:rsidRPr="009D6FAC">
        <w:rPr>
          <w:rFonts w:ascii="Arial" w:eastAsiaTheme="minorHAnsi" w:hAnsi="Arial" w:cs="Arial"/>
          <w:b/>
          <w:sz w:val="22"/>
          <w:szCs w:val="22"/>
          <w:u w:val="single"/>
          <w:lang w:eastAsia="en-US"/>
        </w:rPr>
        <w:t xml:space="preserve">.8 PERIODICIDADE DE SOLICITAÇÃO DOS SERVIÇOS </w:t>
      </w:r>
    </w:p>
    <w:p w14:paraId="52BF4862" w14:textId="77777777" w:rsidR="009D6FAC" w:rsidRPr="009D6FAC" w:rsidRDefault="009D6FAC" w:rsidP="009D6FAC">
      <w:pPr>
        <w:widowControl w:val="0"/>
        <w:autoSpaceDE w:val="0"/>
        <w:autoSpaceDN w:val="0"/>
        <w:adjustRightInd w:val="0"/>
        <w:jc w:val="both"/>
        <w:rPr>
          <w:rFonts w:ascii="Arial" w:eastAsiaTheme="minorHAnsi" w:hAnsi="Arial" w:cs="Arial"/>
          <w:sz w:val="22"/>
          <w:szCs w:val="22"/>
          <w:lang w:eastAsia="en-US"/>
        </w:rPr>
      </w:pPr>
    </w:p>
    <w:p w14:paraId="0F48B0B2" w14:textId="5924963D" w:rsidR="009D6FAC" w:rsidRPr="009D6FAC" w:rsidRDefault="00E7665D" w:rsidP="009D6FAC">
      <w:pPr>
        <w:widowControl w:val="0"/>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sz w:val="22"/>
          <w:szCs w:val="22"/>
          <w:lang w:eastAsia="en-US"/>
        </w:rPr>
        <w:t>6</w:t>
      </w:r>
      <w:r w:rsidR="009D6FAC" w:rsidRPr="009D6FAC">
        <w:rPr>
          <w:rFonts w:ascii="Arial" w:eastAsiaTheme="minorHAnsi" w:hAnsi="Arial" w:cs="Arial"/>
          <w:b/>
          <w:sz w:val="22"/>
          <w:szCs w:val="22"/>
          <w:lang w:eastAsia="en-US"/>
        </w:rPr>
        <w:t>.8.1.</w:t>
      </w:r>
      <w:r w:rsidR="009D6FAC" w:rsidRPr="009D6FAC">
        <w:rPr>
          <w:rFonts w:ascii="Arial" w:eastAsiaTheme="minorHAnsi" w:hAnsi="Arial" w:cs="Arial"/>
          <w:sz w:val="22"/>
          <w:szCs w:val="22"/>
          <w:lang w:eastAsia="en-US"/>
        </w:rPr>
        <w:t xml:space="preserve"> A solicitação dos serviços será fracionada, de acordo com a demanda da Secretaria.</w:t>
      </w:r>
    </w:p>
    <w:bookmarkEnd w:id="13"/>
    <w:p w14:paraId="75D8F378" w14:textId="77777777" w:rsidR="00E7665D" w:rsidRDefault="00E7665D" w:rsidP="007711B1">
      <w:pPr>
        <w:jc w:val="both"/>
        <w:rPr>
          <w:rFonts w:ascii="Arial" w:hAnsi="Arial" w:cs="Arial"/>
          <w:b/>
          <w:sz w:val="22"/>
          <w:szCs w:val="22"/>
          <w:u w:val="single"/>
        </w:rPr>
      </w:pPr>
    </w:p>
    <w:p w14:paraId="3D826F87" w14:textId="4AE6084B" w:rsidR="007711B1" w:rsidRPr="007711B1" w:rsidRDefault="007711B1" w:rsidP="007711B1">
      <w:pPr>
        <w:jc w:val="both"/>
        <w:rPr>
          <w:rFonts w:ascii="Arial" w:hAnsi="Arial" w:cs="Arial"/>
          <w:b/>
          <w:sz w:val="22"/>
          <w:szCs w:val="22"/>
          <w:u w:val="single"/>
        </w:rPr>
      </w:pPr>
      <w:r w:rsidRPr="007711B1">
        <w:rPr>
          <w:rFonts w:ascii="Arial" w:hAnsi="Arial" w:cs="Arial"/>
          <w:b/>
          <w:sz w:val="22"/>
          <w:szCs w:val="22"/>
          <w:u w:val="single"/>
        </w:rPr>
        <w:t xml:space="preserve">CLÁUSULA </w:t>
      </w:r>
      <w:r w:rsidR="00301C84">
        <w:rPr>
          <w:rFonts w:ascii="Arial" w:hAnsi="Arial" w:cs="Arial"/>
          <w:b/>
          <w:sz w:val="22"/>
          <w:szCs w:val="22"/>
          <w:u w:val="single"/>
        </w:rPr>
        <w:t>SÉTIMA</w:t>
      </w:r>
      <w:r w:rsidRPr="007711B1">
        <w:rPr>
          <w:rFonts w:ascii="Arial" w:hAnsi="Arial" w:cs="Arial"/>
          <w:b/>
          <w:sz w:val="22"/>
          <w:szCs w:val="22"/>
          <w:u w:val="single"/>
        </w:rPr>
        <w:t>: Dos Recursos Orçamentários</w:t>
      </w:r>
    </w:p>
    <w:p w14:paraId="4819B42D" w14:textId="78BCE875" w:rsidR="007711B1" w:rsidRP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Os pagamentos decorrentes do objeto desta li</w:t>
      </w:r>
      <w:r w:rsidRPr="007711B1">
        <w:rPr>
          <w:rFonts w:ascii="Arial" w:eastAsiaTheme="minorHAnsi" w:hAnsi="Arial" w:cs="Arial"/>
          <w:spacing w:val="1"/>
          <w:sz w:val="22"/>
          <w:szCs w:val="22"/>
          <w:lang w:eastAsia="en-US"/>
        </w:rPr>
        <w:t>c</w:t>
      </w:r>
      <w:r w:rsidRPr="007711B1">
        <w:rPr>
          <w:rFonts w:ascii="Arial" w:eastAsiaTheme="minorHAnsi" w:hAnsi="Arial" w:cs="Arial"/>
          <w:sz w:val="22"/>
          <w:szCs w:val="22"/>
          <w:lang w:eastAsia="en-US"/>
        </w:rPr>
        <w:t>itação, para os quais se emitirá empenho,</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correrá</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à</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conta</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recursos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das</w:t>
      </w:r>
      <w:r w:rsidRPr="007711B1">
        <w:rPr>
          <w:rFonts w:ascii="Arial" w:eastAsiaTheme="minorHAnsi" w:hAnsi="Arial" w:cs="Arial"/>
          <w:spacing w:val="12"/>
          <w:sz w:val="22"/>
          <w:szCs w:val="22"/>
          <w:lang w:eastAsia="en-US"/>
        </w:rPr>
        <w:t xml:space="preserve"> </w:t>
      </w:r>
      <w:r w:rsidRPr="007711B1">
        <w:rPr>
          <w:rFonts w:ascii="Arial" w:eastAsiaTheme="minorHAnsi" w:hAnsi="Arial" w:cs="Arial"/>
          <w:sz w:val="22"/>
          <w:szCs w:val="22"/>
          <w:lang w:eastAsia="en-US"/>
        </w:rPr>
        <w:t>dotações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orçamentárias:</w:t>
      </w:r>
      <w:r w:rsidR="00950369" w:rsidRPr="00950369">
        <w:rPr>
          <w:rFonts w:ascii="Arial" w:eastAsiaTheme="minorHAnsi" w:hAnsi="Arial" w:cs="Arial"/>
          <w:sz w:val="22"/>
          <w:szCs w:val="22"/>
          <w:lang w:eastAsia="en-US"/>
        </w:rPr>
        <w:t xml:space="preserve"> </w:t>
      </w:r>
      <w:r w:rsidR="00644932" w:rsidRPr="00644932">
        <w:rPr>
          <w:rFonts w:ascii="Arial" w:hAnsi="Arial" w:cs="Arial"/>
          <w:sz w:val="22"/>
          <w:szCs w:val="22"/>
        </w:rPr>
        <w:t>Código Reduzido: 101 – Programática Funcional: 05.001.15.452.0023.2014-33.90.30.00.00, fonte 01000, para a Secretaria Municipal de Urbanismo, Obras e Viação</w:t>
      </w:r>
      <w:r w:rsidR="00950369" w:rsidRPr="00B71561">
        <w:rPr>
          <w:rFonts w:ascii="Arial" w:hAnsi="Arial" w:cs="Arial"/>
          <w:sz w:val="22"/>
          <w:szCs w:val="22"/>
        </w:rPr>
        <w:t>.</w:t>
      </w:r>
    </w:p>
    <w:p w14:paraId="1D220FBF" w14:textId="77777777" w:rsidR="007711B1" w:rsidRP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 xml:space="preserve"> </w:t>
      </w:r>
    </w:p>
    <w:p w14:paraId="43CF501D" w14:textId="1B28E833" w:rsidR="00644932" w:rsidRPr="00644932" w:rsidRDefault="00644932" w:rsidP="00644932">
      <w:pPr>
        <w:contextualSpacing/>
        <w:jc w:val="both"/>
        <w:rPr>
          <w:rFonts w:ascii="Arial" w:eastAsia="MS Mincho" w:hAnsi="Arial" w:cs="Arial"/>
          <w:b/>
          <w:bCs/>
          <w:sz w:val="22"/>
          <w:szCs w:val="22"/>
          <w:u w:val="single"/>
        </w:rPr>
      </w:pPr>
      <w:r w:rsidRPr="007711B1">
        <w:rPr>
          <w:rFonts w:ascii="Arial" w:hAnsi="Arial" w:cs="Arial"/>
          <w:b/>
          <w:sz w:val="22"/>
          <w:szCs w:val="22"/>
          <w:u w:val="single"/>
        </w:rPr>
        <w:t xml:space="preserve">CLÁUSULA </w:t>
      </w:r>
      <w:r>
        <w:rPr>
          <w:rFonts w:ascii="Arial" w:hAnsi="Arial" w:cs="Arial"/>
          <w:b/>
          <w:sz w:val="22"/>
          <w:szCs w:val="22"/>
          <w:u w:val="single"/>
        </w:rPr>
        <w:t>OITAVA</w:t>
      </w:r>
      <w:r w:rsidRPr="007711B1">
        <w:rPr>
          <w:rFonts w:ascii="Arial" w:hAnsi="Arial" w:cs="Arial"/>
          <w:b/>
          <w:sz w:val="22"/>
          <w:szCs w:val="22"/>
          <w:u w:val="single"/>
        </w:rPr>
        <w:t xml:space="preserve">: </w:t>
      </w:r>
      <w:r w:rsidRPr="00644932">
        <w:rPr>
          <w:rFonts w:ascii="Arial" w:eastAsia="MS Mincho" w:hAnsi="Arial" w:cs="Arial"/>
          <w:b/>
          <w:bCs/>
          <w:sz w:val="22"/>
          <w:szCs w:val="22"/>
          <w:u w:val="single"/>
        </w:rPr>
        <w:t xml:space="preserve"> MEDIÇÕES: </w:t>
      </w:r>
    </w:p>
    <w:p w14:paraId="034130C5" w14:textId="77777777" w:rsidR="00644932" w:rsidRPr="00644932" w:rsidRDefault="00644932" w:rsidP="00644932">
      <w:pPr>
        <w:contextualSpacing/>
        <w:jc w:val="both"/>
        <w:rPr>
          <w:rFonts w:ascii="Arial" w:eastAsia="MS Mincho" w:hAnsi="Arial" w:cs="Arial"/>
          <w:sz w:val="22"/>
          <w:szCs w:val="22"/>
        </w:rPr>
      </w:pPr>
    </w:p>
    <w:p w14:paraId="76F8ACEF" w14:textId="14F57764" w:rsidR="00644932" w:rsidRPr="00644932" w:rsidRDefault="00644932" w:rsidP="00644932">
      <w:pPr>
        <w:spacing w:after="120"/>
        <w:contextualSpacing/>
        <w:jc w:val="both"/>
        <w:rPr>
          <w:rFonts w:ascii="Arial" w:eastAsia="MS Mincho" w:hAnsi="Arial" w:cs="Arial"/>
          <w:sz w:val="22"/>
          <w:szCs w:val="22"/>
        </w:rPr>
      </w:pPr>
      <w:r>
        <w:rPr>
          <w:rFonts w:ascii="Arial" w:eastAsia="MS Mincho" w:hAnsi="Arial" w:cs="Arial"/>
          <w:b/>
          <w:bCs/>
          <w:sz w:val="22"/>
          <w:szCs w:val="22"/>
        </w:rPr>
        <w:t>8</w:t>
      </w:r>
      <w:r w:rsidRPr="00644932">
        <w:rPr>
          <w:rFonts w:ascii="Arial" w:eastAsia="MS Mincho" w:hAnsi="Arial" w:cs="Arial"/>
          <w:b/>
          <w:bCs/>
          <w:sz w:val="22"/>
          <w:szCs w:val="22"/>
        </w:rPr>
        <w:t>.1.</w:t>
      </w:r>
      <w:r w:rsidRPr="00644932">
        <w:rPr>
          <w:rFonts w:ascii="Arial" w:eastAsia="MS Mincho" w:hAnsi="Arial" w:cs="Arial"/>
          <w:sz w:val="22"/>
          <w:szCs w:val="22"/>
        </w:rPr>
        <w:t xml:space="preserve"> As medições serão realizadas mensalmente e calculadas conforme a quantidade de serviços realizados e de materiais aplicados, para que assim sejam realizados os devidos pagamentos em acordo com os serviços realizados. </w:t>
      </w:r>
    </w:p>
    <w:p w14:paraId="3D0F55F2" w14:textId="77777777" w:rsidR="00644932" w:rsidRPr="00644932" w:rsidRDefault="00644932" w:rsidP="00644932">
      <w:pPr>
        <w:spacing w:after="120"/>
        <w:contextualSpacing/>
        <w:jc w:val="both"/>
        <w:rPr>
          <w:rFonts w:ascii="Arial" w:eastAsia="MS Mincho" w:hAnsi="Arial" w:cs="Arial"/>
          <w:b/>
          <w:bCs/>
          <w:sz w:val="22"/>
          <w:szCs w:val="22"/>
        </w:rPr>
      </w:pPr>
    </w:p>
    <w:p w14:paraId="1060FEE8" w14:textId="0961B4A3" w:rsidR="00644932" w:rsidRPr="00644932" w:rsidRDefault="00644932" w:rsidP="00644932">
      <w:pPr>
        <w:spacing w:after="120"/>
        <w:contextualSpacing/>
        <w:jc w:val="both"/>
        <w:rPr>
          <w:rFonts w:ascii="Arial" w:eastAsia="MS Mincho" w:hAnsi="Arial" w:cs="Arial"/>
          <w:sz w:val="22"/>
          <w:szCs w:val="22"/>
        </w:rPr>
      </w:pPr>
      <w:r>
        <w:rPr>
          <w:rFonts w:ascii="Arial" w:eastAsia="MS Mincho" w:hAnsi="Arial" w:cs="Arial"/>
          <w:b/>
          <w:bCs/>
          <w:sz w:val="22"/>
          <w:szCs w:val="22"/>
        </w:rPr>
        <w:t>8</w:t>
      </w:r>
      <w:r w:rsidRPr="00644932">
        <w:rPr>
          <w:rFonts w:ascii="Arial" w:eastAsia="MS Mincho" w:hAnsi="Arial" w:cs="Arial"/>
          <w:b/>
          <w:bCs/>
          <w:sz w:val="22"/>
          <w:szCs w:val="22"/>
        </w:rPr>
        <w:t>.2.</w:t>
      </w:r>
      <w:r w:rsidRPr="00644932">
        <w:rPr>
          <w:rFonts w:ascii="Arial" w:eastAsia="MS Mincho" w:hAnsi="Arial" w:cs="Arial"/>
          <w:sz w:val="22"/>
          <w:szCs w:val="22"/>
        </w:rPr>
        <w:t xml:space="preserve"> A contratada fornecera o relatório mensal discriminado, dos serviços executados por rua, com nominação dos logradouros onde houve realização de reparos e descrição de itens e serviços aplicados em conformidade com o este termo. </w:t>
      </w:r>
    </w:p>
    <w:p w14:paraId="741FC386" w14:textId="77777777" w:rsidR="00644932" w:rsidRPr="00644932" w:rsidRDefault="00644932" w:rsidP="00644932">
      <w:pPr>
        <w:spacing w:after="120"/>
        <w:contextualSpacing/>
        <w:jc w:val="both"/>
        <w:rPr>
          <w:rFonts w:ascii="Arial" w:eastAsia="MS Mincho" w:hAnsi="Arial" w:cs="Arial"/>
          <w:b/>
          <w:bCs/>
          <w:sz w:val="22"/>
          <w:szCs w:val="22"/>
        </w:rPr>
      </w:pPr>
    </w:p>
    <w:p w14:paraId="019CE332" w14:textId="46FE2076" w:rsidR="00644932" w:rsidRPr="00644932" w:rsidRDefault="00644932" w:rsidP="00644932">
      <w:pPr>
        <w:spacing w:after="120"/>
        <w:contextualSpacing/>
        <w:jc w:val="both"/>
        <w:rPr>
          <w:rFonts w:ascii="Arial" w:eastAsia="MS Mincho" w:hAnsi="Arial" w:cs="Arial"/>
          <w:b/>
          <w:sz w:val="22"/>
          <w:szCs w:val="22"/>
          <w:u w:val="single"/>
        </w:rPr>
      </w:pPr>
      <w:r>
        <w:rPr>
          <w:rFonts w:ascii="Arial" w:eastAsia="MS Mincho" w:hAnsi="Arial" w:cs="Arial"/>
          <w:b/>
          <w:bCs/>
          <w:sz w:val="22"/>
          <w:szCs w:val="22"/>
        </w:rPr>
        <w:t>8</w:t>
      </w:r>
      <w:r w:rsidRPr="00644932">
        <w:rPr>
          <w:rFonts w:ascii="Arial" w:eastAsia="MS Mincho" w:hAnsi="Arial" w:cs="Arial"/>
          <w:b/>
          <w:bCs/>
          <w:sz w:val="22"/>
          <w:szCs w:val="22"/>
        </w:rPr>
        <w:t>.3.</w:t>
      </w:r>
      <w:r w:rsidRPr="00644932">
        <w:rPr>
          <w:rFonts w:ascii="Arial" w:eastAsia="MS Mincho" w:hAnsi="Arial" w:cs="Arial"/>
          <w:sz w:val="22"/>
          <w:szCs w:val="22"/>
        </w:rPr>
        <w:t xml:space="preserve"> O relatório ainda conterá os ensaios de controle tecnológico dos serviços, de acordo com as especificações previstas para cada item executado. Este relatório será apresentado à fiscalização do contrato e acompanhará a medição mensal.</w:t>
      </w:r>
    </w:p>
    <w:p w14:paraId="1A7B584F" w14:textId="77777777" w:rsidR="00644932" w:rsidRDefault="00644932" w:rsidP="00AB3445">
      <w:pPr>
        <w:autoSpaceDE w:val="0"/>
        <w:autoSpaceDN w:val="0"/>
        <w:adjustRightInd w:val="0"/>
        <w:jc w:val="both"/>
        <w:rPr>
          <w:rFonts w:ascii="Arial" w:hAnsi="Arial" w:cs="Arial"/>
          <w:b/>
          <w:sz w:val="22"/>
          <w:szCs w:val="22"/>
          <w:u w:val="single"/>
        </w:rPr>
      </w:pPr>
    </w:p>
    <w:p w14:paraId="660CEC93" w14:textId="3ABE9B47" w:rsidR="00AB3445" w:rsidRDefault="007711B1" w:rsidP="00AB3445">
      <w:pPr>
        <w:autoSpaceDE w:val="0"/>
        <w:autoSpaceDN w:val="0"/>
        <w:adjustRightInd w:val="0"/>
        <w:jc w:val="both"/>
        <w:rPr>
          <w:rFonts w:ascii="Arial" w:hAnsi="Arial" w:cs="Arial"/>
          <w:b/>
          <w:sz w:val="22"/>
          <w:szCs w:val="22"/>
          <w:u w:val="single"/>
        </w:rPr>
      </w:pPr>
      <w:r w:rsidRPr="007711B1">
        <w:rPr>
          <w:rFonts w:ascii="Arial" w:hAnsi="Arial" w:cs="Arial"/>
          <w:b/>
          <w:sz w:val="22"/>
          <w:szCs w:val="22"/>
          <w:u w:val="single"/>
        </w:rPr>
        <w:t xml:space="preserve">CLÁUSULA </w:t>
      </w:r>
      <w:r w:rsidR="00644932">
        <w:rPr>
          <w:rFonts w:ascii="Arial" w:hAnsi="Arial" w:cs="Arial"/>
          <w:b/>
          <w:sz w:val="22"/>
          <w:szCs w:val="22"/>
          <w:u w:val="single"/>
        </w:rPr>
        <w:t>NONA</w:t>
      </w:r>
      <w:r w:rsidRPr="007711B1">
        <w:rPr>
          <w:rFonts w:ascii="Arial" w:hAnsi="Arial" w:cs="Arial"/>
          <w:b/>
          <w:sz w:val="22"/>
          <w:szCs w:val="22"/>
          <w:u w:val="single"/>
        </w:rPr>
        <w:t xml:space="preserve">: </w:t>
      </w:r>
      <w:r w:rsidR="006F4E37" w:rsidRPr="006F4E37">
        <w:rPr>
          <w:rFonts w:ascii="Arial" w:hAnsi="Arial" w:cs="Arial"/>
          <w:b/>
          <w:bCs/>
          <w:sz w:val="22"/>
          <w:szCs w:val="22"/>
          <w:u w:val="single"/>
        </w:rPr>
        <w:t>DA FORMA DE PAGAMENTO E CERTIDÕES</w:t>
      </w:r>
    </w:p>
    <w:p w14:paraId="54436AE3" w14:textId="77777777" w:rsidR="006708A5" w:rsidRDefault="006708A5" w:rsidP="001040D2">
      <w:pPr>
        <w:autoSpaceDE w:val="0"/>
        <w:autoSpaceDN w:val="0"/>
        <w:adjustRightInd w:val="0"/>
        <w:jc w:val="both"/>
        <w:rPr>
          <w:rFonts w:ascii="Arial" w:hAnsi="Arial" w:cs="Arial"/>
          <w:b/>
          <w:sz w:val="22"/>
          <w:szCs w:val="22"/>
        </w:rPr>
      </w:pPr>
    </w:p>
    <w:p w14:paraId="44510A60" w14:textId="57F58DEA" w:rsidR="00DF36D8" w:rsidRPr="00DF36D8" w:rsidRDefault="00644932" w:rsidP="00DF36D8">
      <w:pPr>
        <w:autoSpaceDE w:val="0"/>
        <w:autoSpaceDN w:val="0"/>
        <w:adjustRightInd w:val="0"/>
        <w:jc w:val="both"/>
        <w:rPr>
          <w:rFonts w:ascii="Arial" w:hAnsi="Arial" w:cs="Arial"/>
          <w:sz w:val="22"/>
          <w:szCs w:val="22"/>
        </w:rPr>
      </w:pPr>
      <w:r>
        <w:rPr>
          <w:rFonts w:ascii="Arial" w:hAnsi="Arial" w:cs="Arial"/>
          <w:b/>
          <w:sz w:val="22"/>
          <w:szCs w:val="22"/>
        </w:rPr>
        <w:t>9</w:t>
      </w:r>
      <w:r w:rsidR="00DF36D8" w:rsidRPr="00DF36D8">
        <w:rPr>
          <w:rFonts w:ascii="Arial" w:hAnsi="Arial" w:cs="Arial"/>
          <w:b/>
          <w:sz w:val="22"/>
          <w:szCs w:val="22"/>
        </w:rPr>
        <w:t>.1.</w:t>
      </w:r>
      <w:r w:rsidR="00DF36D8" w:rsidRPr="00DF36D8">
        <w:rPr>
          <w:rFonts w:ascii="Arial" w:hAnsi="Arial" w:cs="Arial"/>
          <w:sz w:val="22"/>
          <w:szCs w:val="22"/>
        </w:rPr>
        <w:t xml:space="preserve"> Pela fiel e perfeita execução do objeto desta licitação, o Município de Itambaracá, mediante apresentação da</w:t>
      </w:r>
      <w:r w:rsidR="00DF36D8" w:rsidRPr="00DF36D8">
        <w:rPr>
          <w:rFonts w:ascii="Arial" w:hAnsi="Arial" w:cs="Arial"/>
          <w:spacing w:val="18"/>
          <w:sz w:val="22"/>
          <w:szCs w:val="22"/>
        </w:rPr>
        <w:t xml:space="preserve"> </w:t>
      </w:r>
      <w:r w:rsidR="00DF36D8" w:rsidRPr="00DF36D8">
        <w:rPr>
          <w:rFonts w:ascii="Arial" w:hAnsi="Arial" w:cs="Arial"/>
          <w:sz w:val="22"/>
          <w:szCs w:val="22"/>
        </w:rPr>
        <w:t>nota</w:t>
      </w:r>
      <w:r w:rsidR="00DF36D8" w:rsidRPr="00DF36D8">
        <w:rPr>
          <w:rFonts w:ascii="Arial" w:hAnsi="Arial" w:cs="Arial"/>
          <w:spacing w:val="18"/>
          <w:sz w:val="22"/>
          <w:szCs w:val="22"/>
        </w:rPr>
        <w:t xml:space="preserve"> </w:t>
      </w:r>
      <w:r w:rsidR="00DF36D8" w:rsidRPr="00DF36D8">
        <w:rPr>
          <w:rFonts w:ascii="Arial" w:hAnsi="Arial" w:cs="Arial"/>
          <w:sz w:val="22"/>
          <w:szCs w:val="22"/>
        </w:rPr>
        <w:t xml:space="preserve">fiscal, exigível em conformidade com a legislação fiscal, pagará por meio de depósito na conta corrente da licitante, o valor correspondente aos serviços efetivamente prestados e atestados, sem custos de frete e/ou outros adicionais. </w:t>
      </w:r>
    </w:p>
    <w:p w14:paraId="7407CCCE" w14:textId="77777777" w:rsidR="00DF36D8" w:rsidRPr="00DF36D8" w:rsidRDefault="00DF36D8" w:rsidP="00DF36D8">
      <w:pPr>
        <w:autoSpaceDE w:val="0"/>
        <w:autoSpaceDN w:val="0"/>
        <w:adjustRightInd w:val="0"/>
        <w:jc w:val="both"/>
        <w:rPr>
          <w:rFonts w:ascii="Arial" w:hAnsi="Arial" w:cs="Arial"/>
          <w:b/>
          <w:sz w:val="22"/>
          <w:szCs w:val="22"/>
        </w:rPr>
      </w:pPr>
    </w:p>
    <w:p w14:paraId="6A48E30F" w14:textId="26FC2491" w:rsidR="00DF36D8" w:rsidRPr="00DF36D8" w:rsidRDefault="00644932" w:rsidP="00DF36D8">
      <w:pPr>
        <w:autoSpaceDE w:val="0"/>
        <w:autoSpaceDN w:val="0"/>
        <w:adjustRightInd w:val="0"/>
        <w:jc w:val="both"/>
        <w:rPr>
          <w:rFonts w:ascii="Arial" w:hAnsi="Arial" w:cs="Arial"/>
          <w:sz w:val="22"/>
          <w:szCs w:val="22"/>
        </w:rPr>
      </w:pPr>
      <w:r>
        <w:rPr>
          <w:rFonts w:ascii="Arial" w:hAnsi="Arial" w:cs="Arial"/>
          <w:b/>
          <w:sz w:val="22"/>
          <w:szCs w:val="22"/>
        </w:rPr>
        <w:t>9</w:t>
      </w:r>
      <w:r w:rsidR="00DF36D8" w:rsidRPr="00DF36D8">
        <w:rPr>
          <w:rFonts w:ascii="Arial" w:hAnsi="Arial" w:cs="Arial"/>
          <w:b/>
          <w:sz w:val="22"/>
          <w:szCs w:val="22"/>
        </w:rPr>
        <w:t>.1.1.</w:t>
      </w:r>
      <w:r w:rsidR="00DF36D8" w:rsidRPr="00DF36D8">
        <w:rPr>
          <w:rFonts w:ascii="Arial" w:hAnsi="Arial" w:cs="Arial"/>
          <w:sz w:val="22"/>
          <w:szCs w:val="22"/>
        </w:rPr>
        <w:t xml:space="preserve"> Os pagamentos serão efetuados no prazo máximo de até 30 (trinta) dias, contados da apresentação da Nota fiscal devidamente atestada pelo responsável;</w:t>
      </w:r>
    </w:p>
    <w:p w14:paraId="093BA9C4" w14:textId="77777777" w:rsidR="00DF36D8" w:rsidRPr="00DF36D8" w:rsidRDefault="00DF36D8" w:rsidP="00DF36D8">
      <w:pPr>
        <w:ind w:right="-54"/>
        <w:jc w:val="both"/>
        <w:rPr>
          <w:rFonts w:ascii="Arial" w:eastAsia="MS Mincho" w:hAnsi="Arial" w:cs="Arial"/>
          <w:b/>
          <w:sz w:val="22"/>
          <w:szCs w:val="22"/>
        </w:rPr>
      </w:pPr>
    </w:p>
    <w:p w14:paraId="50EC8C95" w14:textId="32B6EC5C" w:rsidR="00DF36D8" w:rsidRPr="00DF36D8" w:rsidRDefault="00644932" w:rsidP="00DF36D8">
      <w:pPr>
        <w:ind w:right="-54"/>
        <w:jc w:val="both"/>
        <w:rPr>
          <w:rFonts w:ascii="Arial" w:eastAsia="MS Mincho" w:hAnsi="Arial" w:cs="Arial"/>
          <w:sz w:val="22"/>
          <w:szCs w:val="22"/>
        </w:rPr>
      </w:pPr>
      <w:r>
        <w:rPr>
          <w:rFonts w:ascii="Arial" w:eastAsia="MS Mincho" w:hAnsi="Arial" w:cs="Arial"/>
          <w:b/>
          <w:sz w:val="22"/>
          <w:szCs w:val="22"/>
        </w:rPr>
        <w:t>9</w:t>
      </w:r>
      <w:r w:rsidR="00DF36D8" w:rsidRPr="00DF36D8">
        <w:rPr>
          <w:rFonts w:ascii="Arial" w:eastAsia="MS Mincho" w:hAnsi="Arial" w:cs="Arial"/>
          <w:b/>
          <w:sz w:val="22"/>
          <w:szCs w:val="22"/>
        </w:rPr>
        <w:t xml:space="preserve">.1.2. </w:t>
      </w:r>
      <w:r w:rsidR="00DF36D8" w:rsidRPr="00DF36D8">
        <w:rPr>
          <w:rFonts w:ascii="Arial" w:eastAsia="MS Mincho" w:hAnsi="Arial" w:cs="Arial"/>
          <w:sz w:val="22"/>
          <w:szCs w:val="22"/>
        </w:rPr>
        <w:t>A nota fiscal apresentada deverá estar preenchida sem rasuras, dando conta do cumprimento de todas as exigências do Edital e Anexos e da Ata de Registro de Preços.</w:t>
      </w:r>
    </w:p>
    <w:p w14:paraId="1DDA1BCE" w14:textId="77777777" w:rsidR="00DF36D8" w:rsidRPr="00DF36D8" w:rsidRDefault="00DF36D8" w:rsidP="00DF36D8">
      <w:pPr>
        <w:autoSpaceDE w:val="0"/>
        <w:autoSpaceDN w:val="0"/>
        <w:adjustRightInd w:val="0"/>
        <w:jc w:val="both"/>
        <w:rPr>
          <w:rFonts w:ascii="Arial" w:hAnsi="Arial" w:cs="Arial"/>
          <w:b/>
          <w:sz w:val="22"/>
          <w:szCs w:val="22"/>
        </w:rPr>
      </w:pPr>
    </w:p>
    <w:p w14:paraId="536961FC" w14:textId="58365181" w:rsidR="00DF36D8" w:rsidRPr="00DF36D8" w:rsidRDefault="00644932" w:rsidP="00DF36D8">
      <w:pPr>
        <w:autoSpaceDE w:val="0"/>
        <w:autoSpaceDN w:val="0"/>
        <w:adjustRightInd w:val="0"/>
        <w:jc w:val="both"/>
        <w:rPr>
          <w:rFonts w:ascii="Arial" w:hAnsi="Arial" w:cs="Arial"/>
          <w:b/>
          <w:sz w:val="22"/>
          <w:szCs w:val="22"/>
        </w:rPr>
      </w:pPr>
      <w:r>
        <w:rPr>
          <w:rFonts w:ascii="Arial" w:hAnsi="Arial" w:cs="Arial"/>
          <w:b/>
          <w:sz w:val="22"/>
          <w:szCs w:val="22"/>
        </w:rPr>
        <w:t>9</w:t>
      </w:r>
      <w:r w:rsidR="00DF36D8" w:rsidRPr="00DF36D8">
        <w:rPr>
          <w:rFonts w:ascii="Arial" w:hAnsi="Arial" w:cs="Arial"/>
          <w:b/>
          <w:sz w:val="22"/>
          <w:szCs w:val="22"/>
        </w:rPr>
        <w:t xml:space="preserve">.1.3. </w:t>
      </w:r>
      <w:r w:rsidR="00DF36D8" w:rsidRPr="00DF36D8">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14:paraId="0CE0EA93" w14:textId="77777777" w:rsidR="00DF36D8" w:rsidRPr="00DF36D8" w:rsidRDefault="00DF36D8" w:rsidP="00DF36D8">
      <w:pPr>
        <w:autoSpaceDE w:val="0"/>
        <w:autoSpaceDN w:val="0"/>
        <w:adjustRightInd w:val="0"/>
        <w:jc w:val="both"/>
        <w:rPr>
          <w:rFonts w:ascii="Arial" w:hAnsi="Arial" w:cs="Arial"/>
          <w:b/>
          <w:sz w:val="22"/>
          <w:szCs w:val="22"/>
        </w:rPr>
      </w:pPr>
    </w:p>
    <w:p w14:paraId="2B93BDB4" w14:textId="0A21A2EB" w:rsidR="00DF36D8" w:rsidRPr="00DF36D8" w:rsidRDefault="00644932" w:rsidP="00DF36D8">
      <w:pPr>
        <w:autoSpaceDE w:val="0"/>
        <w:autoSpaceDN w:val="0"/>
        <w:adjustRightInd w:val="0"/>
        <w:jc w:val="both"/>
        <w:rPr>
          <w:rFonts w:ascii="Arial" w:hAnsi="Arial" w:cs="Arial"/>
          <w:sz w:val="22"/>
          <w:szCs w:val="22"/>
        </w:rPr>
      </w:pPr>
      <w:r>
        <w:rPr>
          <w:rFonts w:ascii="Arial" w:hAnsi="Arial" w:cs="Arial"/>
          <w:b/>
          <w:sz w:val="22"/>
          <w:szCs w:val="22"/>
        </w:rPr>
        <w:lastRenderedPageBreak/>
        <w:t>9</w:t>
      </w:r>
      <w:r w:rsidR="00DF36D8" w:rsidRPr="00DF36D8">
        <w:rPr>
          <w:rFonts w:ascii="Arial" w:hAnsi="Arial" w:cs="Arial"/>
          <w:b/>
          <w:sz w:val="22"/>
          <w:szCs w:val="22"/>
        </w:rPr>
        <w:t xml:space="preserve">.1.4. </w:t>
      </w:r>
      <w:r w:rsidR="00DF36D8" w:rsidRPr="00DF36D8">
        <w:rPr>
          <w:rFonts w:ascii="Arial" w:hAnsi="Arial" w:cs="Arial"/>
          <w:sz w:val="22"/>
          <w:szCs w:val="22"/>
        </w:rPr>
        <w:t>A nota fiscal deverá conter no verso atestados firmados pelo servidor encarregado de fiscalizar o serviço, comprovando a execução do objeto contratado;</w:t>
      </w:r>
    </w:p>
    <w:p w14:paraId="5DE173FC" w14:textId="77777777" w:rsidR="00DF36D8" w:rsidRPr="00DF36D8" w:rsidRDefault="00DF36D8" w:rsidP="00DF36D8">
      <w:pPr>
        <w:jc w:val="both"/>
        <w:rPr>
          <w:rFonts w:ascii="Arial" w:hAnsi="Arial" w:cs="Arial"/>
          <w:b/>
          <w:sz w:val="22"/>
          <w:szCs w:val="22"/>
        </w:rPr>
      </w:pPr>
    </w:p>
    <w:p w14:paraId="2D2B8355" w14:textId="3DF1FA69" w:rsidR="00DF36D8" w:rsidRPr="00DF36D8" w:rsidRDefault="00644932" w:rsidP="00DF36D8">
      <w:pPr>
        <w:jc w:val="both"/>
        <w:rPr>
          <w:rFonts w:ascii="Arial" w:hAnsi="Arial" w:cs="Arial"/>
          <w:sz w:val="22"/>
          <w:szCs w:val="22"/>
        </w:rPr>
      </w:pPr>
      <w:r>
        <w:rPr>
          <w:rFonts w:ascii="Arial" w:hAnsi="Arial" w:cs="Arial"/>
          <w:b/>
          <w:sz w:val="22"/>
          <w:szCs w:val="22"/>
        </w:rPr>
        <w:t>9</w:t>
      </w:r>
      <w:r w:rsidR="00DF36D8" w:rsidRPr="00DF36D8">
        <w:rPr>
          <w:rFonts w:ascii="Arial" w:hAnsi="Arial" w:cs="Arial"/>
          <w:b/>
          <w:sz w:val="22"/>
          <w:szCs w:val="22"/>
        </w:rPr>
        <w:t>.2.</w:t>
      </w:r>
      <w:r w:rsidR="00DF36D8" w:rsidRPr="00DF36D8">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795A2639" w14:textId="77777777" w:rsidR="00DF36D8" w:rsidRPr="00DF36D8" w:rsidRDefault="00DF36D8" w:rsidP="00DF36D8">
      <w:pPr>
        <w:autoSpaceDE w:val="0"/>
        <w:autoSpaceDN w:val="0"/>
        <w:adjustRightInd w:val="0"/>
        <w:jc w:val="both"/>
        <w:rPr>
          <w:rFonts w:ascii="Arial" w:hAnsi="Arial" w:cs="Arial"/>
          <w:b/>
          <w:sz w:val="22"/>
          <w:szCs w:val="22"/>
        </w:rPr>
      </w:pPr>
    </w:p>
    <w:p w14:paraId="12794A74" w14:textId="026A12E7" w:rsidR="00DF36D8" w:rsidRPr="00DF36D8" w:rsidRDefault="00644932" w:rsidP="00DF36D8">
      <w:pPr>
        <w:autoSpaceDE w:val="0"/>
        <w:autoSpaceDN w:val="0"/>
        <w:adjustRightInd w:val="0"/>
        <w:jc w:val="both"/>
        <w:rPr>
          <w:rFonts w:ascii="Arial" w:hAnsi="Arial" w:cs="Arial"/>
          <w:color w:val="FF0000"/>
          <w:sz w:val="22"/>
          <w:szCs w:val="22"/>
        </w:rPr>
      </w:pPr>
      <w:r>
        <w:rPr>
          <w:rFonts w:ascii="Arial" w:hAnsi="Arial" w:cs="Arial"/>
          <w:b/>
          <w:sz w:val="22"/>
          <w:szCs w:val="22"/>
        </w:rPr>
        <w:t>9</w:t>
      </w:r>
      <w:r w:rsidR="00DF36D8" w:rsidRPr="00DF36D8">
        <w:rPr>
          <w:rFonts w:ascii="Arial" w:hAnsi="Arial" w:cs="Arial"/>
          <w:b/>
          <w:sz w:val="22"/>
          <w:szCs w:val="22"/>
        </w:rPr>
        <w:t>.3.</w:t>
      </w:r>
      <w:r w:rsidR="00DF36D8" w:rsidRPr="00DF36D8">
        <w:rPr>
          <w:rFonts w:ascii="Arial" w:hAnsi="Arial" w:cs="Arial"/>
          <w:sz w:val="22"/>
          <w:szCs w:val="22"/>
        </w:rPr>
        <w:t xml:space="preserve"> Para a liberação do pagamento, a futura contratada encaminhará nota fiscal, acompanhada das seguintes certidões:</w:t>
      </w:r>
      <w:r w:rsidR="00DF36D8" w:rsidRPr="00DF36D8">
        <w:rPr>
          <w:rFonts w:ascii="Arial" w:hAnsi="Arial" w:cs="Arial"/>
          <w:color w:val="FF0000"/>
          <w:sz w:val="22"/>
          <w:szCs w:val="22"/>
        </w:rPr>
        <w:t xml:space="preserve"> </w:t>
      </w:r>
    </w:p>
    <w:p w14:paraId="5229ED6D" w14:textId="77777777" w:rsidR="00DF36D8" w:rsidRPr="00DF36D8" w:rsidRDefault="00DF36D8" w:rsidP="00DF36D8">
      <w:pPr>
        <w:autoSpaceDE w:val="0"/>
        <w:autoSpaceDN w:val="0"/>
        <w:adjustRightInd w:val="0"/>
        <w:jc w:val="both"/>
        <w:rPr>
          <w:rFonts w:ascii="Arial" w:hAnsi="Arial" w:cs="Arial"/>
          <w:color w:val="000000"/>
          <w:sz w:val="22"/>
          <w:szCs w:val="22"/>
        </w:rPr>
      </w:pPr>
      <w:r w:rsidRPr="00DF36D8">
        <w:rPr>
          <w:rFonts w:ascii="Arial" w:hAnsi="Arial" w:cs="Arial"/>
          <w:color w:val="000000"/>
          <w:sz w:val="22"/>
          <w:szCs w:val="22"/>
        </w:rPr>
        <w:t xml:space="preserve">a) Prova de regularidade relativa à Seguridade Social; </w:t>
      </w:r>
    </w:p>
    <w:p w14:paraId="2D864BA9" w14:textId="77777777" w:rsidR="00DF36D8" w:rsidRPr="00DF36D8" w:rsidRDefault="00DF36D8" w:rsidP="00DF36D8">
      <w:pPr>
        <w:autoSpaceDE w:val="0"/>
        <w:autoSpaceDN w:val="0"/>
        <w:adjustRightInd w:val="0"/>
        <w:jc w:val="both"/>
        <w:rPr>
          <w:rFonts w:ascii="Arial" w:hAnsi="Arial" w:cs="Arial"/>
          <w:color w:val="000000"/>
          <w:sz w:val="22"/>
          <w:szCs w:val="22"/>
        </w:rPr>
      </w:pPr>
      <w:r w:rsidRPr="00DF36D8">
        <w:rPr>
          <w:rFonts w:ascii="Arial" w:hAnsi="Arial" w:cs="Arial"/>
          <w:color w:val="000000"/>
          <w:sz w:val="22"/>
          <w:szCs w:val="22"/>
        </w:rPr>
        <w:t xml:space="preserve">b) Certidão conjunta relativa aos tributos federais e à Dívida Ativa da União; </w:t>
      </w:r>
    </w:p>
    <w:p w14:paraId="14115CCD" w14:textId="77777777" w:rsidR="00DF36D8" w:rsidRPr="00DF36D8" w:rsidRDefault="00DF36D8" w:rsidP="00DF36D8">
      <w:pPr>
        <w:autoSpaceDE w:val="0"/>
        <w:autoSpaceDN w:val="0"/>
        <w:adjustRightInd w:val="0"/>
        <w:jc w:val="both"/>
        <w:rPr>
          <w:rFonts w:ascii="Arial" w:hAnsi="Arial" w:cs="Arial"/>
          <w:color w:val="000000"/>
          <w:sz w:val="22"/>
          <w:szCs w:val="22"/>
        </w:rPr>
      </w:pPr>
      <w:r w:rsidRPr="00DF36D8">
        <w:rPr>
          <w:rFonts w:ascii="Arial" w:hAnsi="Arial" w:cs="Arial"/>
          <w:color w:val="000000"/>
          <w:sz w:val="22"/>
          <w:szCs w:val="22"/>
        </w:rPr>
        <w:t>c) Certidões que comprovem a regularidade perante a Fazenda Municipal ou Distrital do domicílio ou sede do contratado;</w:t>
      </w:r>
    </w:p>
    <w:p w14:paraId="7921E61B" w14:textId="77777777" w:rsidR="00DF36D8" w:rsidRPr="00DF36D8" w:rsidRDefault="00DF36D8" w:rsidP="00DF36D8">
      <w:pPr>
        <w:autoSpaceDE w:val="0"/>
        <w:autoSpaceDN w:val="0"/>
        <w:adjustRightInd w:val="0"/>
        <w:jc w:val="both"/>
        <w:rPr>
          <w:rFonts w:ascii="Arial" w:hAnsi="Arial" w:cs="Arial"/>
          <w:color w:val="000000"/>
          <w:sz w:val="22"/>
          <w:szCs w:val="22"/>
        </w:rPr>
      </w:pPr>
      <w:r w:rsidRPr="00DF36D8">
        <w:rPr>
          <w:rFonts w:ascii="Arial" w:hAnsi="Arial" w:cs="Arial"/>
          <w:color w:val="000000"/>
          <w:sz w:val="22"/>
          <w:szCs w:val="22"/>
        </w:rPr>
        <w:t xml:space="preserve">d) Certidão de Regularidade do FGTS –CRF; e </w:t>
      </w:r>
    </w:p>
    <w:p w14:paraId="24859E82" w14:textId="77777777" w:rsidR="00DF36D8" w:rsidRPr="00DF36D8" w:rsidRDefault="00DF36D8" w:rsidP="00DF36D8">
      <w:pPr>
        <w:autoSpaceDE w:val="0"/>
        <w:autoSpaceDN w:val="0"/>
        <w:adjustRightInd w:val="0"/>
        <w:jc w:val="both"/>
        <w:rPr>
          <w:rFonts w:ascii="Arial" w:hAnsi="Arial" w:cs="Arial"/>
          <w:color w:val="000000"/>
          <w:sz w:val="22"/>
          <w:szCs w:val="22"/>
        </w:rPr>
      </w:pPr>
      <w:r w:rsidRPr="00DF36D8">
        <w:rPr>
          <w:rFonts w:ascii="Arial" w:hAnsi="Arial" w:cs="Arial"/>
          <w:color w:val="000000"/>
          <w:sz w:val="22"/>
          <w:szCs w:val="22"/>
        </w:rPr>
        <w:t>e) Certidão Negativa de Débitos Trabalhistas–CNDT.</w:t>
      </w:r>
    </w:p>
    <w:p w14:paraId="351EAF14" w14:textId="77777777" w:rsidR="00DF36D8" w:rsidRPr="00DF36D8" w:rsidRDefault="00DF36D8" w:rsidP="00DF36D8">
      <w:pPr>
        <w:autoSpaceDE w:val="0"/>
        <w:autoSpaceDN w:val="0"/>
        <w:adjustRightInd w:val="0"/>
        <w:spacing w:after="200" w:line="276" w:lineRule="auto"/>
        <w:jc w:val="both"/>
        <w:rPr>
          <w:rFonts w:ascii="Arial" w:eastAsiaTheme="minorHAnsi" w:hAnsi="Arial" w:cs="Arial"/>
          <w:bCs/>
          <w:color w:val="000000"/>
          <w:sz w:val="22"/>
          <w:szCs w:val="22"/>
          <w:lang w:eastAsia="en-US"/>
        </w:rPr>
      </w:pPr>
      <w:r w:rsidRPr="00DF36D8">
        <w:rPr>
          <w:rFonts w:ascii="Arial" w:eastAsiaTheme="minorHAnsi" w:hAnsi="Arial" w:cs="Arial"/>
          <w:bCs/>
          <w:color w:val="000000"/>
          <w:sz w:val="22"/>
          <w:szCs w:val="22"/>
          <w:lang w:eastAsia="en-US"/>
        </w:rPr>
        <w:t xml:space="preserve">(f) da guia da ART </w:t>
      </w:r>
      <w:r w:rsidRPr="00DF36D8">
        <w:rPr>
          <w:rFonts w:ascii="Arial" w:eastAsiaTheme="minorHAnsi" w:hAnsi="Arial" w:cs="Arial"/>
          <w:sz w:val="22"/>
          <w:szCs w:val="22"/>
          <w:lang w:eastAsia="en-US"/>
        </w:rPr>
        <w:t xml:space="preserve">- Anotação de Responsabilidade Técnica, </w:t>
      </w:r>
      <w:r w:rsidRPr="00DF36D8">
        <w:rPr>
          <w:rFonts w:ascii="Arial" w:eastAsiaTheme="minorHAnsi" w:hAnsi="Arial" w:cs="Arial"/>
          <w:bCs/>
          <w:color w:val="000000"/>
          <w:sz w:val="22"/>
          <w:szCs w:val="22"/>
          <w:lang w:eastAsia="en-US"/>
        </w:rPr>
        <w:t>pela CONTRATADA,</w:t>
      </w:r>
      <w:r w:rsidRPr="00DF36D8">
        <w:rPr>
          <w:rFonts w:ascii="Arial" w:eastAsiaTheme="minorHAnsi" w:hAnsi="Arial" w:cs="Arial"/>
          <w:sz w:val="22"/>
          <w:szCs w:val="22"/>
          <w:lang w:eastAsia="en-US"/>
        </w:rPr>
        <w:t xml:space="preserve"> para execução do serviço prestado.</w:t>
      </w:r>
    </w:p>
    <w:p w14:paraId="752F6189" w14:textId="23746869" w:rsidR="00DF36D8" w:rsidRPr="00DF36D8" w:rsidRDefault="00644932" w:rsidP="00DF36D8">
      <w:pPr>
        <w:autoSpaceDE w:val="0"/>
        <w:autoSpaceDN w:val="0"/>
        <w:adjustRightInd w:val="0"/>
        <w:jc w:val="both"/>
        <w:rPr>
          <w:rFonts w:ascii="Arial" w:hAnsi="Arial" w:cs="Arial"/>
          <w:color w:val="000000"/>
          <w:sz w:val="22"/>
          <w:szCs w:val="22"/>
        </w:rPr>
      </w:pPr>
      <w:r>
        <w:rPr>
          <w:rFonts w:ascii="Arial" w:hAnsi="Arial" w:cs="Arial"/>
          <w:b/>
          <w:color w:val="000000"/>
          <w:sz w:val="22"/>
          <w:szCs w:val="22"/>
        </w:rPr>
        <w:t>9</w:t>
      </w:r>
      <w:r w:rsidR="00DF36D8" w:rsidRPr="00DF36D8">
        <w:rPr>
          <w:rFonts w:ascii="Arial" w:hAnsi="Arial" w:cs="Arial"/>
          <w:b/>
          <w:color w:val="000000"/>
          <w:sz w:val="22"/>
          <w:szCs w:val="22"/>
        </w:rPr>
        <w:t xml:space="preserve">.4. </w:t>
      </w:r>
      <w:r w:rsidR="00DF36D8" w:rsidRPr="00DF36D8">
        <w:rPr>
          <w:rFonts w:ascii="Arial" w:hAnsi="Arial" w:cs="Arial"/>
          <w:color w:val="000000"/>
          <w:sz w:val="22"/>
          <w:szCs w:val="22"/>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5BDCBB7" w14:textId="77777777" w:rsidR="00DF36D8" w:rsidRPr="00DF36D8" w:rsidRDefault="00DF36D8" w:rsidP="00DF36D8">
      <w:pPr>
        <w:autoSpaceDE w:val="0"/>
        <w:autoSpaceDN w:val="0"/>
        <w:adjustRightInd w:val="0"/>
        <w:jc w:val="both"/>
        <w:rPr>
          <w:rFonts w:ascii="Arial" w:hAnsi="Arial" w:cs="Arial"/>
          <w:b/>
          <w:sz w:val="22"/>
          <w:szCs w:val="22"/>
        </w:rPr>
      </w:pPr>
    </w:p>
    <w:p w14:paraId="4D3D0A90" w14:textId="1098ACF7" w:rsidR="00DF36D8" w:rsidRPr="00DF36D8" w:rsidRDefault="00644932" w:rsidP="00DF36D8">
      <w:pPr>
        <w:autoSpaceDE w:val="0"/>
        <w:autoSpaceDN w:val="0"/>
        <w:adjustRightInd w:val="0"/>
        <w:jc w:val="both"/>
        <w:rPr>
          <w:rFonts w:ascii="Arial" w:hAnsi="Arial" w:cs="Arial"/>
          <w:b/>
          <w:sz w:val="22"/>
          <w:szCs w:val="22"/>
        </w:rPr>
      </w:pPr>
      <w:r>
        <w:rPr>
          <w:rFonts w:ascii="Arial" w:hAnsi="Arial" w:cs="Arial"/>
          <w:b/>
          <w:sz w:val="22"/>
          <w:szCs w:val="22"/>
        </w:rPr>
        <w:t>9</w:t>
      </w:r>
      <w:r w:rsidR="00DF36D8" w:rsidRPr="00DF36D8">
        <w:rPr>
          <w:rFonts w:ascii="Arial" w:hAnsi="Arial" w:cs="Arial"/>
          <w:b/>
          <w:sz w:val="22"/>
          <w:szCs w:val="22"/>
        </w:rPr>
        <w:t>.5.</w:t>
      </w:r>
      <w:r w:rsidR="00DF36D8" w:rsidRPr="00DF36D8">
        <w:rPr>
          <w:rFonts w:ascii="Arial" w:hAnsi="Arial" w:cs="Arial"/>
          <w:sz w:val="22"/>
          <w:szCs w:val="22"/>
        </w:rPr>
        <w:t xml:space="preserve"> Para os casos de rejeição dos serviços, será prorrogado automaticamente o atestado de recebimento proporcionalmente ao prazo de refazimento dos serviços, o que, consequentemente, provocará a prorrogação do pagamento da respectiva nota fiscal/fatura, sem qualquer ônus adicional para o Município.</w:t>
      </w:r>
    </w:p>
    <w:p w14:paraId="39CB2369" w14:textId="77777777" w:rsidR="00DF36D8" w:rsidRPr="00DF36D8" w:rsidRDefault="00DF36D8" w:rsidP="00DF36D8">
      <w:pPr>
        <w:ind w:right="-54"/>
        <w:jc w:val="both"/>
        <w:rPr>
          <w:rFonts w:ascii="Arial" w:hAnsi="Arial" w:cs="Arial"/>
          <w:b/>
          <w:sz w:val="22"/>
          <w:szCs w:val="22"/>
        </w:rPr>
      </w:pPr>
    </w:p>
    <w:p w14:paraId="411A389A" w14:textId="71823A67" w:rsidR="00DF36D8" w:rsidRPr="00DF36D8" w:rsidRDefault="00644932" w:rsidP="00DF36D8">
      <w:pPr>
        <w:autoSpaceDE w:val="0"/>
        <w:autoSpaceDN w:val="0"/>
        <w:adjustRightInd w:val="0"/>
        <w:jc w:val="both"/>
        <w:rPr>
          <w:rFonts w:ascii="Arial" w:eastAsiaTheme="minorHAnsi" w:hAnsi="Arial" w:cs="Arial"/>
          <w:color w:val="000000"/>
          <w:sz w:val="22"/>
          <w:szCs w:val="22"/>
          <w:lang w:eastAsia="en-US"/>
        </w:rPr>
      </w:pPr>
      <w:r>
        <w:rPr>
          <w:rFonts w:ascii="Arial" w:hAnsi="Arial" w:cs="Arial"/>
          <w:b/>
          <w:color w:val="000000"/>
        </w:rPr>
        <w:t>9</w:t>
      </w:r>
      <w:r w:rsidR="00DF36D8" w:rsidRPr="00DF36D8">
        <w:rPr>
          <w:rFonts w:ascii="Arial" w:hAnsi="Arial" w:cs="Arial"/>
          <w:b/>
          <w:color w:val="000000"/>
        </w:rPr>
        <w:t xml:space="preserve">.6. </w:t>
      </w:r>
      <w:r w:rsidR="00DF36D8" w:rsidRPr="00DF36D8">
        <w:rPr>
          <w:rFonts w:ascii="Arial" w:eastAsiaTheme="minorHAnsi" w:hAnsi="Arial" w:cs="Arial"/>
          <w:color w:val="000000"/>
          <w:sz w:val="22"/>
          <w:szCs w:val="22"/>
          <w:lang w:eastAsia="en-US"/>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25FA5466" w14:textId="77777777" w:rsidR="00DF36D8" w:rsidRPr="00DF36D8" w:rsidRDefault="00DF36D8" w:rsidP="00DF36D8">
      <w:pPr>
        <w:autoSpaceDE w:val="0"/>
        <w:autoSpaceDN w:val="0"/>
        <w:adjustRightInd w:val="0"/>
        <w:jc w:val="both"/>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 xml:space="preserve">I = (TX / 100) / 365 </w:t>
      </w:r>
    </w:p>
    <w:p w14:paraId="0F84887A" w14:textId="77777777" w:rsidR="00DF36D8" w:rsidRPr="00DF36D8" w:rsidRDefault="00DF36D8" w:rsidP="00DF36D8">
      <w:pPr>
        <w:autoSpaceDE w:val="0"/>
        <w:autoSpaceDN w:val="0"/>
        <w:adjustRightInd w:val="0"/>
        <w:jc w:val="both"/>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 xml:space="preserve">EM =I x N x VP </w:t>
      </w:r>
    </w:p>
    <w:p w14:paraId="6A74655E" w14:textId="77777777" w:rsidR="00DF36D8" w:rsidRPr="00DF36D8" w:rsidRDefault="00DF36D8" w:rsidP="00DF36D8">
      <w:pPr>
        <w:autoSpaceDE w:val="0"/>
        <w:autoSpaceDN w:val="0"/>
        <w:adjustRightInd w:val="0"/>
        <w:jc w:val="both"/>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 xml:space="preserve">Onde: </w:t>
      </w:r>
    </w:p>
    <w:p w14:paraId="0E61B812" w14:textId="77777777" w:rsidR="00DF36D8" w:rsidRPr="00DF36D8" w:rsidRDefault="00DF36D8" w:rsidP="00DF36D8">
      <w:pPr>
        <w:autoSpaceDE w:val="0"/>
        <w:autoSpaceDN w:val="0"/>
        <w:adjustRightInd w:val="0"/>
        <w:jc w:val="both"/>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 xml:space="preserve">I = índice de atualização financeira; </w:t>
      </w:r>
    </w:p>
    <w:p w14:paraId="55DF33C0" w14:textId="77777777" w:rsidR="00DF36D8" w:rsidRPr="00DF36D8" w:rsidRDefault="00DF36D8" w:rsidP="00DF36D8">
      <w:pPr>
        <w:jc w:val="both"/>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 xml:space="preserve">TX = Percentual da taxa de juros de mora anual; </w:t>
      </w:r>
    </w:p>
    <w:p w14:paraId="23658777" w14:textId="26155BD8" w:rsidR="007711B1" w:rsidRPr="007711B1" w:rsidRDefault="007711B1" w:rsidP="00AB3445">
      <w:pPr>
        <w:jc w:val="both"/>
        <w:rPr>
          <w:rFonts w:ascii="Arial" w:hAnsi="Arial" w:cs="Arial"/>
          <w:b/>
          <w:sz w:val="22"/>
          <w:szCs w:val="22"/>
          <w:u w:val="single"/>
        </w:rPr>
      </w:pPr>
    </w:p>
    <w:p w14:paraId="090AA95D" w14:textId="6FF46B24" w:rsidR="007711B1" w:rsidRPr="007711B1" w:rsidRDefault="007711B1" w:rsidP="007711B1">
      <w:pPr>
        <w:tabs>
          <w:tab w:val="num" w:pos="0"/>
          <w:tab w:val="left" w:pos="4111"/>
        </w:tabs>
        <w:jc w:val="both"/>
        <w:rPr>
          <w:rFonts w:ascii="Arial" w:hAnsi="Arial" w:cs="Arial"/>
          <w:b/>
          <w:sz w:val="22"/>
          <w:szCs w:val="22"/>
          <w:u w:val="single"/>
        </w:rPr>
      </w:pPr>
      <w:r w:rsidRPr="007711B1">
        <w:rPr>
          <w:rFonts w:ascii="Arial" w:hAnsi="Arial" w:cs="Arial"/>
          <w:b/>
          <w:sz w:val="22"/>
          <w:szCs w:val="22"/>
          <w:u w:val="single"/>
        </w:rPr>
        <w:t xml:space="preserve">CLÁUSULA </w:t>
      </w:r>
      <w:r w:rsidR="00644932">
        <w:rPr>
          <w:rFonts w:ascii="Arial" w:hAnsi="Arial" w:cs="Arial"/>
          <w:b/>
          <w:sz w:val="22"/>
          <w:szCs w:val="22"/>
          <w:u w:val="single"/>
        </w:rPr>
        <w:t>DÉCIMA</w:t>
      </w:r>
      <w:r w:rsidRPr="007711B1">
        <w:rPr>
          <w:rFonts w:ascii="Arial" w:hAnsi="Arial" w:cs="Arial"/>
          <w:b/>
          <w:sz w:val="22"/>
          <w:szCs w:val="22"/>
          <w:u w:val="single"/>
        </w:rPr>
        <w:t>: Do Reajuste de Preços</w:t>
      </w:r>
    </w:p>
    <w:p w14:paraId="526528E6" w14:textId="77777777" w:rsidR="006708A5" w:rsidRDefault="006708A5" w:rsidP="001040D2">
      <w:pPr>
        <w:autoSpaceDE w:val="0"/>
        <w:autoSpaceDN w:val="0"/>
        <w:adjustRightInd w:val="0"/>
        <w:jc w:val="both"/>
        <w:rPr>
          <w:rFonts w:ascii="Arial" w:eastAsiaTheme="minorHAnsi" w:hAnsi="Arial" w:cs="Arial"/>
          <w:b/>
          <w:sz w:val="22"/>
          <w:szCs w:val="22"/>
          <w:lang w:eastAsia="en-US"/>
        </w:rPr>
      </w:pPr>
    </w:p>
    <w:p w14:paraId="6FEE4149" w14:textId="3192F7CA" w:rsidR="00DF36D8" w:rsidRPr="00DF36D8" w:rsidRDefault="00644932" w:rsidP="00DF36D8">
      <w:pPr>
        <w:autoSpaceDE w:val="0"/>
        <w:autoSpaceDN w:val="0"/>
        <w:adjustRightInd w:val="0"/>
        <w:jc w:val="both"/>
        <w:rPr>
          <w:rFonts w:ascii="Arial" w:hAnsi="Arial" w:cs="Arial"/>
          <w:b/>
          <w:color w:val="000000"/>
          <w:sz w:val="22"/>
          <w:szCs w:val="22"/>
        </w:rPr>
      </w:pPr>
      <w:r>
        <w:rPr>
          <w:rFonts w:ascii="Arial" w:eastAsiaTheme="minorHAnsi" w:hAnsi="Arial" w:cs="Arial"/>
          <w:b/>
          <w:sz w:val="22"/>
          <w:szCs w:val="22"/>
          <w:lang w:eastAsia="en-US"/>
        </w:rPr>
        <w:t>10</w:t>
      </w:r>
      <w:r w:rsidR="00DF36D8" w:rsidRPr="00DF36D8">
        <w:rPr>
          <w:rFonts w:ascii="Arial" w:eastAsiaTheme="minorHAnsi" w:hAnsi="Arial" w:cs="Arial"/>
          <w:b/>
          <w:sz w:val="22"/>
          <w:szCs w:val="22"/>
          <w:lang w:eastAsia="en-US"/>
        </w:rPr>
        <w:t>.1.</w:t>
      </w:r>
      <w:r w:rsidR="00DF36D8" w:rsidRPr="00DF36D8">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224B8DE0" w14:textId="77777777" w:rsidR="00DF36D8" w:rsidRPr="00DF36D8" w:rsidRDefault="00DF36D8" w:rsidP="00DF36D8">
      <w:pPr>
        <w:autoSpaceDE w:val="0"/>
        <w:autoSpaceDN w:val="0"/>
        <w:adjustRightInd w:val="0"/>
        <w:jc w:val="both"/>
        <w:rPr>
          <w:rFonts w:ascii="Arial" w:hAnsi="Arial" w:cs="Arial"/>
          <w:b/>
          <w:color w:val="000000"/>
          <w:sz w:val="22"/>
          <w:szCs w:val="22"/>
        </w:rPr>
      </w:pPr>
    </w:p>
    <w:p w14:paraId="478E83B2" w14:textId="1064A9B6" w:rsidR="00DF36D8" w:rsidRPr="00DF36D8" w:rsidRDefault="00644932" w:rsidP="00DF36D8">
      <w:pPr>
        <w:autoSpaceDE w:val="0"/>
        <w:autoSpaceDN w:val="0"/>
        <w:adjustRightInd w:val="0"/>
        <w:jc w:val="both"/>
        <w:rPr>
          <w:rFonts w:ascii="Arial" w:hAnsi="Arial" w:cs="Arial"/>
          <w:color w:val="000000"/>
          <w:sz w:val="22"/>
          <w:szCs w:val="22"/>
        </w:rPr>
      </w:pPr>
      <w:r>
        <w:rPr>
          <w:rFonts w:ascii="Arial" w:hAnsi="Arial" w:cs="Arial"/>
          <w:b/>
          <w:color w:val="000000"/>
          <w:sz w:val="22"/>
          <w:szCs w:val="22"/>
        </w:rPr>
        <w:t>10</w:t>
      </w:r>
      <w:r w:rsidR="00DF36D8" w:rsidRPr="00DF36D8">
        <w:rPr>
          <w:rFonts w:ascii="Arial" w:hAnsi="Arial" w:cs="Arial"/>
          <w:b/>
          <w:color w:val="000000"/>
          <w:sz w:val="22"/>
          <w:szCs w:val="22"/>
        </w:rPr>
        <w:t>.2.</w:t>
      </w:r>
      <w:r w:rsidR="00DF36D8" w:rsidRPr="00DF36D8">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415F1BC8" w14:textId="77777777" w:rsidR="00DF36D8" w:rsidRPr="00DF36D8" w:rsidRDefault="00DF36D8" w:rsidP="00DF36D8">
      <w:pPr>
        <w:overflowPunct w:val="0"/>
        <w:autoSpaceDE w:val="0"/>
        <w:autoSpaceDN w:val="0"/>
        <w:adjustRightInd w:val="0"/>
        <w:jc w:val="both"/>
        <w:textAlignment w:val="baseline"/>
        <w:rPr>
          <w:rFonts w:ascii="Arial" w:hAnsi="Arial" w:cs="Arial"/>
          <w:b/>
          <w:color w:val="000000"/>
          <w:sz w:val="22"/>
          <w:szCs w:val="22"/>
        </w:rPr>
      </w:pPr>
    </w:p>
    <w:p w14:paraId="78B99282" w14:textId="7F82E182" w:rsidR="00DF36D8" w:rsidRPr="00DF36D8" w:rsidRDefault="00644932" w:rsidP="00DF36D8">
      <w:pPr>
        <w:overflowPunct w:val="0"/>
        <w:autoSpaceDE w:val="0"/>
        <w:autoSpaceDN w:val="0"/>
        <w:adjustRightInd w:val="0"/>
        <w:jc w:val="both"/>
        <w:textAlignment w:val="baseline"/>
        <w:rPr>
          <w:rFonts w:ascii="Arial" w:hAnsi="Arial" w:cs="Arial"/>
          <w:sz w:val="22"/>
          <w:szCs w:val="22"/>
        </w:rPr>
      </w:pPr>
      <w:r>
        <w:rPr>
          <w:rFonts w:ascii="Arial" w:hAnsi="Arial" w:cs="Arial"/>
          <w:b/>
          <w:color w:val="000000"/>
          <w:sz w:val="22"/>
          <w:szCs w:val="22"/>
        </w:rPr>
        <w:t>10</w:t>
      </w:r>
      <w:r w:rsidR="00DF36D8" w:rsidRPr="00DF36D8">
        <w:rPr>
          <w:rFonts w:ascii="Arial" w:hAnsi="Arial" w:cs="Arial"/>
          <w:b/>
          <w:color w:val="000000"/>
          <w:sz w:val="22"/>
          <w:szCs w:val="22"/>
        </w:rPr>
        <w:t>.3.</w:t>
      </w:r>
      <w:r w:rsidR="00DF36D8" w:rsidRPr="00DF36D8">
        <w:rPr>
          <w:rFonts w:ascii="Arial" w:hAnsi="Arial" w:cs="Arial"/>
          <w:color w:val="000000"/>
          <w:sz w:val="22"/>
          <w:szCs w:val="22"/>
        </w:rPr>
        <w:t xml:space="preserve"> A comprovação do desequilíbrio econômico-financeiro deverá ser feita acompanhada de </w:t>
      </w:r>
      <w:r w:rsidR="00DF36D8" w:rsidRPr="00DF36D8">
        <w:rPr>
          <w:rFonts w:ascii="Arial" w:hAnsi="Arial" w:cs="Arial"/>
          <w:sz w:val="22"/>
          <w:szCs w:val="22"/>
        </w:rPr>
        <w:t>demonstração analítica da variação dos componentes do custo do contrato/Ata de Registro de Preços, devidamente justificada</w:t>
      </w:r>
      <w:r w:rsidR="00DF36D8" w:rsidRPr="00DF36D8">
        <w:rPr>
          <w:rFonts w:ascii="Arial" w:hAnsi="Arial" w:cs="Arial"/>
          <w:color w:val="000000"/>
          <w:sz w:val="22"/>
          <w:szCs w:val="22"/>
        </w:rPr>
        <w:t xml:space="preserve"> tais como Notas Fiscais de Aquisição, serviços e outros insumos, bem como outros documentos legais emitidos por órgãos governamentais, alusivos </w:t>
      </w:r>
      <w:r w:rsidR="00DF36D8" w:rsidRPr="00DF36D8">
        <w:rPr>
          <w:rFonts w:ascii="Arial" w:hAnsi="Arial" w:cs="Arial"/>
          <w:color w:val="000000"/>
          <w:sz w:val="22"/>
          <w:szCs w:val="22"/>
        </w:rPr>
        <w:lastRenderedPageBreak/>
        <w:t xml:space="preserve">à época da elaboração da proposta e do momento do pedido de reequilíbrio econômico-financeiro; sendo de responsabilidade exclusiva da contratada o fornecimento desses documentos, </w:t>
      </w:r>
      <w:r w:rsidR="00DF36D8" w:rsidRPr="00DF36D8">
        <w:rPr>
          <w:rFonts w:ascii="Arial" w:hAnsi="Arial" w:cs="Arial"/>
          <w:sz w:val="22"/>
          <w:szCs w:val="22"/>
        </w:rPr>
        <w:t>sempre mediante requerimento fundamentado e após autorização expressa do Município de Itambaracá, nos termos do art. 65, da Lei nº 8.666/93.</w:t>
      </w:r>
    </w:p>
    <w:p w14:paraId="023670AE" w14:textId="77777777" w:rsidR="00DF36D8" w:rsidRPr="00DF36D8" w:rsidRDefault="00DF36D8" w:rsidP="00DF36D8">
      <w:pPr>
        <w:autoSpaceDE w:val="0"/>
        <w:autoSpaceDN w:val="0"/>
        <w:adjustRightInd w:val="0"/>
        <w:jc w:val="both"/>
        <w:rPr>
          <w:rFonts w:ascii="Arial" w:hAnsi="Arial" w:cs="Arial"/>
          <w:b/>
          <w:color w:val="000000"/>
          <w:sz w:val="22"/>
          <w:szCs w:val="22"/>
        </w:rPr>
      </w:pPr>
    </w:p>
    <w:p w14:paraId="7D8D629A" w14:textId="5F66BEB2" w:rsidR="00DF36D8" w:rsidRPr="00DF36D8" w:rsidRDefault="00644932" w:rsidP="00DF36D8">
      <w:pPr>
        <w:autoSpaceDE w:val="0"/>
        <w:autoSpaceDN w:val="0"/>
        <w:adjustRightInd w:val="0"/>
        <w:jc w:val="both"/>
        <w:rPr>
          <w:rFonts w:ascii="Arial" w:hAnsi="Arial" w:cs="Arial"/>
          <w:sz w:val="22"/>
          <w:szCs w:val="22"/>
        </w:rPr>
      </w:pPr>
      <w:r>
        <w:rPr>
          <w:rFonts w:ascii="Arial" w:hAnsi="Arial" w:cs="Arial"/>
          <w:b/>
          <w:sz w:val="22"/>
          <w:szCs w:val="22"/>
        </w:rPr>
        <w:t>10</w:t>
      </w:r>
      <w:r w:rsidR="00DF36D8" w:rsidRPr="00DF36D8">
        <w:rPr>
          <w:rFonts w:ascii="Arial" w:hAnsi="Arial" w:cs="Arial"/>
          <w:b/>
          <w:sz w:val="22"/>
          <w:szCs w:val="22"/>
        </w:rPr>
        <w:t>.4</w:t>
      </w:r>
      <w:r w:rsidR="00DF36D8" w:rsidRPr="00DF36D8">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7711B1" w:rsidRDefault="007711B1" w:rsidP="007711B1">
      <w:pPr>
        <w:autoSpaceDE w:val="0"/>
        <w:autoSpaceDN w:val="0"/>
        <w:adjustRightInd w:val="0"/>
        <w:jc w:val="both"/>
        <w:rPr>
          <w:rFonts w:ascii="Arial" w:hAnsi="Arial" w:cs="Arial"/>
          <w:b/>
          <w:color w:val="000000"/>
          <w:sz w:val="22"/>
          <w:szCs w:val="22"/>
          <w:highlight w:val="yellow"/>
        </w:rPr>
      </w:pPr>
    </w:p>
    <w:p w14:paraId="081EA271" w14:textId="6F0F5362" w:rsidR="007711B1" w:rsidRPr="007711B1" w:rsidRDefault="007711B1" w:rsidP="007711B1">
      <w:pPr>
        <w:tabs>
          <w:tab w:val="num" w:pos="0"/>
          <w:tab w:val="left" w:pos="4111"/>
        </w:tabs>
        <w:jc w:val="both"/>
        <w:rPr>
          <w:rFonts w:ascii="Arial" w:hAnsi="Arial" w:cs="Arial"/>
          <w:b/>
          <w:sz w:val="22"/>
          <w:szCs w:val="22"/>
        </w:rPr>
      </w:pPr>
      <w:r w:rsidRPr="007711B1">
        <w:rPr>
          <w:rFonts w:ascii="Arial" w:hAnsi="Arial" w:cs="Arial"/>
          <w:b/>
          <w:sz w:val="22"/>
          <w:szCs w:val="22"/>
          <w:u w:val="single"/>
        </w:rPr>
        <w:t>CLÁUSULA DÉCIMA</w:t>
      </w:r>
      <w:r w:rsidR="00644932">
        <w:rPr>
          <w:rFonts w:ascii="Arial" w:hAnsi="Arial" w:cs="Arial"/>
          <w:b/>
          <w:sz w:val="22"/>
          <w:szCs w:val="22"/>
          <w:u w:val="single"/>
        </w:rPr>
        <w:t xml:space="preserve"> PRIMEIRA</w:t>
      </w:r>
      <w:r w:rsidRPr="007711B1">
        <w:rPr>
          <w:rFonts w:ascii="Arial" w:hAnsi="Arial" w:cs="Arial"/>
          <w:b/>
          <w:sz w:val="22"/>
          <w:szCs w:val="22"/>
          <w:u w:val="single"/>
        </w:rPr>
        <w:t>:</w:t>
      </w:r>
      <w:r w:rsidRPr="007711B1">
        <w:rPr>
          <w:rFonts w:ascii="Arial" w:hAnsi="Arial" w:cs="Arial"/>
          <w:b/>
          <w:sz w:val="22"/>
          <w:szCs w:val="22"/>
        </w:rPr>
        <w:t xml:space="preserve"> </w:t>
      </w:r>
      <w:r w:rsidRPr="007711B1">
        <w:rPr>
          <w:rFonts w:ascii="Arial" w:eastAsiaTheme="minorHAnsi" w:hAnsi="Arial" w:cs="Arial"/>
          <w:b/>
          <w:color w:val="000000"/>
          <w:sz w:val="22"/>
          <w:szCs w:val="22"/>
          <w:u w:val="single"/>
          <w:lang w:eastAsia="en-US"/>
        </w:rPr>
        <w:t xml:space="preserve">Da Revisão, Do Cancelamento dos Preços Registrados </w:t>
      </w:r>
      <w:r w:rsidRPr="007711B1">
        <w:rPr>
          <w:rFonts w:ascii="Arial" w:hAnsi="Arial" w:cs="Arial"/>
          <w:b/>
          <w:sz w:val="22"/>
          <w:szCs w:val="22"/>
          <w:u w:val="single"/>
        </w:rPr>
        <w:t>e Do Cancelamento do Registro De Preços</w:t>
      </w:r>
    </w:p>
    <w:p w14:paraId="1391C876" w14:textId="77777777" w:rsidR="006E235F" w:rsidRDefault="006E235F" w:rsidP="007711B1">
      <w:pPr>
        <w:autoSpaceDE w:val="0"/>
        <w:autoSpaceDN w:val="0"/>
        <w:adjustRightInd w:val="0"/>
        <w:jc w:val="both"/>
        <w:rPr>
          <w:rFonts w:ascii="Arial" w:hAnsi="Arial" w:cs="Arial"/>
          <w:b/>
          <w:color w:val="000000"/>
          <w:sz w:val="22"/>
          <w:szCs w:val="22"/>
        </w:rPr>
      </w:pPr>
    </w:p>
    <w:p w14:paraId="396C7820" w14:textId="7DA66F7C"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644932">
        <w:rPr>
          <w:rFonts w:ascii="Arial" w:hAnsi="Arial" w:cs="Arial"/>
          <w:b/>
          <w:color w:val="000000"/>
          <w:sz w:val="22"/>
          <w:szCs w:val="22"/>
        </w:rPr>
        <w:t>1</w:t>
      </w:r>
      <w:r w:rsidRPr="007711B1">
        <w:rPr>
          <w:rFonts w:ascii="Arial" w:hAnsi="Arial" w:cs="Arial"/>
          <w:b/>
          <w:color w:val="000000"/>
          <w:sz w:val="22"/>
          <w:szCs w:val="22"/>
        </w:rPr>
        <w:t xml:space="preserve">.1. </w:t>
      </w:r>
      <w:r w:rsidRPr="007711B1">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414F1556" w14:textId="7ABE7A11"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644932">
        <w:rPr>
          <w:rFonts w:ascii="Arial" w:hAnsi="Arial" w:cs="Arial"/>
          <w:b/>
          <w:color w:val="000000"/>
          <w:sz w:val="22"/>
          <w:szCs w:val="22"/>
        </w:rPr>
        <w:t>1</w:t>
      </w:r>
      <w:r w:rsidRPr="007711B1">
        <w:rPr>
          <w:rFonts w:ascii="Arial" w:hAnsi="Arial" w:cs="Arial"/>
          <w:b/>
          <w:color w:val="000000"/>
          <w:sz w:val="22"/>
          <w:szCs w:val="22"/>
        </w:rPr>
        <w:t>.2.</w:t>
      </w:r>
      <w:r w:rsidRPr="007711B1">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17303E69" w14:textId="40BF284D"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644932">
        <w:rPr>
          <w:rFonts w:ascii="Arial" w:hAnsi="Arial" w:cs="Arial"/>
          <w:b/>
          <w:color w:val="000000"/>
          <w:sz w:val="22"/>
          <w:szCs w:val="22"/>
        </w:rPr>
        <w:t>1</w:t>
      </w:r>
      <w:r w:rsidRPr="007711B1">
        <w:rPr>
          <w:rFonts w:ascii="Arial" w:hAnsi="Arial" w:cs="Arial"/>
          <w:b/>
          <w:color w:val="000000"/>
          <w:sz w:val="22"/>
          <w:szCs w:val="22"/>
        </w:rPr>
        <w:t>.3</w:t>
      </w:r>
      <w:r w:rsidRPr="007711B1">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4468461A" w14:textId="5F5B679D"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b/>
          <w:color w:val="000000"/>
          <w:sz w:val="22"/>
          <w:szCs w:val="22"/>
          <w:lang w:eastAsia="en-US"/>
        </w:rPr>
        <w:t>1</w:t>
      </w:r>
      <w:r w:rsidR="00644932">
        <w:rPr>
          <w:rFonts w:ascii="Arial" w:eastAsiaTheme="minorHAnsi" w:hAnsi="Arial" w:cs="Arial"/>
          <w:b/>
          <w:color w:val="000000"/>
          <w:sz w:val="22"/>
          <w:szCs w:val="22"/>
          <w:lang w:eastAsia="en-US"/>
        </w:rPr>
        <w:t>1</w:t>
      </w:r>
      <w:r w:rsidRPr="007711B1">
        <w:rPr>
          <w:rFonts w:ascii="Arial" w:eastAsiaTheme="minorHAnsi" w:hAnsi="Arial" w:cs="Arial"/>
          <w:b/>
          <w:color w:val="000000"/>
          <w:sz w:val="22"/>
          <w:szCs w:val="22"/>
          <w:lang w:eastAsia="en-US"/>
        </w:rPr>
        <w:t>.3.1.</w:t>
      </w:r>
      <w:r w:rsidRPr="007711B1">
        <w:rPr>
          <w:rFonts w:ascii="Arial" w:eastAsiaTheme="minorHAnsi" w:hAnsi="Arial" w:cs="Arial"/>
          <w:color w:val="000000"/>
          <w:sz w:val="22"/>
          <w:szCs w:val="22"/>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58D79265" w14:textId="12FDD049" w:rsidR="007711B1" w:rsidRPr="007711B1" w:rsidRDefault="007711B1" w:rsidP="007711B1">
      <w:pPr>
        <w:overflowPunct w:val="0"/>
        <w:autoSpaceDE w:val="0"/>
        <w:autoSpaceDN w:val="0"/>
        <w:adjustRightInd w:val="0"/>
        <w:jc w:val="both"/>
        <w:textAlignment w:val="baseline"/>
        <w:rPr>
          <w:rFonts w:ascii="Arial" w:hAnsi="Arial" w:cs="Arial"/>
          <w:bCs/>
          <w:sz w:val="22"/>
          <w:szCs w:val="22"/>
        </w:rPr>
      </w:pPr>
      <w:r w:rsidRPr="007711B1">
        <w:rPr>
          <w:rFonts w:ascii="Arial" w:hAnsi="Arial" w:cs="Arial"/>
          <w:b/>
          <w:color w:val="000000"/>
          <w:sz w:val="22"/>
          <w:szCs w:val="22"/>
        </w:rPr>
        <w:t>1</w:t>
      </w:r>
      <w:r w:rsidR="00644932">
        <w:rPr>
          <w:rFonts w:ascii="Arial" w:hAnsi="Arial" w:cs="Arial"/>
          <w:b/>
          <w:color w:val="000000"/>
          <w:sz w:val="22"/>
          <w:szCs w:val="22"/>
        </w:rPr>
        <w:t>1</w:t>
      </w:r>
      <w:r w:rsidRPr="007711B1">
        <w:rPr>
          <w:rFonts w:ascii="Arial" w:hAnsi="Arial" w:cs="Arial"/>
          <w:b/>
          <w:color w:val="000000"/>
          <w:sz w:val="22"/>
          <w:szCs w:val="22"/>
        </w:rPr>
        <w:t>.4.</w:t>
      </w:r>
      <w:r w:rsidRPr="007711B1">
        <w:rPr>
          <w:rFonts w:ascii="Arial" w:hAnsi="Arial" w:cs="Arial"/>
          <w:color w:val="000000"/>
          <w:sz w:val="22"/>
          <w:szCs w:val="22"/>
        </w:rPr>
        <w:t xml:space="preserve"> Quando o preço registrado </w:t>
      </w:r>
      <w:proofErr w:type="gramStart"/>
      <w:r w:rsidRPr="007711B1">
        <w:rPr>
          <w:rFonts w:ascii="Arial" w:hAnsi="Arial" w:cs="Arial"/>
          <w:color w:val="000000"/>
          <w:sz w:val="22"/>
          <w:szCs w:val="22"/>
        </w:rPr>
        <w:t>tornar-se</w:t>
      </w:r>
      <w:proofErr w:type="gramEnd"/>
      <w:r w:rsidRPr="007711B1">
        <w:rPr>
          <w:rFonts w:ascii="Arial" w:hAnsi="Arial" w:cs="Arial"/>
          <w:color w:val="000000"/>
          <w:sz w:val="22"/>
          <w:szCs w:val="22"/>
        </w:rPr>
        <w:t xml:space="preserve"> superior ao praticado no mercado, o Órgão Gerenciador deverá:</w:t>
      </w:r>
    </w:p>
    <w:p w14:paraId="611820E7"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t>Convocar o fornecedor do bem visando à negociação para a redução de preços e sua adequação ao mercado;</w:t>
      </w:r>
    </w:p>
    <w:p w14:paraId="75B3338D"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Liberar o fornecedor do bem do compromisso assumido, e cancelar o seu registro, quando frustrada a negociação, respeitados os contratos já firmados;</w:t>
      </w:r>
    </w:p>
    <w:p w14:paraId="76CDAF2A"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Convocar os demais fornecedores, visando igual oportunidade de negociação;</w:t>
      </w:r>
    </w:p>
    <w:p w14:paraId="4BC5E3B4" w14:textId="77777777" w:rsidR="007711B1" w:rsidRPr="007711B1" w:rsidRDefault="007711B1" w:rsidP="007711B1">
      <w:pPr>
        <w:overflowPunct w:val="0"/>
        <w:autoSpaceDE w:val="0"/>
        <w:autoSpaceDN w:val="0"/>
        <w:adjustRightInd w:val="0"/>
        <w:jc w:val="both"/>
        <w:textAlignment w:val="baseline"/>
        <w:rPr>
          <w:rFonts w:ascii="Arial" w:hAnsi="Arial" w:cs="Arial"/>
          <w:b/>
          <w:sz w:val="22"/>
          <w:szCs w:val="22"/>
        </w:rPr>
      </w:pPr>
    </w:p>
    <w:p w14:paraId="01BD5D91" w14:textId="73B64E12" w:rsidR="007711B1" w:rsidRPr="007711B1" w:rsidRDefault="007711B1" w:rsidP="007711B1">
      <w:pPr>
        <w:overflowPunct w:val="0"/>
        <w:autoSpaceDE w:val="0"/>
        <w:autoSpaceDN w:val="0"/>
        <w:adjustRightInd w:val="0"/>
        <w:jc w:val="both"/>
        <w:textAlignment w:val="baseline"/>
        <w:rPr>
          <w:rFonts w:ascii="Arial" w:hAnsi="Arial" w:cs="Arial"/>
          <w:sz w:val="22"/>
          <w:szCs w:val="22"/>
        </w:rPr>
      </w:pPr>
      <w:r w:rsidRPr="007711B1">
        <w:rPr>
          <w:rFonts w:ascii="Arial" w:hAnsi="Arial" w:cs="Arial"/>
          <w:b/>
          <w:sz w:val="22"/>
          <w:szCs w:val="22"/>
        </w:rPr>
        <w:t>1</w:t>
      </w:r>
      <w:r w:rsidR="00644932">
        <w:rPr>
          <w:rFonts w:ascii="Arial" w:hAnsi="Arial" w:cs="Arial"/>
          <w:b/>
          <w:sz w:val="22"/>
          <w:szCs w:val="22"/>
        </w:rPr>
        <w:t>1</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7711B1">
        <w:rPr>
          <w:rFonts w:ascii="Arial" w:hAnsi="Arial" w:cs="Arial"/>
          <w:sz w:val="22"/>
          <w:szCs w:val="22"/>
        </w:rPr>
        <w:t>, publicando ATA COMPLEMENTAR da decisão.</w:t>
      </w:r>
    </w:p>
    <w:p w14:paraId="58BB29BD" w14:textId="77777777" w:rsidR="007711B1" w:rsidRPr="007711B1" w:rsidRDefault="007711B1" w:rsidP="007711B1">
      <w:pPr>
        <w:tabs>
          <w:tab w:val="num" w:pos="0"/>
          <w:tab w:val="left" w:pos="4111"/>
        </w:tabs>
        <w:jc w:val="both"/>
        <w:rPr>
          <w:rFonts w:ascii="Arial" w:hAnsi="Arial" w:cs="Arial"/>
          <w:b/>
          <w:bCs/>
          <w:sz w:val="22"/>
          <w:szCs w:val="22"/>
        </w:rPr>
      </w:pPr>
    </w:p>
    <w:p w14:paraId="1F3D1BFE" w14:textId="6472FBD7" w:rsidR="007711B1" w:rsidRPr="007711B1" w:rsidRDefault="007711B1" w:rsidP="007711B1">
      <w:pPr>
        <w:jc w:val="both"/>
        <w:rPr>
          <w:rFonts w:ascii="Arial" w:hAnsi="Arial" w:cs="Arial"/>
          <w:b/>
          <w:color w:val="000000"/>
          <w:sz w:val="22"/>
          <w:szCs w:val="22"/>
        </w:rPr>
      </w:pPr>
      <w:r w:rsidRPr="007711B1">
        <w:rPr>
          <w:rFonts w:ascii="Arial" w:hAnsi="Arial" w:cs="Arial"/>
          <w:b/>
          <w:bCs/>
          <w:sz w:val="22"/>
          <w:szCs w:val="22"/>
        </w:rPr>
        <w:t>1</w:t>
      </w:r>
      <w:r w:rsidR="00644932">
        <w:rPr>
          <w:rFonts w:ascii="Arial" w:hAnsi="Arial" w:cs="Arial"/>
          <w:b/>
          <w:bCs/>
          <w:sz w:val="22"/>
          <w:szCs w:val="22"/>
        </w:rPr>
        <w:t>1</w:t>
      </w:r>
      <w:r w:rsidRPr="007711B1">
        <w:rPr>
          <w:rFonts w:ascii="Arial" w:hAnsi="Arial" w:cs="Arial"/>
          <w:b/>
          <w:bCs/>
          <w:sz w:val="22"/>
          <w:szCs w:val="22"/>
        </w:rPr>
        <w:t>.6. O detentor do Registro de Preços fica obrigado a informar a Secretaria Municipal de</w:t>
      </w:r>
      <w:r w:rsidR="00A95D63">
        <w:rPr>
          <w:rFonts w:ascii="Arial" w:hAnsi="Arial" w:cs="Arial"/>
          <w:b/>
          <w:bCs/>
          <w:sz w:val="22"/>
          <w:szCs w:val="22"/>
        </w:rPr>
        <w:t xml:space="preserve"> Serviços Públicos,</w:t>
      </w:r>
      <w:r w:rsidRPr="007711B1">
        <w:rPr>
          <w:rFonts w:ascii="Arial" w:hAnsi="Arial" w:cs="Arial"/>
          <w:b/>
          <w:bCs/>
          <w:sz w:val="22"/>
          <w:szCs w:val="22"/>
        </w:rPr>
        <w:t xml:space="preserve"> </w:t>
      </w:r>
      <w:r w:rsidR="00A95D63">
        <w:rPr>
          <w:rFonts w:ascii="Arial" w:hAnsi="Arial" w:cs="Arial"/>
          <w:b/>
          <w:bCs/>
          <w:sz w:val="22"/>
          <w:szCs w:val="22"/>
        </w:rPr>
        <w:t>Urbanismo, Obras e Viação</w:t>
      </w:r>
      <w:r w:rsidRPr="007711B1">
        <w:rPr>
          <w:rFonts w:ascii="Arial" w:hAnsi="Arial" w:cs="Arial"/>
          <w:b/>
          <w:bCs/>
          <w:sz w:val="22"/>
          <w:szCs w:val="22"/>
        </w:rPr>
        <w:t>, caso os produtos registrados sofram diminuições de preços, para que o Registro seja atualizado.</w:t>
      </w:r>
    </w:p>
    <w:p w14:paraId="0667B213" w14:textId="77777777" w:rsidR="007711B1" w:rsidRPr="007711B1" w:rsidRDefault="007711B1" w:rsidP="007711B1">
      <w:pPr>
        <w:tabs>
          <w:tab w:val="num" w:pos="0"/>
          <w:tab w:val="left" w:pos="4111"/>
        </w:tabs>
        <w:jc w:val="both"/>
        <w:rPr>
          <w:rFonts w:ascii="Arial" w:eastAsiaTheme="minorHAnsi" w:hAnsi="Arial" w:cs="Arial"/>
          <w:b/>
          <w:sz w:val="22"/>
          <w:szCs w:val="22"/>
          <w:lang w:eastAsia="en-US"/>
        </w:rPr>
      </w:pPr>
    </w:p>
    <w:p w14:paraId="53272B5D" w14:textId="33FF5AD1" w:rsidR="007711B1" w:rsidRPr="007711B1" w:rsidRDefault="007711B1" w:rsidP="007711B1">
      <w:pPr>
        <w:tabs>
          <w:tab w:val="num" w:pos="0"/>
          <w:tab w:val="left" w:pos="4111"/>
        </w:tabs>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1</w:t>
      </w:r>
      <w:r w:rsidR="00644932">
        <w:rPr>
          <w:rFonts w:ascii="Arial" w:eastAsiaTheme="minorHAnsi" w:hAnsi="Arial" w:cs="Arial"/>
          <w:b/>
          <w:sz w:val="22"/>
          <w:szCs w:val="22"/>
          <w:lang w:eastAsia="en-US"/>
        </w:rPr>
        <w:t>1</w:t>
      </w:r>
      <w:r w:rsidRPr="007711B1">
        <w:rPr>
          <w:rFonts w:ascii="Arial" w:eastAsiaTheme="minorHAnsi" w:hAnsi="Arial" w:cs="Arial"/>
          <w:b/>
          <w:sz w:val="22"/>
          <w:szCs w:val="22"/>
          <w:lang w:eastAsia="en-US"/>
        </w:rPr>
        <w:t>.7.</w:t>
      </w:r>
      <w:r w:rsidRPr="007711B1">
        <w:rPr>
          <w:rFonts w:ascii="Arial" w:eastAsiaTheme="minorHAnsi" w:hAnsi="Arial" w:cs="Arial"/>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7711B1" w:rsidRDefault="007711B1" w:rsidP="007711B1">
      <w:pPr>
        <w:tabs>
          <w:tab w:val="num" w:pos="0"/>
          <w:tab w:val="left" w:pos="4111"/>
        </w:tabs>
        <w:jc w:val="both"/>
        <w:rPr>
          <w:rFonts w:ascii="Arial" w:hAnsi="Arial" w:cs="Arial"/>
          <w:b/>
          <w:color w:val="000000"/>
          <w:sz w:val="22"/>
          <w:szCs w:val="22"/>
        </w:rPr>
      </w:pPr>
    </w:p>
    <w:p w14:paraId="37B40E1B" w14:textId="061A6A4E" w:rsidR="007711B1" w:rsidRPr="007711B1" w:rsidRDefault="007711B1" w:rsidP="007711B1">
      <w:pPr>
        <w:tabs>
          <w:tab w:val="num" w:pos="0"/>
          <w:tab w:val="left" w:pos="4111"/>
        </w:tabs>
        <w:jc w:val="both"/>
        <w:rPr>
          <w:rFonts w:ascii="Arial" w:hAnsi="Arial" w:cs="Arial"/>
          <w:color w:val="000000"/>
          <w:sz w:val="22"/>
          <w:szCs w:val="22"/>
        </w:rPr>
      </w:pPr>
      <w:r w:rsidRPr="007711B1">
        <w:rPr>
          <w:rFonts w:ascii="Arial" w:hAnsi="Arial" w:cs="Arial"/>
          <w:b/>
          <w:color w:val="000000"/>
          <w:sz w:val="22"/>
          <w:szCs w:val="22"/>
        </w:rPr>
        <w:t>1</w:t>
      </w:r>
      <w:r w:rsidR="00644932">
        <w:rPr>
          <w:rFonts w:ascii="Arial" w:hAnsi="Arial" w:cs="Arial"/>
          <w:b/>
          <w:color w:val="000000"/>
          <w:sz w:val="22"/>
          <w:szCs w:val="22"/>
        </w:rPr>
        <w:t>1</w:t>
      </w:r>
      <w:r w:rsidRPr="007711B1">
        <w:rPr>
          <w:rFonts w:ascii="Arial" w:hAnsi="Arial" w:cs="Arial"/>
          <w:b/>
          <w:color w:val="000000"/>
          <w:sz w:val="22"/>
          <w:szCs w:val="22"/>
        </w:rPr>
        <w:t xml:space="preserve">.8. </w:t>
      </w:r>
      <w:r w:rsidRPr="007711B1">
        <w:rPr>
          <w:rFonts w:ascii="Arial" w:hAnsi="Arial" w:cs="Arial"/>
          <w:color w:val="000000"/>
          <w:sz w:val="22"/>
          <w:szCs w:val="22"/>
        </w:rPr>
        <w:t>Conforme Artigo 20 do Decreto nº 7.892/13, o fornecedor do bem terá seu preço registrado cancelado quando:</w:t>
      </w:r>
    </w:p>
    <w:p w14:paraId="118E05B1"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t>Descumprir as condições da ata de registro de preços;</w:t>
      </w:r>
    </w:p>
    <w:p w14:paraId="107D0FA6"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7711B1">
        <w:rPr>
          <w:rFonts w:ascii="Arial" w:hAnsi="Arial" w:cs="Arial"/>
          <w:color w:val="000000"/>
          <w:sz w:val="22"/>
          <w:szCs w:val="22"/>
        </w:rPr>
        <w:lastRenderedPageBreak/>
        <w:t>Não retirar a Nota de Empenho ou instrumento equivalente no prazo estabelecido pela Administração, sem justificativa aceitável;</w:t>
      </w:r>
    </w:p>
    <w:p w14:paraId="28CE1D8F"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7711B1">
        <w:rPr>
          <w:rFonts w:ascii="Arial" w:hAnsi="Arial" w:cs="Arial"/>
          <w:color w:val="000000"/>
          <w:sz w:val="22"/>
          <w:szCs w:val="22"/>
        </w:rPr>
        <w:t>Não aceitar reduzir o seu preço registrado, na hipótese deste se tornar superior àqueles praticados no mercado;</w:t>
      </w:r>
    </w:p>
    <w:p w14:paraId="0650D104"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7711B1">
        <w:rPr>
          <w:rFonts w:ascii="Arial" w:hAnsi="Arial" w:cs="Arial"/>
          <w:color w:val="000000"/>
          <w:sz w:val="22"/>
          <w:szCs w:val="22"/>
        </w:rPr>
        <w:t>Sofrer sanção previstas no artigo inciso III e IV do caput do Artigo 87, da Lei Federal nº 8.666, de 1993 ou no Artigo 7º da lei nº 10.520 de 2002;</w:t>
      </w:r>
    </w:p>
    <w:p w14:paraId="656F46AA" w14:textId="77777777" w:rsidR="007711B1" w:rsidRPr="007711B1" w:rsidRDefault="007711B1" w:rsidP="007711B1">
      <w:pPr>
        <w:jc w:val="both"/>
        <w:rPr>
          <w:rFonts w:ascii="Arial" w:hAnsi="Arial" w:cs="Arial"/>
          <w:b/>
          <w:color w:val="000000"/>
          <w:sz w:val="22"/>
          <w:szCs w:val="22"/>
          <w:lang w:eastAsia="x-none"/>
        </w:rPr>
      </w:pPr>
    </w:p>
    <w:p w14:paraId="78F6DB25" w14:textId="7099E6AD" w:rsidR="007711B1" w:rsidRPr="007711B1" w:rsidRDefault="007711B1" w:rsidP="007711B1">
      <w:pPr>
        <w:jc w:val="both"/>
        <w:rPr>
          <w:rFonts w:ascii="Arial" w:hAnsi="Arial" w:cs="Arial"/>
          <w:sz w:val="22"/>
          <w:szCs w:val="22"/>
          <w:lang w:val="x-none" w:eastAsia="x-none"/>
        </w:rPr>
      </w:pPr>
      <w:r w:rsidRPr="007711B1">
        <w:rPr>
          <w:rFonts w:ascii="Arial" w:hAnsi="Arial" w:cs="Arial"/>
          <w:b/>
          <w:color w:val="000000"/>
          <w:sz w:val="22"/>
          <w:szCs w:val="22"/>
          <w:lang w:eastAsia="x-none"/>
        </w:rPr>
        <w:t>1</w:t>
      </w:r>
      <w:r w:rsidR="00644932">
        <w:rPr>
          <w:rFonts w:ascii="Arial" w:hAnsi="Arial" w:cs="Arial"/>
          <w:b/>
          <w:color w:val="000000"/>
          <w:sz w:val="22"/>
          <w:szCs w:val="22"/>
          <w:lang w:eastAsia="x-none"/>
        </w:rPr>
        <w:t>1</w:t>
      </w:r>
      <w:r w:rsidRPr="007711B1">
        <w:rPr>
          <w:rFonts w:ascii="Arial" w:hAnsi="Arial" w:cs="Arial"/>
          <w:b/>
          <w:color w:val="000000"/>
          <w:sz w:val="22"/>
          <w:szCs w:val="22"/>
          <w:lang w:val="x-none" w:eastAsia="x-none"/>
        </w:rPr>
        <w:t>.</w:t>
      </w:r>
      <w:r w:rsidRPr="007711B1">
        <w:rPr>
          <w:rFonts w:ascii="Arial" w:hAnsi="Arial" w:cs="Arial"/>
          <w:b/>
          <w:color w:val="000000"/>
          <w:sz w:val="22"/>
          <w:szCs w:val="22"/>
          <w:lang w:eastAsia="x-none"/>
        </w:rPr>
        <w:t>9</w:t>
      </w:r>
      <w:r w:rsidRPr="007711B1">
        <w:rPr>
          <w:rFonts w:ascii="Arial" w:hAnsi="Arial" w:cs="Arial"/>
          <w:b/>
          <w:color w:val="000000"/>
          <w:sz w:val="22"/>
          <w:szCs w:val="22"/>
          <w:lang w:val="x-none" w:eastAsia="x-none"/>
        </w:rPr>
        <w:t xml:space="preserve">. </w:t>
      </w:r>
      <w:r w:rsidRPr="007711B1">
        <w:rPr>
          <w:rFonts w:ascii="Arial" w:hAnsi="Arial" w:cs="Arial"/>
          <w:color w:val="000000"/>
          <w:sz w:val="22"/>
          <w:szCs w:val="22"/>
          <w:lang w:eastAsia="x-none"/>
        </w:rPr>
        <w:t>Conforme Artigo 21 do Decreto Federal nº 7.892/13, o</w:t>
      </w:r>
      <w:r w:rsidRPr="007711B1">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por razão de interesse público; ou</w:t>
      </w:r>
    </w:p>
    <w:p w14:paraId="4E728FCB"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a pedido do fornecedor. </w:t>
      </w:r>
    </w:p>
    <w:p w14:paraId="1C03409B" w14:textId="77777777" w:rsidR="007711B1" w:rsidRPr="007711B1" w:rsidRDefault="007711B1" w:rsidP="007711B1">
      <w:pPr>
        <w:tabs>
          <w:tab w:val="left" w:pos="142"/>
        </w:tabs>
        <w:jc w:val="both"/>
        <w:rPr>
          <w:rFonts w:ascii="Arial" w:hAnsi="Arial" w:cs="Arial"/>
          <w:b/>
          <w:color w:val="000000"/>
          <w:sz w:val="22"/>
          <w:szCs w:val="22"/>
        </w:rPr>
      </w:pPr>
    </w:p>
    <w:p w14:paraId="43D23654" w14:textId="5CF10257" w:rsidR="007711B1" w:rsidRPr="007711B1" w:rsidRDefault="007711B1" w:rsidP="007711B1">
      <w:pPr>
        <w:tabs>
          <w:tab w:val="left" w:pos="142"/>
        </w:tabs>
        <w:jc w:val="both"/>
        <w:rPr>
          <w:rFonts w:ascii="Arial" w:hAnsi="Arial" w:cs="Arial"/>
          <w:color w:val="000000"/>
          <w:sz w:val="22"/>
          <w:szCs w:val="22"/>
        </w:rPr>
      </w:pPr>
      <w:r w:rsidRPr="007711B1">
        <w:rPr>
          <w:rFonts w:ascii="Arial" w:hAnsi="Arial" w:cs="Arial"/>
          <w:b/>
          <w:color w:val="000000"/>
          <w:sz w:val="22"/>
          <w:szCs w:val="22"/>
        </w:rPr>
        <w:t>1</w:t>
      </w:r>
      <w:r w:rsidR="00644932">
        <w:rPr>
          <w:rFonts w:ascii="Arial" w:hAnsi="Arial" w:cs="Arial"/>
          <w:b/>
          <w:color w:val="000000"/>
          <w:sz w:val="22"/>
          <w:szCs w:val="22"/>
        </w:rPr>
        <w:t>1</w:t>
      </w:r>
      <w:r w:rsidRPr="007711B1">
        <w:rPr>
          <w:rFonts w:ascii="Arial" w:hAnsi="Arial" w:cs="Arial"/>
          <w:b/>
          <w:color w:val="000000"/>
          <w:sz w:val="22"/>
          <w:szCs w:val="22"/>
        </w:rPr>
        <w:t>.10.</w:t>
      </w:r>
      <w:r w:rsidRPr="007711B1">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7711B1" w:rsidRDefault="007711B1" w:rsidP="007711B1">
      <w:pPr>
        <w:autoSpaceDE w:val="0"/>
        <w:autoSpaceDN w:val="0"/>
        <w:adjustRightInd w:val="0"/>
        <w:ind w:left="-142"/>
        <w:jc w:val="both"/>
        <w:rPr>
          <w:rFonts w:ascii="Arial" w:hAnsi="Arial" w:cs="Arial"/>
          <w:b/>
          <w:bCs/>
          <w:color w:val="000000"/>
          <w:sz w:val="22"/>
          <w:szCs w:val="22"/>
          <w:u w:val="single"/>
        </w:rPr>
      </w:pPr>
    </w:p>
    <w:p w14:paraId="72FA0C39" w14:textId="6A28CE76" w:rsidR="007711B1" w:rsidRPr="007711B1" w:rsidRDefault="007711B1" w:rsidP="007711B1">
      <w:pPr>
        <w:autoSpaceDE w:val="0"/>
        <w:autoSpaceDN w:val="0"/>
        <w:adjustRightInd w:val="0"/>
        <w:jc w:val="both"/>
        <w:rPr>
          <w:rFonts w:ascii="Arial" w:hAnsi="Arial" w:cs="Arial"/>
          <w:color w:val="000000"/>
          <w:sz w:val="22"/>
          <w:szCs w:val="22"/>
          <w:u w:val="single"/>
        </w:rPr>
      </w:pPr>
      <w:r w:rsidRPr="00E53ED2">
        <w:rPr>
          <w:rFonts w:ascii="Arial" w:hAnsi="Arial" w:cs="Arial"/>
          <w:b/>
          <w:bCs/>
          <w:color w:val="000000"/>
          <w:sz w:val="22"/>
          <w:szCs w:val="22"/>
          <w:u w:val="single"/>
        </w:rPr>
        <w:t xml:space="preserve">CLÁUSULA DÉCIMA </w:t>
      </w:r>
      <w:r w:rsidR="00644932">
        <w:rPr>
          <w:rFonts w:ascii="Arial" w:hAnsi="Arial" w:cs="Arial"/>
          <w:b/>
          <w:bCs/>
          <w:color w:val="000000"/>
          <w:sz w:val="22"/>
          <w:szCs w:val="22"/>
          <w:u w:val="single"/>
        </w:rPr>
        <w:t>SEGUNDA</w:t>
      </w:r>
      <w:r w:rsidRPr="00E53ED2">
        <w:rPr>
          <w:rFonts w:ascii="Arial" w:hAnsi="Arial" w:cs="Arial"/>
          <w:b/>
          <w:bCs/>
          <w:color w:val="000000"/>
          <w:sz w:val="22"/>
          <w:szCs w:val="22"/>
          <w:u w:val="single"/>
        </w:rPr>
        <w:t xml:space="preserve"> - Penalidades</w:t>
      </w:r>
      <w:r w:rsidRPr="007711B1">
        <w:rPr>
          <w:rFonts w:ascii="Arial" w:hAnsi="Arial" w:cs="Arial"/>
          <w:b/>
          <w:bCs/>
          <w:color w:val="000000"/>
          <w:sz w:val="22"/>
          <w:szCs w:val="22"/>
          <w:u w:val="single"/>
        </w:rPr>
        <w:t xml:space="preserve"> </w:t>
      </w:r>
    </w:p>
    <w:p w14:paraId="2F8E0F78" w14:textId="77777777" w:rsidR="006E235F" w:rsidRDefault="006E235F" w:rsidP="00185D92">
      <w:pPr>
        <w:autoSpaceDE w:val="0"/>
        <w:autoSpaceDN w:val="0"/>
        <w:adjustRightInd w:val="0"/>
        <w:jc w:val="both"/>
        <w:rPr>
          <w:rFonts w:ascii="Arial" w:eastAsiaTheme="minorHAnsi" w:hAnsi="Arial" w:cs="Arial"/>
          <w:b/>
          <w:color w:val="000000"/>
          <w:sz w:val="23"/>
          <w:szCs w:val="23"/>
          <w:lang w:eastAsia="en-US"/>
        </w:rPr>
      </w:pPr>
      <w:bookmarkStart w:id="14" w:name="_Hlk86935746"/>
    </w:p>
    <w:bookmarkEnd w:id="14"/>
    <w:p w14:paraId="07C5480D" w14:textId="2D326D87" w:rsidR="00DF36D8" w:rsidRPr="00DF36D8" w:rsidRDefault="00DF36D8" w:rsidP="00DF36D8">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w:t>
      </w:r>
      <w:r w:rsidR="00644932">
        <w:rPr>
          <w:rFonts w:ascii="Arial" w:hAnsi="Arial" w:cs="Arial"/>
          <w:b/>
          <w:bCs/>
          <w:color w:val="000000"/>
          <w:sz w:val="22"/>
          <w:szCs w:val="22"/>
        </w:rPr>
        <w:t>2</w:t>
      </w:r>
      <w:r w:rsidRPr="00DF36D8">
        <w:rPr>
          <w:rFonts w:ascii="Arial" w:hAnsi="Arial" w:cs="Arial"/>
          <w:b/>
          <w:bCs/>
          <w:color w:val="000000"/>
          <w:sz w:val="22"/>
          <w:szCs w:val="22"/>
        </w:rPr>
        <w:t xml:space="preserve">.1. </w:t>
      </w:r>
      <w:r w:rsidRPr="00DF36D8">
        <w:rPr>
          <w:rFonts w:ascii="Arial" w:hAnsi="Arial" w:cs="Arial"/>
          <w:color w:val="000000"/>
          <w:sz w:val="22"/>
          <w:szCs w:val="22"/>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w:t>
      </w:r>
      <w:proofErr w:type="gramStart"/>
      <w:r w:rsidRPr="00DF36D8">
        <w:rPr>
          <w:rFonts w:ascii="Arial" w:hAnsi="Arial" w:cs="Arial"/>
          <w:color w:val="000000"/>
          <w:sz w:val="22"/>
          <w:szCs w:val="22"/>
        </w:rPr>
        <w:t>ás</w:t>
      </w:r>
      <w:proofErr w:type="gramEnd"/>
      <w:r w:rsidRPr="00DF36D8">
        <w:rPr>
          <w:rFonts w:ascii="Arial" w:hAnsi="Arial" w:cs="Arial"/>
          <w:color w:val="000000"/>
          <w:sz w:val="22"/>
          <w:szCs w:val="22"/>
        </w:rPr>
        <w:t xml:space="preserve"> seguintes sanções, </w:t>
      </w:r>
      <w:r w:rsidRPr="00DF36D8">
        <w:rPr>
          <w:rFonts w:ascii="Arial" w:hAnsi="Arial" w:cs="Arial"/>
          <w:sz w:val="22"/>
          <w:szCs w:val="22"/>
        </w:rPr>
        <w:t>independente de outras previstas</w:t>
      </w:r>
      <w:r w:rsidRPr="00DF36D8">
        <w:rPr>
          <w:rFonts w:ascii="Arial" w:hAnsi="Arial" w:cs="Arial"/>
          <w:color w:val="000000"/>
          <w:sz w:val="22"/>
          <w:szCs w:val="22"/>
        </w:rPr>
        <w:t xml:space="preserve">: </w:t>
      </w:r>
    </w:p>
    <w:p w14:paraId="3669D83D" w14:textId="77777777" w:rsidR="00DF36D8" w:rsidRPr="00DF36D8" w:rsidRDefault="00DF36D8" w:rsidP="00DF36D8">
      <w:pPr>
        <w:autoSpaceDE w:val="0"/>
        <w:autoSpaceDN w:val="0"/>
        <w:adjustRightInd w:val="0"/>
        <w:jc w:val="both"/>
        <w:rPr>
          <w:rFonts w:ascii="Arial" w:hAnsi="Arial" w:cs="Arial"/>
          <w:b/>
          <w:bCs/>
          <w:color w:val="000000"/>
          <w:sz w:val="22"/>
          <w:szCs w:val="22"/>
        </w:rPr>
      </w:pPr>
    </w:p>
    <w:p w14:paraId="15997ADF" w14:textId="6489FED4" w:rsidR="00DF36D8" w:rsidRPr="00DF36D8" w:rsidRDefault="00DF36D8" w:rsidP="00DF36D8">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w:t>
      </w:r>
      <w:r w:rsidR="00644932">
        <w:rPr>
          <w:rFonts w:ascii="Arial" w:hAnsi="Arial" w:cs="Arial"/>
          <w:b/>
          <w:bCs/>
          <w:color w:val="000000"/>
          <w:sz w:val="22"/>
          <w:szCs w:val="22"/>
        </w:rPr>
        <w:t>2</w:t>
      </w:r>
      <w:r w:rsidRPr="00DF36D8">
        <w:rPr>
          <w:rFonts w:ascii="Arial" w:hAnsi="Arial" w:cs="Arial"/>
          <w:b/>
          <w:bCs/>
          <w:color w:val="000000"/>
          <w:sz w:val="22"/>
          <w:szCs w:val="22"/>
        </w:rPr>
        <w:t>.2.1.</w:t>
      </w:r>
      <w:r w:rsidRPr="00DF36D8">
        <w:rPr>
          <w:rFonts w:ascii="Arial" w:hAnsi="Arial" w:cs="Arial"/>
          <w:color w:val="000000"/>
          <w:sz w:val="22"/>
          <w:szCs w:val="22"/>
        </w:rPr>
        <w:t xml:space="preserve"> </w:t>
      </w:r>
      <w:r w:rsidRPr="00DF36D8">
        <w:rPr>
          <w:rFonts w:ascii="Arial" w:hAnsi="Arial" w:cs="Arial"/>
          <w:b/>
          <w:color w:val="000000"/>
          <w:sz w:val="22"/>
          <w:szCs w:val="22"/>
          <w:u w:val="single"/>
        </w:rPr>
        <w:t>advertência</w:t>
      </w:r>
      <w:r w:rsidRPr="00DF36D8">
        <w:rPr>
          <w:rFonts w:ascii="Arial" w:hAnsi="Arial" w:cs="Arial"/>
          <w:color w:val="000000"/>
          <w:sz w:val="22"/>
          <w:szCs w:val="22"/>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contrato/Ata de Registro de Preços. </w:t>
      </w:r>
    </w:p>
    <w:p w14:paraId="3C0B8744" w14:textId="77777777" w:rsidR="00DF36D8" w:rsidRPr="00DF36D8" w:rsidRDefault="00DF36D8" w:rsidP="00DF36D8">
      <w:pPr>
        <w:autoSpaceDE w:val="0"/>
        <w:autoSpaceDN w:val="0"/>
        <w:adjustRightInd w:val="0"/>
        <w:jc w:val="both"/>
        <w:rPr>
          <w:rFonts w:ascii="Arial" w:hAnsi="Arial" w:cs="Arial"/>
          <w:b/>
          <w:bCs/>
          <w:color w:val="000000"/>
          <w:sz w:val="22"/>
          <w:szCs w:val="22"/>
        </w:rPr>
      </w:pPr>
    </w:p>
    <w:p w14:paraId="215115C5" w14:textId="71D45342" w:rsidR="00DF36D8" w:rsidRPr="00DF36D8" w:rsidRDefault="00DF36D8" w:rsidP="00DF36D8">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w:t>
      </w:r>
      <w:r w:rsidR="00644932">
        <w:rPr>
          <w:rFonts w:ascii="Arial" w:hAnsi="Arial" w:cs="Arial"/>
          <w:b/>
          <w:bCs/>
          <w:color w:val="000000"/>
          <w:sz w:val="22"/>
          <w:szCs w:val="22"/>
        </w:rPr>
        <w:t>2</w:t>
      </w:r>
      <w:r w:rsidRPr="00DF36D8">
        <w:rPr>
          <w:rFonts w:ascii="Arial" w:hAnsi="Arial" w:cs="Arial"/>
          <w:b/>
          <w:bCs/>
          <w:color w:val="000000"/>
          <w:sz w:val="22"/>
          <w:szCs w:val="22"/>
        </w:rPr>
        <w:t>.2.2.</w:t>
      </w:r>
      <w:r w:rsidRPr="00DF36D8">
        <w:rPr>
          <w:rFonts w:ascii="Arial" w:hAnsi="Arial" w:cs="Arial"/>
          <w:color w:val="000000"/>
          <w:sz w:val="22"/>
          <w:szCs w:val="22"/>
        </w:rPr>
        <w:t xml:space="preserve"> </w:t>
      </w:r>
      <w:r w:rsidRPr="00DF36D8">
        <w:rPr>
          <w:rFonts w:ascii="Arial" w:hAnsi="Arial" w:cs="Arial"/>
          <w:b/>
          <w:color w:val="000000"/>
          <w:sz w:val="22"/>
          <w:szCs w:val="22"/>
          <w:u w:val="single"/>
        </w:rPr>
        <w:t>multa</w:t>
      </w:r>
      <w:r w:rsidRPr="00DF36D8">
        <w:rPr>
          <w:rFonts w:ascii="Arial" w:hAnsi="Arial" w:cs="Arial"/>
          <w:color w:val="000000"/>
          <w:sz w:val="22"/>
          <w:szCs w:val="22"/>
        </w:rPr>
        <w:t>, sanção pecuniária que será imposta à Contratada, pelo ordenador de despesas, pelo atraso injustificado na execução do objeto ou execução do contrato, aplicadas das seguintes formas:</w:t>
      </w:r>
    </w:p>
    <w:p w14:paraId="3EBCE6C8" w14:textId="77777777" w:rsidR="00DF36D8" w:rsidRPr="00DF36D8" w:rsidRDefault="00DF36D8" w:rsidP="00DF36D8">
      <w:pPr>
        <w:autoSpaceDE w:val="0"/>
        <w:autoSpaceDN w:val="0"/>
        <w:adjustRightInd w:val="0"/>
        <w:rPr>
          <w:rFonts w:ascii="Arial" w:hAnsi="Arial" w:cs="Arial"/>
          <w:color w:val="000000"/>
          <w:sz w:val="22"/>
          <w:szCs w:val="22"/>
        </w:rPr>
      </w:pPr>
    </w:p>
    <w:p w14:paraId="6FEE53AE" w14:textId="64E2A4C5" w:rsidR="00DF36D8" w:rsidRPr="00DF36D8" w:rsidRDefault="00DF36D8" w:rsidP="00DF36D8">
      <w:pPr>
        <w:autoSpaceDE w:val="0"/>
        <w:autoSpaceDN w:val="0"/>
        <w:adjustRightInd w:val="0"/>
        <w:rPr>
          <w:rFonts w:ascii="Arial" w:hAnsi="Arial" w:cs="Arial"/>
          <w:b/>
          <w:sz w:val="22"/>
          <w:szCs w:val="22"/>
        </w:rPr>
      </w:pPr>
      <w:r>
        <w:rPr>
          <w:rFonts w:ascii="Arial" w:hAnsi="Arial" w:cs="Arial"/>
          <w:b/>
          <w:bCs/>
          <w:sz w:val="22"/>
          <w:szCs w:val="22"/>
        </w:rPr>
        <w:t>1</w:t>
      </w:r>
      <w:r w:rsidR="00644932">
        <w:rPr>
          <w:rFonts w:ascii="Arial" w:hAnsi="Arial" w:cs="Arial"/>
          <w:b/>
          <w:bCs/>
          <w:sz w:val="22"/>
          <w:szCs w:val="22"/>
        </w:rPr>
        <w:t>2</w:t>
      </w:r>
      <w:r w:rsidRPr="00DF36D8">
        <w:rPr>
          <w:rFonts w:ascii="Arial" w:hAnsi="Arial" w:cs="Arial"/>
          <w:b/>
          <w:bCs/>
          <w:sz w:val="22"/>
          <w:szCs w:val="22"/>
        </w:rPr>
        <w:t>.2.2.1.</w:t>
      </w:r>
      <w:r w:rsidRPr="00DF36D8">
        <w:rPr>
          <w:rFonts w:ascii="Arial" w:hAnsi="Arial" w:cs="Arial"/>
          <w:sz w:val="22"/>
          <w:szCs w:val="22"/>
        </w:rPr>
        <w:t xml:space="preserve"> </w:t>
      </w:r>
      <w:r w:rsidRPr="00DF36D8">
        <w:rPr>
          <w:rFonts w:ascii="Arial" w:hAnsi="Arial" w:cs="Arial"/>
          <w:b/>
          <w:sz w:val="22"/>
          <w:szCs w:val="22"/>
        </w:rPr>
        <w:t>Multa moratória:</w:t>
      </w:r>
    </w:p>
    <w:p w14:paraId="250D2FED" w14:textId="77777777" w:rsidR="00DF36D8" w:rsidRPr="00DF36D8" w:rsidRDefault="00DF36D8" w:rsidP="00DF36D8">
      <w:pPr>
        <w:autoSpaceDE w:val="0"/>
        <w:autoSpaceDN w:val="0"/>
        <w:adjustRightInd w:val="0"/>
        <w:rPr>
          <w:rFonts w:ascii="Arial" w:eastAsiaTheme="minorHAnsi" w:hAnsi="Arial" w:cs="Arial"/>
          <w:sz w:val="19"/>
          <w:szCs w:val="19"/>
          <w:lang w:eastAsia="en-US"/>
        </w:rPr>
      </w:pPr>
    </w:p>
    <w:p w14:paraId="05F4585D" w14:textId="77777777" w:rsidR="00DF36D8" w:rsidRPr="00DF36D8" w:rsidRDefault="00DF36D8" w:rsidP="00DF36D8">
      <w:pPr>
        <w:autoSpaceDE w:val="0"/>
        <w:autoSpaceDN w:val="0"/>
        <w:adjustRightInd w:val="0"/>
        <w:jc w:val="both"/>
        <w:rPr>
          <w:rFonts w:ascii="Arial" w:eastAsiaTheme="minorHAnsi" w:hAnsi="Arial" w:cs="Arial"/>
          <w:sz w:val="22"/>
          <w:szCs w:val="22"/>
          <w:lang w:eastAsia="en-US"/>
        </w:rPr>
      </w:pPr>
      <w:r w:rsidRPr="00DF36D8">
        <w:rPr>
          <w:rFonts w:ascii="Arial" w:eastAsiaTheme="minorHAnsi" w:hAnsi="Arial" w:cs="Arial"/>
          <w:sz w:val="22"/>
          <w:szCs w:val="22"/>
          <w:lang w:eastAsia="en-US"/>
        </w:rPr>
        <w:t>a) multa de 0,3 % (três décimos por cento) por dia, até o trigésimo dia de atraso, sobre o valor do produto/serviço não entregue/realizado;</w:t>
      </w:r>
    </w:p>
    <w:p w14:paraId="09EEA348" w14:textId="77777777" w:rsidR="00DF36D8" w:rsidRPr="00DF36D8" w:rsidRDefault="00DF36D8" w:rsidP="00DF36D8">
      <w:pPr>
        <w:autoSpaceDE w:val="0"/>
        <w:autoSpaceDN w:val="0"/>
        <w:adjustRightInd w:val="0"/>
        <w:jc w:val="both"/>
        <w:rPr>
          <w:rFonts w:ascii="Arial" w:eastAsiaTheme="minorHAnsi" w:hAnsi="Arial" w:cs="Arial"/>
          <w:sz w:val="22"/>
          <w:szCs w:val="22"/>
          <w:lang w:eastAsia="en-US"/>
        </w:rPr>
      </w:pPr>
      <w:r w:rsidRPr="00DF36D8">
        <w:rPr>
          <w:rFonts w:ascii="Arial" w:eastAsiaTheme="minorHAnsi" w:hAnsi="Arial" w:cs="Arial"/>
          <w:sz w:val="22"/>
          <w:szCs w:val="22"/>
          <w:lang w:eastAsia="en-US"/>
        </w:rPr>
        <w:t>b) multa de 10 % (dez por cento) sobre o valor total ou parcial da obrigação não cumprida, com o consequente cancelamento da nota de empenho ou documento equivalente;</w:t>
      </w:r>
    </w:p>
    <w:p w14:paraId="22FABD2D" w14:textId="77777777" w:rsidR="00DF36D8" w:rsidRPr="00DF36D8" w:rsidRDefault="00DF36D8" w:rsidP="00DF36D8">
      <w:pPr>
        <w:autoSpaceDE w:val="0"/>
        <w:autoSpaceDN w:val="0"/>
        <w:adjustRightInd w:val="0"/>
        <w:jc w:val="both"/>
        <w:rPr>
          <w:rFonts w:ascii="Arial" w:eastAsiaTheme="minorHAnsi" w:hAnsi="Arial" w:cs="Arial"/>
          <w:sz w:val="22"/>
          <w:szCs w:val="22"/>
          <w:lang w:eastAsia="en-US"/>
        </w:rPr>
      </w:pPr>
      <w:r w:rsidRPr="00DF36D8">
        <w:rPr>
          <w:rFonts w:ascii="Arial" w:eastAsiaTheme="minorHAnsi" w:hAnsi="Arial" w:cs="Arial"/>
          <w:sz w:val="22"/>
          <w:szCs w:val="22"/>
          <w:lang w:eastAsia="en-US"/>
        </w:rPr>
        <w:t>c) multa de 10 % (dez por cento) sobre o valor total registrado, pela inexecução total, com o consequente cancelamento da Ata de Registro de Preços ou rescisão contratual, se houver.</w:t>
      </w:r>
    </w:p>
    <w:p w14:paraId="08382DC9" w14:textId="77777777" w:rsidR="00DF36D8" w:rsidRPr="00DF36D8" w:rsidRDefault="00DF36D8" w:rsidP="00DF36D8">
      <w:pPr>
        <w:autoSpaceDE w:val="0"/>
        <w:autoSpaceDN w:val="0"/>
        <w:adjustRightInd w:val="0"/>
        <w:jc w:val="both"/>
        <w:rPr>
          <w:rFonts w:ascii="Arial" w:eastAsiaTheme="minorHAnsi" w:hAnsi="Arial" w:cs="Arial"/>
          <w:b/>
          <w:bCs/>
          <w:sz w:val="22"/>
          <w:szCs w:val="22"/>
          <w:lang w:eastAsia="en-US"/>
        </w:rPr>
      </w:pPr>
    </w:p>
    <w:p w14:paraId="6E41219A" w14:textId="2D13FB3E" w:rsidR="00DF36D8" w:rsidRPr="00DF36D8" w:rsidRDefault="00DF36D8" w:rsidP="00DF36D8">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w:t>
      </w:r>
      <w:r w:rsidR="00644932">
        <w:rPr>
          <w:rFonts w:ascii="Arial" w:hAnsi="Arial" w:cs="Arial"/>
          <w:b/>
          <w:bCs/>
          <w:color w:val="000000"/>
          <w:sz w:val="22"/>
          <w:szCs w:val="22"/>
        </w:rPr>
        <w:t>2</w:t>
      </w:r>
      <w:r w:rsidRPr="00DF36D8">
        <w:rPr>
          <w:rFonts w:ascii="Arial" w:hAnsi="Arial" w:cs="Arial"/>
          <w:b/>
          <w:bCs/>
          <w:color w:val="000000"/>
          <w:sz w:val="22"/>
          <w:szCs w:val="22"/>
        </w:rPr>
        <w:t>.2.2.2.</w:t>
      </w:r>
      <w:r w:rsidRPr="00DF36D8">
        <w:rPr>
          <w:rFonts w:ascii="Arial" w:hAnsi="Arial" w:cs="Arial"/>
          <w:color w:val="000000"/>
          <w:sz w:val="22"/>
          <w:szCs w:val="22"/>
        </w:rPr>
        <w:t xml:space="preserve">  </w:t>
      </w:r>
      <w:r w:rsidRPr="00DF36D8">
        <w:rPr>
          <w:rFonts w:ascii="Arial" w:hAnsi="Arial" w:cs="Arial"/>
          <w:b/>
          <w:color w:val="000000"/>
          <w:sz w:val="22"/>
          <w:szCs w:val="22"/>
        </w:rPr>
        <w:t>Multa compensatória</w:t>
      </w:r>
      <w:r w:rsidRPr="00DF36D8">
        <w:rPr>
          <w:rFonts w:ascii="Arial" w:hAnsi="Arial" w:cs="Arial"/>
          <w:color w:val="000000"/>
          <w:sz w:val="22"/>
          <w:szCs w:val="22"/>
        </w:rPr>
        <w:t xml:space="preserve">, de até 10% (dez por cento), sobre o valor global contratado, nas seguintes hipóteses, dentre outras: </w:t>
      </w:r>
    </w:p>
    <w:p w14:paraId="53B309E1" w14:textId="77777777" w:rsidR="00DF36D8" w:rsidRPr="00DF36D8" w:rsidRDefault="00DF36D8" w:rsidP="00DF36D8">
      <w:pPr>
        <w:autoSpaceDE w:val="0"/>
        <w:autoSpaceDN w:val="0"/>
        <w:adjustRightInd w:val="0"/>
        <w:spacing w:after="20"/>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 xml:space="preserve">a) não entrega de documentação exigida para o contrato; </w:t>
      </w:r>
    </w:p>
    <w:p w14:paraId="168EDD2D" w14:textId="77777777" w:rsidR="00DF36D8" w:rsidRPr="00DF36D8" w:rsidRDefault="00DF36D8" w:rsidP="00DF36D8">
      <w:pPr>
        <w:autoSpaceDE w:val="0"/>
        <w:autoSpaceDN w:val="0"/>
        <w:adjustRightInd w:val="0"/>
        <w:spacing w:after="20"/>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 xml:space="preserve">b) apresentação de documentação falsa exigida para o contrato; </w:t>
      </w:r>
    </w:p>
    <w:p w14:paraId="01C7B210" w14:textId="77777777" w:rsidR="00DF36D8" w:rsidRPr="00DF36D8" w:rsidRDefault="00DF36D8" w:rsidP="00DF36D8">
      <w:pPr>
        <w:autoSpaceDE w:val="0"/>
        <w:autoSpaceDN w:val="0"/>
        <w:adjustRightInd w:val="0"/>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 xml:space="preserve">c) não manutenção das propostas; </w:t>
      </w:r>
    </w:p>
    <w:p w14:paraId="6506B174" w14:textId="77777777" w:rsidR="00DF36D8" w:rsidRPr="00DF36D8" w:rsidRDefault="00DF36D8" w:rsidP="00DF36D8">
      <w:pPr>
        <w:autoSpaceDE w:val="0"/>
        <w:autoSpaceDN w:val="0"/>
        <w:adjustRightInd w:val="0"/>
        <w:spacing w:after="20"/>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 xml:space="preserve">d) retardamento da execução do objeto contratado; </w:t>
      </w:r>
    </w:p>
    <w:p w14:paraId="4CD29E56" w14:textId="77777777" w:rsidR="00DF36D8" w:rsidRPr="00DF36D8" w:rsidRDefault="00DF36D8" w:rsidP="00DF36D8">
      <w:pPr>
        <w:autoSpaceDE w:val="0"/>
        <w:autoSpaceDN w:val="0"/>
        <w:adjustRightInd w:val="0"/>
        <w:spacing w:after="20"/>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 xml:space="preserve">e) falha na execução contratual; </w:t>
      </w:r>
    </w:p>
    <w:p w14:paraId="47112900" w14:textId="77777777" w:rsidR="00DF36D8" w:rsidRPr="00DF36D8" w:rsidRDefault="00DF36D8" w:rsidP="00DF36D8">
      <w:pPr>
        <w:autoSpaceDE w:val="0"/>
        <w:autoSpaceDN w:val="0"/>
        <w:adjustRightInd w:val="0"/>
        <w:spacing w:after="20"/>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 xml:space="preserve">f) fraude na execução contratual; </w:t>
      </w:r>
    </w:p>
    <w:p w14:paraId="785EC415" w14:textId="77777777" w:rsidR="00DF36D8" w:rsidRPr="00DF36D8" w:rsidRDefault="00DF36D8" w:rsidP="00DF36D8">
      <w:pPr>
        <w:autoSpaceDE w:val="0"/>
        <w:autoSpaceDN w:val="0"/>
        <w:adjustRightInd w:val="0"/>
        <w:spacing w:after="20"/>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 xml:space="preserve">g) comportamento inidôneo; </w:t>
      </w:r>
    </w:p>
    <w:p w14:paraId="669546B9" w14:textId="77777777" w:rsidR="00DF36D8" w:rsidRPr="00DF36D8" w:rsidRDefault="00DF36D8" w:rsidP="00DF36D8">
      <w:pPr>
        <w:autoSpaceDE w:val="0"/>
        <w:autoSpaceDN w:val="0"/>
        <w:adjustRightInd w:val="0"/>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h) cometimento de fraude fiscal;</w:t>
      </w:r>
    </w:p>
    <w:p w14:paraId="07C71308" w14:textId="77777777" w:rsidR="00DF36D8" w:rsidRPr="00DF36D8" w:rsidRDefault="00DF36D8" w:rsidP="00DF36D8">
      <w:pPr>
        <w:autoSpaceDE w:val="0"/>
        <w:autoSpaceDN w:val="0"/>
        <w:adjustRightInd w:val="0"/>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 xml:space="preserve">i) infringir qualquer das demais obrigações contratuais. </w:t>
      </w:r>
    </w:p>
    <w:p w14:paraId="7B31DBFD" w14:textId="77777777" w:rsidR="00DF36D8" w:rsidRPr="00DF36D8" w:rsidRDefault="00DF36D8" w:rsidP="00DF36D8">
      <w:pPr>
        <w:autoSpaceDE w:val="0"/>
        <w:autoSpaceDN w:val="0"/>
        <w:adjustRightInd w:val="0"/>
        <w:rPr>
          <w:rFonts w:ascii="Arial" w:eastAsiaTheme="minorHAnsi" w:hAnsi="Arial" w:cs="Arial"/>
          <w:color w:val="000000"/>
          <w:sz w:val="22"/>
          <w:szCs w:val="22"/>
          <w:lang w:eastAsia="en-US"/>
        </w:rPr>
      </w:pPr>
    </w:p>
    <w:p w14:paraId="42D1810E" w14:textId="22524CEE" w:rsidR="00DF36D8" w:rsidRPr="00DF36D8" w:rsidRDefault="00DF36D8" w:rsidP="00DF36D8">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w:t>
      </w:r>
      <w:r w:rsidR="00644932">
        <w:rPr>
          <w:rFonts w:ascii="Arial" w:hAnsi="Arial" w:cs="Arial"/>
          <w:b/>
          <w:bCs/>
          <w:color w:val="000000"/>
          <w:sz w:val="22"/>
          <w:szCs w:val="22"/>
        </w:rPr>
        <w:t>2</w:t>
      </w:r>
      <w:r w:rsidRPr="00DF36D8">
        <w:rPr>
          <w:rFonts w:ascii="Arial" w:hAnsi="Arial" w:cs="Arial"/>
          <w:b/>
          <w:bCs/>
          <w:color w:val="000000"/>
          <w:sz w:val="22"/>
          <w:szCs w:val="22"/>
        </w:rPr>
        <w:t xml:space="preserve">.2.3. </w:t>
      </w:r>
      <w:r w:rsidRPr="00DF36D8">
        <w:rPr>
          <w:rFonts w:ascii="Arial" w:hAnsi="Arial" w:cs="Arial"/>
          <w:b/>
          <w:color w:val="000000"/>
          <w:sz w:val="22"/>
          <w:szCs w:val="22"/>
          <w:u w:val="single"/>
        </w:rPr>
        <w:t>suspensão temporária</w:t>
      </w:r>
      <w:r w:rsidRPr="00DF36D8">
        <w:rPr>
          <w:rFonts w:ascii="Arial" w:hAnsi="Arial" w:cs="Arial"/>
          <w:color w:val="000000"/>
          <w:sz w:val="22"/>
          <w:szCs w:val="22"/>
          <w:u w:val="single"/>
        </w:rPr>
        <w:t xml:space="preserve"> </w:t>
      </w:r>
      <w:r w:rsidRPr="00DF36D8">
        <w:rPr>
          <w:rFonts w:ascii="Arial" w:hAnsi="Arial" w:cs="Arial"/>
          <w:color w:val="000000"/>
          <w:sz w:val="22"/>
          <w:szCs w:val="22"/>
        </w:rPr>
        <w:t>de participação em licitação e impedimento de contratar com a administração pública por prazo de até 02 (dois) anos, de acordo com o inciso III, do art. 87, da Lei nº 8.666/93, na seguinte graduação:</w:t>
      </w:r>
    </w:p>
    <w:p w14:paraId="7A50D192" w14:textId="77777777" w:rsidR="00DF36D8" w:rsidRPr="00DF36D8" w:rsidRDefault="00DF36D8" w:rsidP="00DF36D8">
      <w:pPr>
        <w:numPr>
          <w:ilvl w:val="0"/>
          <w:numId w:val="25"/>
        </w:numPr>
        <w:autoSpaceDE w:val="0"/>
        <w:autoSpaceDN w:val="0"/>
        <w:adjustRightInd w:val="0"/>
        <w:contextualSpacing/>
        <w:jc w:val="both"/>
        <w:rPr>
          <w:rFonts w:ascii="Arial" w:hAnsi="Arial" w:cs="Arial"/>
          <w:color w:val="000000"/>
          <w:sz w:val="22"/>
          <w:szCs w:val="22"/>
        </w:rPr>
      </w:pPr>
      <w:r w:rsidRPr="00DF36D8">
        <w:rPr>
          <w:rFonts w:ascii="Arial" w:hAnsi="Arial" w:cs="Arial"/>
          <w:color w:val="000000"/>
          <w:sz w:val="22"/>
          <w:szCs w:val="22"/>
        </w:rPr>
        <w:t>Por até 30 (trinta) dias, quando, vencido o prazo de advertência, a licitante/contratada permanecer inadimplente;</w:t>
      </w:r>
    </w:p>
    <w:p w14:paraId="0984C5EE" w14:textId="77777777" w:rsidR="00DF36D8" w:rsidRPr="00DF36D8" w:rsidRDefault="00DF36D8" w:rsidP="00DF36D8">
      <w:pPr>
        <w:numPr>
          <w:ilvl w:val="0"/>
          <w:numId w:val="25"/>
        </w:numPr>
        <w:autoSpaceDE w:val="0"/>
        <w:autoSpaceDN w:val="0"/>
        <w:adjustRightInd w:val="0"/>
        <w:contextualSpacing/>
        <w:jc w:val="both"/>
        <w:rPr>
          <w:rFonts w:ascii="Arial" w:hAnsi="Arial" w:cs="Arial"/>
          <w:color w:val="000000"/>
          <w:sz w:val="22"/>
          <w:szCs w:val="22"/>
        </w:rPr>
      </w:pPr>
      <w:r w:rsidRPr="00DF36D8">
        <w:rPr>
          <w:rFonts w:ascii="Arial" w:hAnsi="Arial" w:cs="Arial"/>
          <w:color w:val="000000"/>
          <w:sz w:val="22"/>
          <w:szCs w:val="22"/>
        </w:rPr>
        <w:t>Por até 12 (doze) meses, quando a licitante, ensejar o retardamento na execução do objeto, falhar ou fraudar na execução do Contrato;</w:t>
      </w:r>
    </w:p>
    <w:p w14:paraId="45A9E08D" w14:textId="77777777" w:rsidR="00DF36D8" w:rsidRPr="00DF36D8" w:rsidRDefault="00DF36D8" w:rsidP="00DF36D8">
      <w:pPr>
        <w:numPr>
          <w:ilvl w:val="0"/>
          <w:numId w:val="25"/>
        </w:numPr>
        <w:autoSpaceDE w:val="0"/>
        <w:autoSpaceDN w:val="0"/>
        <w:adjustRightInd w:val="0"/>
        <w:contextualSpacing/>
        <w:jc w:val="both"/>
        <w:rPr>
          <w:rFonts w:ascii="Arial" w:hAnsi="Arial" w:cs="Arial"/>
          <w:color w:val="000000"/>
          <w:sz w:val="22"/>
          <w:szCs w:val="22"/>
        </w:rPr>
      </w:pPr>
      <w:r w:rsidRPr="00DF36D8">
        <w:rPr>
          <w:rFonts w:ascii="Arial" w:hAnsi="Arial" w:cs="Arial"/>
          <w:color w:val="000000"/>
          <w:sz w:val="22"/>
          <w:szCs w:val="22"/>
        </w:rPr>
        <w:t>E por até 24 (vinte e quatro) meses quando a licitante:</w:t>
      </w:r>
    </w:p>
    <w:p w14:paraId="211857B1" w14:textId="77777777" w:rsidR="00DF36D8" w:rsidRPr="00DF36D8" w:rsidRDefault="00DF36D8" w:rsidP="00DF36D8">
      <w:pPr>
        <w:autoSpaceDE w:val="0"/>
        <w:autoSpaceDN w:val="0"/>
        <w:adjustRightInd w:val="0"/>
        <w:ind w:left="709"/>
        <w:jc w:val="both"/>
        <w:rPr>
          <w:rFonts w:ascii="Arial" w:hAnsi="Arial" w:cs="Arial"/>
          <w:color w:val="000000"/>
          <w:sz w:val="22"/>
          <w:szCs w:val="22"/>
        </w:rPr>
      </w:pPr>
      <w:r w:rsidRPr="00DF36D8">
        <w:rPr>
          <w:rFonts w:ascii="Arial" w:hAnsi="Arial" w:cs="Arial"/>
          <w:color w:val="000000"/>
          <w:sz w:val="22"/>
          <w:szCs w:val="22"/>
        </w:rPr>
        <w:t>I - Apresentar documentos fraudulentos, adulterados ou falsificados nas licitações, objetivando obter para si ou para outrem, vantagem decorrente da adjudicação do objeto da licitação;</w:t>
      </w:r>
    </w:p>
    <w:p w14:paraId="3DE8EC4E" w14:textId="77777777" w:rsidR="00DF36D8" w:rsidRPr="00DF36D8" w:rsidRDefault="00DF36D8" w:rsidP="00DF36D8">
      <w:pPr>
        <w:autoSpaceDE w:val="0"/>
        <w:autoSpaceDN w:val="0"/>
        <w:adjustRightInd w:val="0"/>
        <w:ind w:left="709"/>
        <w:jc w:val="both"/>
        <w:rPr>
          <w:rFonts w:ascii="Arial" w:hAnsi="Arial" w:cs="Arial"/>
          <w:color w:val="000000"/>
          <w:sz w:val="22"/>
          <w:szCs w:val="22"/>
        </w:rPr>
      </w:pPr>
      <w:r w:rsidRPr="00DF36D8">
        <w:rPr>
          <w:rFonts w:ascii="Arial" w:hAnsi="Arial" w:cs="Arial"/>
          <w:color w:val="000000"/>
          <w:sz w:val="22"/>
          <w:szCs w:val="22"/>
        </w:rPr>
        <w:t>II - Tenha praticado atos ilícitos visando frustrar os objetivos da licitação; e</w:t>
      </w:r>
    </w:p>
    <w:p w14:paraId="2BBE3F5C" w14:textId="77777777" w:rsidR="00DF36D8" w:rsidRPr="00DF36D8" w:rsidRDefault="00DF36D8" w:rsidP="00DF36D8">
      <w:pPr>
        <w:autoSpaceDE w:val="0"/>
        <w:autoSpaceDN w:val="0"/>
        <w:adjustRightInd w:val="0"/>
        <w:ind w:left="709"/>
        <w:jc w:val="both"/>
        <w:rPr>
          <w:rFonts w:ascii="Arial" w:hAnsi="Arial" w:cs="Arial"/>
          <w:color w:val="000000"/>
          <w:sz w:val="22"/>
          <w:szCs w:val="22"/>
        </w:rPr>
      </w:pPr>
      <w:r w:rsidRPr="00DF36D8">
        <w:rPr>
          <w:rFonts w:ascii="Arial" w:hAnsi="Arial" w:cs="Arial"/>
          <w:color w:val="000000"/>
          <w:sz w:val="22"/>
          <w:szCs w:val="22"/>
        </w:rPr>
        <w:t>III - Receber qualquer das multas previstas nos subitens anteriores e não efetuar o pagamento.</w:t>
      </w:r>
    </w:p>
    <w:p w14:paraId="3C9169CA" w14:textId="77777777" w:rsidR="00DF36D8" w:rsidRPr="00DF36D8" w:rsidRDefault="00DF36D8" w:rsidP="00DF36D8">
      <w:pPr>
        <w:autoSpaceDE w:val="0"/>
        <w:autoSpaceDN w:val="0"/>
        <w:adjustRightInd w:val="0"/>
        <w:jc w:val="both"/>
        <w:rPr>
          <w:rFonts w:ascii="Arial" w:eastAsiaTheme="minorHAnsi" w:hAnsi="Arial" w:cs="Arial"/>
          <w:color w:val="000000"/>
          <w:sz w:val="22"/>
          <w:szCs w:val="22"/>
          <w:lang w:eastAsia="en-US"/>
        </w:rPr>
      </w:pPr>
    </w:p>
    <w:p w14:paraId="31943B28" w14:textId="13E82B3D" w:rsidR="00DF36D8" w:rsidRPr="00DF36D8" w:rsidRDefault="00DF36D8" w:rsidP="00DF36D8">
      <w:pPr>
        <w:widowControl w:val="0"/>
        <w:autoSpaceDE w:val="0"/>
        <w:autoSpaceDN w:val="0"/>
        <w:adjustRightInd w:val="0"/>
        <w:jc w:val="both"/>
        <w:rPr>
          <w:rFonts w:ascii="Arial" w:hAnsi="Arial" w:cs="Arial"/>
          <w:color w:val="000000"/>
          <w:sz w:val="22"/>
          <w:szCs w:val="22"/>
        </w:rPr>
      </w:pPr>
      <w:r>
        <w:rPr>
          <w:rFonts w:ascii="Arial" w:hAnsi="Arial" w:cs="Arial"/>
          <w:b/>
          <w:bCs/>
          <w:color w:val="000000"/>
          <w:sz w:val="22"/>
          <w:szCs w:val="22"/>
        </w:rPr>
        <w:t>1</w:t>
      </w:r>
      <w:r w:rsidR="00644932">
        <w:rPr>
          <w:rFonts w:ascii="Arial" w:hAnsi="Arial" w:cs="Arial"/>
          <w:b/>
          <w:bCs/>
          <w:color w:val="000000"/>
          <w:sz w:val="22"/>
          <w:szCs w:val="22"/>
        </w:rPr>
        <w:t>2</w:t>
      </w:r>
      <w:r w:rsidRPr="00DF36D8">
        <w:rPr>
          <w:rFonts w:ascii="Arial" w:hAnsi="Arial" w:cs="Arial"/>
          <w:b/>
          <w:bCs/>
          <w:color w:val="000000"/>
          <w:sz w:val="22"/>
          <w:szCs w:val="22"/>
        </w:rPr>
        <w:t>.2.4.</w:t>
      </w:r>
      <w:r w:rsidRPr="00DF36D8">
        <w:rPr>
          <w:rFonts w:ascii="Arial" w:hAnsi="Arial" w:cs="Arial"/>
          <w:color w:val="000000"/>
          <w:sz w:val="22"/>
          <w:szCs w:val="22"/>
        </w:rPr>
        <w:t xml:space="preserve"> </w:t>
      </w:r>
      <w:r w:rsidRPr="00DF36D8">
        <w:rPr>
          <w:rFonts w:ascii="Arial" w:hAnsi="Arial" w:cs="Arial"/>
          <w:b/>
          <w:color w:val="000000"/>
          <w:sz w:val="22"/>
          <w:szCs w:val="22"/>
          <w:u w:val="single"/>
        </w:rPr>
        <w:t>declaração de inidoneidade</w:t>
      </w:r>
      <w:r w:rsidRPr="00DF36D8">
        <w:rPr>
          <w:rFonts w:ascii="Arial" w:hAnsi="Arial" w:cs="Arial"/>
          <w:color w:val="000000"/>
          <w:sz w:val="22"/>
          <w:szCs w:val="22"/>
        </w:rPr>
        <w:t xml:space="preserve"> para licitar ou contratar com a Administração Pública, de acordo com o inciso IV, do art. 87, da Lei nº 8.666/93, </w:t>
      </w:r>
      <w:r w:rsidRPr="00DF36D8">
        <w:rPr>
          <w:rFonts w:ascii="Arial" w:eastAsiaTheme="minorHAnsi" w:hAnsi="Arial" w:cs="Arial"/>
          <w:color w:val="000000"/>
          <w:sz w:val="22"/>
          <w:szCs w:val="22"/>
          <w:lang w:eastAsia="en-US"/>
        </w:rPr>
        <w:t xml:space="preserve">conformidade com a gravidade da infração cometida pela CONTRATADA, observando-se o disposto no artigo 78 da Lei 8.666/93, </w:t>
      </w:r>
      <w:r w:rsidRPr="00DF36D8">
        <w:rPr>
          <w:rFonts w:ascii="Arial" w:hAnsi="Arial" w:cs="Arial"/>
          <w:color w:val="000000"/>
          <w:sz w:val="22"/>
          <w:szCs w:val="22"/>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1EAE4008" w14:textId="77777777" w:rsidR="00DF36D8" w:rsidRPr="00DF36D8" w:rsidRDefault="00DF36D8" w:rsidP="00DF36D8">
      <w:pPr>
        <w:autoSpaceDE w:val="0"/>
        <w:autoSpaceDN w:val="0"/>
        <w:adjustRightInd w:val="0"/>
        <w:jc w:val="both"/>
        <w:rPr>
          <w:rFonts w:ascii="Arial" w:hAnsi="Arial" w:cs="Arial"/>
          <w:b/>
          <w:bCs/>
          <w:color w:val="000000"/>
          <w:sz w:val="22"/>
          <w:szCs w:val="22"/>
        </w:rPr>
      </w:pPr>
    </w:p>
    <w:p w14:paraId="1DDB25DC" w14:textId="5103BA7C" w:rsidR="00DF36D8" w:rsidRPr="00DF36D8" w:rsidRDefault="00DF36D8" w:rsidP="00DF36D8">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w:t>
      </w:r>
      <w:r w:rsidR="00644932">
        <w:rPr>
          <w:rFonts w:ascii="Arial" w:hAnsi="Arial" w:cs="Arial"/>
          <w:b/>
          <w:bCs/>
          <w:color w:val="000000"/>
          <w:sz w:val="22"/>
          <w:szCs w:val="22"/>
        </w:rPr>
        <w:t>2</w:t>
      </w:r>
      <w:r w:rsidRPr="00DF36D8">
        <w:rPr>
          <w:rFonts w:ascii="Arial" w:hAnsi="Arial" w:cs="Arial"/>
          <w:b/>
          <w:bCs/>
          <w:color w:val="000000"/>
          <w:sz w:val="22"/>
          <w:szCs w:val="22"/>
        </w:rPr>
        <w:t>.2.4.</w:t>
      </w:r>
      <w:r w:rsidRPr="00DF36D8">
        <w:rPr>
          <w:rFonts w:ascii="Arial" w:hAnsi="Arial" w:cs="Arial"/>
          <w:b/>
          <w:color w:val="000000"/>
          <w:sz w:val="22"/>
          <w:szCs w:val="22"/>
        </w:rPr>
        <w:t>1</w:t>
      </w:r>
      <w:r w:rsidRPr="00DF36D8">
        <w:rPr>
          <w:rFonts w:ascii="Arial" w:hAnsi="Arial" w:cs="Arial"/>
          <w:color w:val="000000"/>
          <w:sz w:val="22"/>
          <w:szCs w:val="22"/>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Na Ata de Registro de Preços</w:t>
      </w:r>
      <w:r w:rsidRPr="00DF36D8">
        <w:rPr>
          <w:rFonts w:ascii="Arial" w:eastAsiaTheme="minorHAnsi" w:hAnsi="Arial" w:cs="Arial"/>
          <w:color w:val="000000"/>
          <w:sz w:val="22"/>
          <w:szCs w:val="22"/>
          <w:lang w:eastAsia="en-US"/>
        </w:rPr>
        <w:t>, nos termos do que previsto no Artigo 7º da Lei nº 10.520/02</w:t>
      </w:r>
      <w:r w:rsidRPr="00DF36D8">
        <w:rPr>
          <w:rFonts w:ascii="Arial" w:hAnsi="Arial" w:cs="Arial"/>
          <w:color w:val="000000"/>
          <w:sz w:val="22"/>
          <w:szCs w:val="22"/>
        </w:rPr>
        <w:t>.</w:t>
      </w:r>
    </w:p>
    <w:p w14:paraId="7B48302D" w14:textId="77777777" w:rsidR="00DF36D8" w:rsidRPr="00DF36D8" w:rsidRDefault="00DF36D8" w:rsidP="00DF36D8">
      <w:pPr>
        <w:autoSpaceDE w:val="0"/>
        <w:autoSpaceDN w:val="0"/>
        <w:adjustRightInd w:val="0"/>
        <w:jc w:val="both"/>
        <w:rPr>
          <w:rFonts w:ascii="Arial" w:hAnsi="Arial" w:cs="Arial"/>
          <w:b/>
          <w:bCs/>
          <w:color w:val="000000"/>
          <w:sz w:val="22"/>
          <w:szCs w:val="22"/>
        </w:rPr>
      </w:pPr>
    </w:p>
    <w:p w14:paraId="1B6D2496" w14:textId="448E3AB8" w:rsidR="00DF36D8" w:rsidRPr="00DF36D8" w:rsidRDefault="00DF36D8" w:rsidP="00DF36D8">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w:t>
      </w:r>
      <w:r w:rsidR="00644932">
        <w:rPr>
          <w:rFonts w:ascii="Arial" w:hAnsi="Arial" w:cs="Arial"/>
          <w:b/>
          <w:bCs/>
          <w:color w:val="000000"/>
          <w:sz w:val="22"/>
          <w:szCs w:val="22"/>
        </w:rPr>
        <w:t>2</w:t>
      </w:r>
      <w:r w:rsidRPr="00DF36D8">
        <w:rPr>
          <w:rFonts w:ascii="Arial" w:hAnsi="Arial" w:cs="Arial"/>
          <w:b/>
          <w:bCs/>
          <w:color w:val="000000"/>
          <w:sz w:val="22"/>
          <w:szCs w:val="22"/>
        </w:rPr>
        <w:t>.3</w:t>
      </w:r>
      <w:r w:rsidRPr="00DF36D8">
        <w:rPr>
          <w:rFonts w:ascii="Arial" w:hAnsi="Arial" w:cs="Arial"/>
          <w:color w:val="000000"/>
          <w:sz w:val="22"/>
          <w:szCs w:val="22"/>
        </w:rPr>
        <w:t xml:space="preserve">. As penalidades previstas no Contrato/Ata de Registro de Preços são independentes entre si, podendo ser aplicadas isolada ou cumulativamente, sem prejuízo de outras medidas cabíveis, inclusive aquelas previstas no Código de Defesa do Consumidor. </w:t>
      </w:r>
    </w:p>
    <w:p w14:paraId="45215A3F" w14:textId="77777777" w:rsidR="00DF36D8" w:rsidRPr="00DF36D8" w:rsidRDefault="00DF36D8" w:rsidP="00DF36D8">
      <w:pPr>
        <w:autoSpaceDE w:val="0"/>
        <w:autoSpaceDN w:val="0"/>
        <w:adjustRightInd w:val="0"/>
        <w:jc w:val="both"/>
        <w:rPr>
          <w:rFonts w:ascii="Arial" w:hAnsi="Arial" w:cs="Arial"/>
          <w:b/>
          <w:bCs/>
          <w:color w:val="000000"/>
          <w:sz w:val="22"/>
          <w:szCs w:val="22"/>
        </w:rPr>
      </w:pPr>
    </w:p>
    <w:p w14:paraId="2B8FEEDE" w14:textId="14980306" w:rsidR="00DF36D8" w:rsidRPr="00DF36D8" w:rsidRDefault="00DF36D8" w:rsidP="00DF36D8">
      <w:pPr>
        <w:autoSpaceDE w:val="0"/>
        <w:autoSpaceDN w:val="0"/>
        <w:adjustRightInd w:val="0"/>
        <w:jc w:val="both"/>
        <w:rPr>
          <w:rFonts w:ascii="Arial" w:hAnsi="Arial" w:cs="Arial"/>
          <w:bCs/>
          <w:color w:val="000000"/>
          <w:sz w:val="22"/>
          <w:szCs w:val="22"/>
        </w:rPr>
      </w:pPr>
      <w:r>
        <w:rPr>
          <w:rFonts w:ascii="Arial" w:hAnsi="Arial" w:cs="Arial"/>
          <w:b/>
          <w:bCs/>
          <w:color w:val="000000"/>
          <w:sz w:val="22"/>
          <w:szCs w:val="22"/>
        </w:rPr>
        <w:t>1</w:t>
      </w:r>
      <w:r w:rsidR="00644932">
        <w:rPr>
          <w:rFonts w:ascii="Arial" w:hAnsi="Arial" w:cs="Arial"/>
          <w:b/>
          <w:bCs/>
          <w:color w:val="000000"/>
          <w:sz w:val="22"/>
          <w:szCs w:val="22"/>
        </w:rPr>
        <w:t>2</w:t>
      </w:r>
      <w:r w:rsidRPr="00DF36D8">
        <w:rPr>
          <w:rFonts w:ascii="Arial" w:hAnsi="Arial" w:cs="Arial"/>
          <w:b/>
          <w:bCs/>
          <w:color w:val="000000"/>
          <w:sz w:val="22"/>
          <w:szCs w:val="22"/>
        </w:rPr>
        <w:t xml:space="preserve">.4. </w:t>
      </w:r>
      <w:r w:rsidRPr="00DF36D8">
        <w:rPr>
          <w:rFonts w:ascii="Arial" w:hAnsi="Arial" w:cs="Arial"/>
          <w:bCs/>
          <w:color w:val="000000"/>
          <w:sz w:val="22"/>
          <w:szCs w:val="22"/>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4BCB752B" w14:textId="77777777" w:rsidR="00DF36D8" w:rsidRPr="00DF36D8" w:rsidRDefault="00DF36D8" w:rsidP="00DF36D8">
      <w:pPr>
        <w:autoSpaceDE w:val="0"/>
        <w:autoSpaceDN w:val="0"/>
        <w:adjustRightInd w:val="0"/>
        <w:jc w:val="both"/>
        <w:rPr>
          <w:rFonts w:ascii="Arial" w:hAnsi="Arial" w:cs="Arial"/>
          <w:bCs/>
          <w:color w:val="000000"/>
          <w:sz w:val="22"/>
          <w:szCs w:val="22"/>
        </w:rPr>
      </w:pPr>
      <w:r w:rsidRPr="00DF36D8">
        <w:rPr>
          <w:rFonts w:ascii="Arial" w:hAnsi="Arial" w:cs="Arial"/>
          <w:bCs/>
          <w:color w:val="000000"/>
          <w:sz w:val="22"/>
          <w:szCs w:val="22"/>
        </w:rPr>
        <w:t>I – Mediante desconto no valor das parcelas devidas à contratada; ou</w:t>
      </w:r>
    </w:p>
    <w:p w14:paraId="575AC724" w14:textId="77777777" w:rsidR="00DF36D8" w:rsidRPr="00DF36D8" w:rsidRDefault="00DF36D8" w:rsidP="00DF36D8">
      <w:pPr>
        <w:autoSpaceDE w:val="0"/>
        <w:autoSpaceDN w:val="0"/>
        <w:adjustRightInd w:val="0"/>
        <w:jc w:val="both"/>
        <w:rPr>
          <w:rFonts w:ascii="Arial" w:hAnsi="Arial" w:cs="Arial"/>
          <w:bCs/>
          <w:color w:val="000000"/>
          <w:sz w:val="22"/>
          <w:szCs w:val="22"/>
        </w:rPr>
      </w:pPr>
      <w:r w:rsidRPr="00DF36D8">
        <w:rPr>
          <w:rFonts w:ascii="Arial" w:hAnsi="Arial" w:cs="Arial"/>
          <w:bCs/>
          <w:color w:val="000000"/>
          <w:sz w:val="22"/>
          <w:szCs w:val="22"/>
        </w:rPr>
        <w:t xml:space="preserve">II – Mediante procedimento administrativo, recolhidas diretamente ao Município de Itambaracá, no prazo de 15 (quinze) dias contados da data de sua comunicação, ou ainda, quando for o caso, cobrados judicialmente. </w:t>
      </w:r>
    </w:p>
    <w:p w14:paraId="509685B8" w14:textId="77777777" w:rsidR="00DF36D8" w:rsidRPr="00DF36D8" w:rsidRDefault="00DF36D8" w:rsidP="00DF36D8">
      <w:pPr>
        <w:autoSpaceDE w:val="0"/>
        <w:autoSpaceDN w:val="0"/>
        <w:adjustRightInd w:val="0"/>
        <w:jc w:val="both"/>
        <w:rPr>
          <w:rFonts w:ascii="Arial" w:hAnsi="Arial" w:cs="Arial"/>
          <w:b/>
          <w:bCs/>
          <w:color w:val="000000"/>
          <w:sz w:val="22"/>
          <w:szCs w:val="22"/>
        </w:rPr>
      </w:pPr>
    </w:p>
    <w:p w14:paraId="3994D549" w14:textId="175AE353" w:rsidR="00DF36D8" w:rsidRPr="00DF36D8" w:rsidRDefault="00DF36D8" w:rsidP="00DF36D8">
      <w:pPr>
        <w:autoSpaceDE w:val="0"/>
        <w:autoSpaceDN w:val="0"/>
        <w:adjustRightInd w:val="0"/>
        <w:jc w:val="both"/>
        <w:rPr>
          <w:rFonts w:ascii="Arial" w:hAnsi="Arial" w:cs="Arial"/>
          <w:bCs/>
          <w:color w:val="000000"/>
          <w:sz w:val="22"/>
          <w:szCs w:val="22"/>
        </w:rPr>
      </w:pPr>
      <w:r>
        <w:rPr>
          <w:rFonts w:ascii="Arial" w:hAnsi="Arial" w:cs="Arial"/>
          <w:b/>
          <w:bCs/>
          <w:color w:val="000000"/>
          <w:sz w:val="22"/>
          <w:szCs w:val="22"/>
        </w:rPr>
        <w:t>1</w:t>
      </w:r>
      <w:r w:rsidR="00644932">
        <w:rPr>
          <w:rFonts w:ascii="Arial" w:hAnsi="Arial" w:cs="Arial"/>
          <w:b/>
          <w:bCs/>
          <w:color w:val="000000"/>
          <w:sz w:val="22"/>
          <w:szCs w:val="22"/>
        </w:rPr>
        <w:t>2</w:t>
      </w:r>
      <w:r w:rsidRPr="00DF36D8">
        <w:rPr>
          <w:rFonts w:ascii="Arial" w:hAnsi="Arial" w:cs="Arial"/>
          <w:b/>
          <w:bCs/>
          <w:color w:val="000000"/>
          <w:sz w:val="22"/>
          <w:szCs w:val="22"/>
        </w:rPr>
        <w:t>.5.</w:t>
      </w:r>
      <w:r w:rsidRPr="00DF36D8">
        <w:rPr>
          <w:rFonts w:ascii="Arial" w:hAnsi="Arial" w:cs="Arial"/>
          <w:bCs/>
          <w:color w:val="000000"/>
          <w:sz w:val="22"/>
          <w:szCs w:val="22"/>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1DC72B83" w14:textId="77777777" w:rsidR="00DF36D8" w:rsidRPr="00DF36D8" w:rsidRDefault="00DF36D8" w:rsidP="00DF36D8">
      <w:pPr>
        <w:autoSpaceDE w:val="0"/>
        <w:autoSpaceDN w:val="0"/>
        <w:adjustRightInd w:val="0"/>
        <w:jc w:val="both"/>
        <w:rPr>
          <w:rFonts w:ascii="Arial" w:eastAsiaTheme="minorHAnsi" w:hAnsi="Arial" w:cs="Arial"/>
          <w:b/>
          <w:color w:val="000000"/>
          <w:sz w:val="22"/>
          <w:szCs w:val="22"/>
          <w:lang w:eastAsia="en-US"/>
        </w:rPr>
      </w:pPr>
    </w:p>
    <w:p w14:paraId="7CDCF9D5" w14:textId="7E7F80B9" w:rsidR="00DF36D8" w:rsidRPr="00DF36D8" w:rsidRDefault="00DF36D8" w:rsidP="00DF36D8">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644932">
        <w:rPr>
          <w:rFonts w:ascii="Arial" w:eastAsiaTheme="minorHAnsi" w:hAnsi="Arial" w:cs="Arial"/>
          <w:b/>
          <w:color w:val="000000"/>
          <w:sz w:val="22"/>
          <w:szCs w:val="22"/>
          <w:lang w:eastAsia="en-US"/>
        </w:rPr>
        <w:t>2</w:t>
      </w:r>
      <w:r w:rsidRPr="00DF36D8">
        <w:rPr>
          <w:rFonts w:ascii="Arial" w:eastAsiaTheme="minorHAnsi" w:hAnsi="Arial" w:cs="Arial"/>
          <w:b/>
          <w:color w:val="000000"/>
          <w:sz w:val="22"/>
          <w:szCs w:val="22"/>
          <w:lang w:eastAsia="en-US"/>
        </w:rPr>
        <w:t>.5.</w:t>
      </w:r>
      <w:r w:rsidRPr="00DF36D8">
        <w:rPr>
          <w:rFonts w:ascii="Arial" w:eastAsiaTheme="minorHAnsi" w:hAnsi="Arial" w:cs="Arial"/>
          <w:color w:val="000000"/>
          <w:sz w:val="22"/>
          <w:szCs w:val="22"/>
          <w:lang w:eastAsia="en-US"/>
        </w:rPr>
        <w:t xml:space="preserve"> Será aplicada sanção de </w:t>
      </w:r>
      <w:r w:rsidRPr="00DF36D8">
        <w:rPr>
          <w:rFonts w:ascii="Arial" w:eastAsiaTheme="minorHAnsi" w:hAnsi="Arial" w:cs="Arial"/>
          <w:b/>
          <w:bCs/>
          <w:color w:val="000000"/>
          <w:sz w:val="22"/>
          <w:szCs w:val="22"/>
          <w:u w:val="single"/>
          <w:lang w:eastAsia="en-US"/>
        </w:rPr>
        <w:t>declaração de inidoneidade</w:t>
      </w:r>
      <w:r w:rsidRPr="00DF36D8">
        <w:rPr>
          <w:rFonts w:ascii="Arial" w:eastAsiaTheme="minorHAnsi" w:hAnsi="Arial" w:cs="Arial"/>
          <w:b/>
          <w:bCs/>
          <w:color w:val="000000"/>
          <w:sz w:val="22"/>
          <w:szCs w:val="22"/>
          <w:lang w:eastAsia="en-US"/>
        </w:rPr>
        <w:t xml:space="preserve"> </w:t>
      </w:r>
      <w:r w:rsidRPr="00DF36D8">
        <w:rPr>
          <w:rFonts w:ascii="Arial" w:eastAsiaTheme="minorHAnsi" w:hAnsi="Arial" w:cs="Arial"/>
          <w:color w:val="000000"/>
          <w:sz w:val="22"/>
          <w:szCs w:val="22"/>
          <w:lang w:eastAsia="en-US"/>
        </w:rPr>
        <w:t xml:space="preserve">para licitar ou contratar com a Administração Pública, nos termos do que previsto no Artigo 7º da Lei nº 10.520/02. </w:t>
      </w:r>
    </w:p>
    <w:p w14:paraId="446957E4" w14:textId="77777777" w:rsidR="00DF36D8" w:rsidRPr="00DF36D8" w:rsidRDefault="00DF36D8" w:rsidP="00DF36D8">
      <w:pPr>
        <w:autoSpaceDE w:val="0"/>
        <w:autoSpaceDN w:val="0"/>
        <w:adjustRightInd w:val="0"/>
        <w:jc w:val="both"/>
        <w:rPr>
          <w:rFonts w:ascii="Arial" w:eastAsiaTheme="minorHAnsi" w:hAnsi="Arial" w:cs="Arial"/>
          <w:b/>
          <w:color w:val="000000"/>
          <w:sz w:val="22"/>
          <w:szCs w:val="22"/>
          <w:lang w:eastAsia="en-US"/>
        </w:rPr>
      </w:pPr>
    </w:p>
    <w:p w14:paraId="185D94E1" w14:textId="7569E060" w:rsidR="00DF36D8" w:rsidRPr="00DF36D8" w:rsidRDefault="00DF36D8" w:rsidP="00DF36D8">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644932">
        <w:rPr>
          <w:rFonts w:ascii="Arial" w:eastAsiaTheme="minorHAnsi" w:hAnsi="Arial" w:cs="Arial"/>
          <w:b/>
          <w:color w:val="000000"/>
          <w:sz w:val="22"/>
          <w:szCs w:val="22"/>
          <w:lang w:eastAsia="en-US"/>
        </w:rPr>
        <w:t>2</w:t>
      </w:r>
      <w:r w:rsidRPr="00DF36D8">
        <w:rPr>
          <w:rFonts w:ascii="Arial" w:eastAsiaTheme="minorHAnsi" w:hAnsi="Arial" w:cs="Arial"/>
          <w:b/>
          <w:color w:val="000000"/>
          <w:sz w:val="22"/>
          <w:szCs w:val="22"/>
          <w:lang w:eastAsia="en-US"/>
        </w:rPr>
        <w:t>.6.</w:t>
      </w:r>
      <w:r w:rsidRPr="00DF36D8">
        <w:rPr>
          <w:rFonts w:ascii="Arial" w:eastAsiaTheme="minorHAnsi" w:hAnsi="Arial" w:cs="Arial"/>
          <w:color w:val="000000"/>
          <w:sz w:val="22"/>
          <w:szCs w:val="22"/>
          <w:lang w:eastAsia="en-US"/>
        </w:rPr>
        <w:t xml:space="preserve"> As sanções administrativas serão aplicadas em procedimento administrativo autônomo, garantindo-se o contraditório e a ampla defesa ao fornecedor. </w:t>
      </w:r>
    </w:p>
    <w:p w14:paraId="1E12C96C" w14:textId="77777777" w:rsidR="004A0145" w:rsidRDefault="004A0145" w:rsidP="00C6780B">
      <w:pPr>
        <w:jc w:val="both"/>
        <w:rPr>
          <w:rFonts w:ascii="Arial" w:hAnsi="Arial" w:cs="Arial"/>
          <w:b/>
          <w:sz w:val="22"/>
          <w:szCs w:val="22"/>
          <w:u w:val="single"/>
        </w:rPr>
      </w:pPr>
    </w:p>
    <w:p w14:paraId="5B59B310" w14:textId="42A3EE50" w:rsidR="00F657B6" w:rsidRPr="009F0C3C" w:rsidRDefault="007711B1" w:rsidP="00F657B6">
      <w:pPr>
        <w:autoSpaceDE w:val="0"/>
        <w:autoSpaceDN w:val="0"/>
        <w:adjustRightInd w:val="0"/>
        <w:jc w:val="both"/>
        <w:rPr>
          <w:rFonts w:ascii="Arial" w:eastAsiaTheme="minorHAnsi" w:hAnsi="Arial" w:cs="Arial"/>
          <w:b/>
          <w:bCs/>
          <w:sz w:val="22"/>
          <w:szCs w:val="22"/>
          <w:lang w:eastAsia="en-US"/>
        </w:rPr>
      </w:pPr>
      <w:r w:rsidRPr="007711B1">
        <w:rPr>
          <w:rFonts w:ascii="Arial" w:hAnsi="Arial" w:cs="Arial"/>
          <w:b/>
          <w:sz w:val="22"/>
          <w:szCs w:val="22"/>
          <w:u w:val="single"/>
        </w:rPr>
        <w:t xml:space="preserve">CLÁUSULA DÉCIMA </w:t>
      </w:r>
      <w:r w:rsidR="00644932">
        <w:rPr>
          <w:rFonts w:ascii="Arial" w:hAnsi="Arial" w:cs="Arial"/>
          <w:b/>
          <w:sz w:val="22"/>
          <w:szCs w:val="22"/>
          <w:u w:val="single"/>
        </w:rPr>
        <w:t>TERCEIRA</w:t>
      </w:r>
      <w:r w:rsidRPr="007711B1">
        <w:rPr>
          <w:rFonts w:ascii="Arial" w:hAnsi="Arial" w:cs="Arial"/>
          <w:b/>
          <w:sz w:val="22"/>
          <w:szCs w:val="22"/>
          <w:u w:val="single"/>
        </w:rPr>
        <w:t xml:space="preserve">: </w:t>
      </w:r>
      <w:r w:rsidR="00F657B6" w:rsidRPr="009F0C3C">
        <w:rPr>
          <w:rFonts w:ascii="Arial" w:eastAsiaTheme="minorHAnsi" w:hAnsi="Arial" w:cs="Arial"/>
          <w:b/>
          <w:bCs/>
          <w:sz w:val="22"/>
          <w:szCs w:val="22"/>
          <w:u w:val="single"/>
          <w:lang w:eastAsia="en-US"/>
        </w:rPr>
        <w:t>OBRIGAÇÕES DA CONTRATADA E CONTRATANTE: ART. 3º, I DA LEI 10.520/02</w:t>
      </w:r>
    </w:p>
    <w:p w14:paraId="1B37660D" w14:textId="77777777" w:rsidR="00F657B6" w:rsidRPr="009F0C3C" w:rsidRDefault="00F657B6" w:rsidP="00F657B6">
      <w:pPr>
        <w:autoSpaceDE w:val="0"/>
        <w:autoSpaceDN w:val="0"/>
        <w:adjustRightInd w:val="0"/>
        <w:jc w:val="both"/>
        <w:rPr>
          <w:rFonts w:ascii="Arial" w:hAnsi="Arial" w:cs="Arial"/>
          <w:b/>
          <w:sz w:val="22"/>
          <w:szCs w:val="22"/>
          <w:u w:val="single"/>
        </w:rPr>
      </w:pPr>
    </w:p>
    <w:p w14:paraId="3752B027" w14:textId="0FB27C97" w:rsidR="00F657B6" w:rsidRPr="007153DE" w:rsidRDefault="00F657B6" w:rsidP="00F657B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644932">
        <w:rPr>
          <w:rFonts w:ascii="Arial" w:eastAsiaTheme="minorHAnsi" w:hAnsi="Arial" w:cs="Arial"/>
          <w:b/>
          <w:color w:val="000000"/>
          <w:sz w:val="22"/>
          <w:szCs w:val="22"/>
          <w:lang w:eastAsia="en-US"/>
        </w:rPr>
        <w:t>3</w:t>
      </w:r>
      <w:r w:rsidRPr="007153DE">
        <w:rPr>
          <w:rFonts w:ascii="Arial" w:eastAsiaTheme="minorHAnsi" w:hAnsi="Arial" w:cs="Arial"/>
          <w:b/>
          <w:color w:val="000000"/>
          <w:sz w:val="22"/>
          <w:szCs w:val="22"/>
          <w:lang w:eastAsia="en-US"/>
        </w:rPr>
        <w:t>.1.</w:t>
      </w:r>
      <w:r w:rsidRPr="007153DE">
        <w:rPr>
          <w:rFonts w:ascii="Arial" w:eastAsiaTheme="minorHAnsi" w:hAnsi="Arial" w:cs="Arial"/>
          <w:color w:val="000000"/>
          <w:sz w:val="22"/>
          <w:szCs w:val="22"/>
          <w:lang w:eastAsia="en-US"/>
        </w:rPr>
        <w:t xml:space="preserve"> São obrigações da </w:t>
      </w:r>
      <w:r w:rsidRPr="007153DE">
        <w:rPr>
          <w:rFonts w:ascii="Arial" w:eastAsiaTheme="minorHAnsi" w:hAnsi="Arial" w:cs="Arial"/>
          <w:b/>
          <w:bCs/>
          <w:color w:val="000000"/>
          <w:sz w:val="22"/>
          <w:szCs w:val="22"/>
          <w:lang w:eastAsia="en-US"/>
        </w:rPr>
        <w:t>CONTRATADA</w:t>
      </w:r>
      <w:r w:rsidRPr="007153DE">
        <w:rPr>
          <w:rFonts w:ascii="Arial" w:eastAsiaTheme="minorHAnsi" w:hAnsi="Arial" w:cs="Arial"/>
          <w:color w:val="000000"/>
          <w:sz w:val="22"/>
          <w:szCs w:val="22"/>
          <w:lang w:eastAsia="en-US"/>
        </w:rPr>
        <w:t xml:space="preserve">: </w:t>
      </w:r>
    </w:p>
    <w:p w14:paraId="7A3CA12E" w14:textId="551E8BA2" w:rsidR="00F657B6" w:rsidRPr="0070129F" w:rsidRDefault="00F657B6" w:rsidP="00F657B6">
      <w:pPr>
        <w:tabs>
          <w:tab w:val="left" w:pos="0"/>
        </w:tabs>
        <w:spacing w:after="120"/>
        <w:jc w:val="both"/>
        <w:rPr>
          <w:rFonts w:ascii="Arial" w:eastAsiaTheme="minorHAnsi" w:hAnsi="Arial" w:cs="Arial"/>
          <w:sz w:val="22"/>
          <w:szCs w:val="22"/>
          <w:lang w:eastAsia="en-US"/>
        </w:rPr>
      </w:pPr>
      <w:r>
        <w:rPr>
          <w:rFonts w:ascii="Arial" w:eastAsiaTheme="minorHAnsi" w:hAnsi="Arial" w:cs="Arial"/>
          <w:b/>
          <w:bCs/>
          <w:color w:val="000000"/>
          <w:sz w:val="23"/>
          <w:szCs w:val="23"/>
          <w:lang w:eastAsia="en-US"/>
        </w:rPr>
        <w:t>1</w:t>
      </w:r>
      <w:r w:rsidR="00644932">
        <w:rPr>
          <w:rFonts w:ascii="Arial" w:eastAsiaTheme="minorHAnsi" w:hAnsi="Arial" w:cs="Arial"/>
          <w:b/>
          <w:bCs/>
          <w:color w:val="000000"/>
          <w:sz w:val="23"/>
          <w:szCs w:val="23"/>
          <w:lang w:eastAsia="en-US"/>
        </w:rPr>
        <w:t>3</w:t>
      </w:r>
      <w:r w:rsidRPr="007153DE">
        <w:rPr>
          <w:rFonts w:ascii="Arial" w:eastAsiaTheme="minorHAnsi" w:hAnsi="Arial" w:cs="Arial"/>
          <w:b/>
          <w:bCs/>
          <w:color w:val="000000"/>
          <w:sz w:val="23"/>
          <w:szCs w:val="23"/>
          <w:lang w:eastAsia="en-US"/>
        </w:rPr>
        <w:t>.1.1.</w:t>
      </w:r>
      <w:r w:rsidRPr="007153DE">
        <w:rPr>
          <w:rFonts w:ascii="Arial" w:eastAsiaTheme="minorHAnsi" w:hAnsi="Arial" w:cs="Arial"/>
          <w:color w:val="000000"/>
          <w:sz w:val="23"/>
          <w:szCs w:val="23"/>
          <w:lang w:eastAsia="en-US"/>
        </w:rPr>
        <w:t xml:space="preserve"> </w:t>
      </w:r>
      <w:r w:rsidRPr="0070129F">
        <w:rPr>
          <w:rFonts w:ascii="Arial" w:eastAsiaTheme="minorHAnsi" w:hAnsi="Arial" w:cs="Arial"/>
          <w:sz w:val="22"/>
          <w:szCs w:val="22"/>
          <w:lang w:eastAsia="en-US"/>
        </w:rPr>
        <w:t>assegurar a execução do objeto do Contrato, a proteção e a conservação dos serviços executados bem como, na forma da Lei, respeitar rigorosamente as recomendações da ABNT;</w:t>
      </w:r>
    </w:p>
    <w:p w14:paraId="030059D3" w14:textId="10E71C03" w:rsidR="00F657B6" w:rsidRPr="0070129F" w:rsidRDefault="00F657B6" w:rsidP="00F657B6">
      <w:pPr>
        <w:tabs>
          <w:tab w:val="left" w:pos="0"/>
        </w:tabs>
        <w:spacing w:after="120"/>
        <w:jc w:val="both"/>
        <w:rPr>
          <w:rFonts w:ascii="Arial" w:eastAsiaTheme="minorHAnsi" w:hAnsi="Arial" w:cs="Arial"/>
          <w:sz w:val="22"/>
          <w:szCs w:val="22"/>
          <w:lang w:eastAsia="en-US"/>
        </w:rPr>
      </w:pPr>
      <w:r>
        <w:rPr>
          <w:rFonts w:ascii="Arial" w:eastAsiaTheme="minorHAnsi" w:hAnsi="Arial" w:cs="Arial"/>
          <w:b/>
          <w:bCs/>
          <w:color w:val="000000"/>
          <w:sz w:val="23"/>
          <w:szCs w:val="23"/>
          <w:lang w:eastAsia="en-US"/>
        </w:rPr>
        <w:t>1</w:t>
      </w:r>
      <w:r w:rsidR="00644932">
        <w:rPr>
          <w:rFonts w:ascii="Arial" w:eastAsiaTheme="minorHAnsi" w:hAnsi="Arial" w:cs="Arial"/>
          <w:b/>
          <w:bCs/>
          <w:color w:val="000000"/>
          <w:sz w:val="23"/>
          <w:szCs w:val="23"/>
          <w:lang w:eastAsia="en-US"/>
        </w:rPr>
        <w:t>3</w:t>
      </w:r>
      <w:r w:rsidRPr="007153DE">
        <w:rPr>
          <w:rFonts w:ascii="Arial" w:eastAsiaTheme="minorHAnsi" w:hAnsi="Arial" w:cs="Arial"/>
          <w:b/>
          <w:bCs/>
          <w:color w:val="000000"/>
          <w:sz w:val="23"/>
          <w:szCs w:val="23"/>
          <w:lang w:eastAsia="en-US"/>
        </w:rPr>
        <w:t>.1.</w:t>
      </w:r>
      <w:r>
        <w:rPr>
          <w:rFonts w:ascii="Arial" w:eastAsiaTheme="minorHAnsi" w:hAnsi="Arial" w:cs="Arial"/>
          <w:b/>
          <w:bCs/>
          <w:color w:val="000000"/>
          <w:sz w:val="23"/>
          <w:szCs w:val="23"/>
          <w:lang w:eastAsia="en-US"/>
        </w:rPr>
        <w:t>2</w:t>
      </w:r>
      <w:r w:rsidRPr="007153DE">
        <w:rPr>
          <w:rFonts w:ascii="Arial" w:eastAsiaTheme="minorHAnsi" w:hAnsi="Arial" w:cs="Arial"/>
          <w:b/>
          <w:bCs/>
          <w:color w:val="000000"/>
          <w:sz w:val="23"/>
          <w:szCs w:val="23"/>
          <w:lang w:eastAsia="en-US"/>
        </w:rPr>
        <w:t>.</w:t>
      </w:r>
      <w:r w:rsidRPr="007153DE">
        <w:rPr>
          <w:rFonts w:ascii="Arial" w:eastAsiaTheme="minorHAnsi" w:hAnsi="Arial" w:cs="Arial"/>
          <w:color w:val="000000"/>
          <w:sz w:val="23"/>
          <w:szCs w:val="23"/>
          <w:lang w:eastAsia="en-US"/>
        </w:rPr>
        <w:t xml:space="preserve"> </w:t>
      </w:r>
      <w:r w:rsidRPr="0070129F">
        <w:rPr>
          <w:rFonts w:ascii="Arial" w:eastAsiaTheme="minorHAnsi" w:hAnsi="Arial" w:cs="Arial"/>
          <w:sz w:val="22"/>
          <w:szCs w:val="22"/>
          <w:lang w:eastAsia="en-US"/>
        </w:rPr>
        <w:t xml:space="preserve">manter, em todos os locais de serviços, um seguro sistema de sinalização e segurança, principalmente nos de trabalho em vias públicas, de acordo com as normas de segurança do trabalho; </w:t>
      </w:r>
    </w:p>
    <w:p w14:paraId="3F82ADB9" w14:textId="2ACE2070" w:rsidR="00F657B6" w:rsidRPr="0070129F" w:rsidRDefault="00F657B6" w:rsidP="00F657B6">
      <w:pPr>
        <w:tabs>
          <w:tab w:val="left" w:pos="0"/>
        </w:tabs>
        <w:spacing w:after="120"/>
        <w:jc w:val="both"/>
        <w:rPr>
          <w:rFonts w:ascii="Arial" w:eastAsiaTheme="minorHAnsi" w:hAnsi="Arial" w:cs="Arial"/>
          <w:sz w:val="22"/>
          <w:szCs w:val="22"/>
          <w:lang w:eastAsia="en-US"/>
        </w:rPr>
      </w:pPr>
      <w:r>
        <w:rPr>
          <w:rFonts w:ascii="Arial" w:eastAsiaTheme="minorHAnsi" w:hAnsi="Arial" w:cs="Arial"/>
          <w:b/>
          <w:bCs/>
          <w:color w:val="000000"/>
          <w:sz w:val="23"/>
          <w:szCs w:val="23"/>
          <w:lang w:eastAsia="en-US"/>
        </w:rPr>
        <w:t>1</w:t>
      </w:r>
      <w:r w:rsidR="00644932">
        <w:rPr>
          <w:rFonts w:ascii="Arial" w:eastAsiaTheme="minorHAnsi" w:hAnsi="Arial" w:cs="Arial"/>
          <w:b/>
          <w:bCs/>
          <w:color w:val="000000"/>
          <w:sz w:val="23"/>
          <w:szCs w:val="23"/>
          <w:lang w:eastAsia="en-US"/>
        </w:rPr>
        <w:t>3</w:t>
      </w:r>
      <w:r w:rsidRPr="007153DE">
        <w:rPr>
          <w:rFonts w:ascii="Arial" w:eastAsiaTheme="minorHAnsi" w:hAnsi="Arial" w:cs="Arial"/>
          <w:b/>
          <w:bCs/>
          <w:color w:val="000000"/>
          <w:sz w:val="23"/>
          <w:szCs w:val="23"/>
          <w:lang w:eastAsia="en-US"/>
        </w:rPr>
        <w:t>.1.</w:t>
      </w:r>
      <w:r>
        <w:rPr>
          <w:rFonts w:ascii="Arial" w:eastAsiaTheme="minorHAnsi" w:hAnsi="Arial" w:cs="Arial"/>
          <w:b/>
          <w:bCs/>
          <w:color w:val="000000"/>
          <w:sz w:val="23"/>
          <w:szCs w:val="23"/>
          <w:lang w:eastAsia="en-US"/>
        </w:rPr>
        <w:t>3</w:t>
      </w:r>
      <w:r w:rsidRPr="007153DE">
        <w:rPr>
          <w:rFonts w:ascii="Arial" w:eastAsiaTheme="minorHAnsi" w:hAnsi="Arial" w:cs="Arial"/>
          <w:b/>
          <w:bCs/>
          <w:color w:val="000000"/>
          <w:sz w:val="23"/>
          <w:szCs w:val="23"/>
          <w:lang w:eastAsia="en-US"/>
        </w:rPr>
        <w:t>.</w:t>
      </w:r>
      <w:r w:rsidRPr="007153DE">
        <w:rPr>
          <w:rFonts w:ascii="Arial" w:eastAsiaTheme="minorHAnsi" w:hAnsi="Arial" w:cs="Arial"/>
          <w:color w:val="000000"/>
          <w:sz w:val="23"/>
          <w:szCs w:val="23"/>
          <w:lang w:eastAsia="en-US"/>
        </w:rPr>
        <w:t xml:space="preserve"> </w:t>
      </w:r>
      <w:r w:rsidRPr="0070129F">
        <w:rPr>
          <w:rFonts w:ascii="Arial" w:eastAsiaTheme="minorHAnsi" w:hAnsi="Arial" w:cs="Arial"/>
          <w:sz w:val="22"/>
          <w:szCs w:val="22"/>
          <w:lang w:eastAsia="en-US"/>
        </w:rPr>
        <w:t xml:space="preserve">dar ciência à fiscalização da ocorrência de qualquer fato ou condição que possa atrasar ou impedir a conclusão do objeto Contratado em partes ou no todo; </w:t>
      </w:r>
    </w:p>
    <w:p w14:paraId="134F6349" w14:textId="00C4B09F" w:rsidR="00F657B6" w:rsidRPr="0070129F" w:rsidRDefault="00F657B6" w:rsidP="00F657B6">
      <w:pPr>
        <w:tabs>
          <w:tab w:val="left" w:pos="0"/>
        </w:tabs>
        <w:spacing w:after="120"/>
        <w:jc w:val="both"/>
        <w:rPr>
          <w:rFonts w:ascii="Arial" w:eastAsiaTheme="minorHAnsi" w:hAnsi="Arial" w:cs="Arial"/>
          <w:sz w:val="22"/>
          <w:szCs w:val="22"/>
          <w:lang w:eastAsia="en-US"/>
        </w:rPr>
      </w:pPr>
      <w:r>
        <w:rPr>
          <w:rFonts w:ascii="Arial" w:eastAsiaTheme="minorHAnsi" w:hAnsi="Arial" w:cs="Arial"/>
          <w:b/>
          <w:bCs/>
          <w:color w:val="000000"/>
          <w:sz w:val="23"/>
          <w:szCs w:val="23"/>
          <w:lang w:eastAsia="en-US"/>
        </w:rPr>
        <w:t>1</w:t>
      </w:r>
      <w:r w:rsidR="00644932">
        <w:rPr>
          <w:rFonts w:ascii="Arial" w:eastAsiaTheme="minorHAnsi" w:hAnsi="Arial" w:cs="Arial"/>
          <w:b/>
          <w:bCs/>
          <w:color w:val="000000"/>
          <w:sz w:val="23"/>
          <w:szCs w:val="23"/>
          <w:lang w:eastAsia="en-US"/>
        </w:rPr>
        <w:t>3</w:t>
      </w:r>
      <w:r w:rsidRPr="007153DE">
        <w:rPr>
          <w:rFonts w:ascii="Arial" w:eastAsiaTheme="minorHAnsi" w:hAnsi="Arial" w:cs="Arial"/>
          <w:b/>
          <w:bCs/>
          <w:color w:val="000000"/>
          <w:sz w:val="23"/>
          <w:szCs w:val="23"/>
          <w:lang w:eastAsia="en-US"/>
        </w:rPr>
        <w:t>.1.</w:t>
      </w:r>
      <w:r>
        <w:rPr>
          <w:rFonts w:ascii="Arial" w:eastAsiaTheme="minorHAnsi" w:hAnsi="Arial" w:cs="Arial"/>
          <w:b/>
          <w:bCs/>
          <w:color w:val="000000"/>
          <w:sz w:val="23"/>
          <w:szCs w:val="23"/>
          <w:lang w:eastAsia="en-US"/>
        </w:rPr>
        <w:t>4</w:t>
      </w:r>
      <w:r w:rsidRPr="007153DE">
        <w:rPr>
          <w:rFonts w:ascii="Arial" w:eastAsiaTheme="minorHAnsi" w:hAnsi="Arial" w:cs="Arial"/>
          <w:b/>
          <w:bCs/>
          <w:color w:val="000000"/>
          <w:sz w:val="23"/>
          <w:szCs w:val="23"/>
          <w:lang w:eastAsia="en-US"/>
        </w:rPr>
        <w:t>.</w:t>
      </w:r>
      <w:r w:rsidRPr="007153DE">
        <w:rPr>
          <w:rFonts w:ascii="Arial" w:eastAsiaTheme="minorHAnsi" w:hAnsi="Arial" w:cs="Arial"/>
          <w:color w:val="000000"/>
          <w:sz w:val="23"/>
          <w:szCs w:val="23"/>
          <w:lang w:eastAsia="en-US"/>
        </w:rPr>
        <w:t xml:space="preserve"> </w:t>
      </w:r>
      <w:r w:rsidRPr="0070129F">
        <w:rPr>
          <w:rFonts w:ascii="Arial" w:eastAsiaTheme="minorHAnsi" w:hAnsi="Arial" w:cs="Arial"/>
          <w:sz w:val="22"/>
          <w:szCs w:val="22"/>
          <w:lang w:eastAsia="en-US"/>
        </w:rPr>
        <w:t xml:space="preserve">manter no local do objeto deste Contrato, devidamente atualizado, Livro Diário de Ocorrência; </w:t>
      </w:r>
    </w:p>
    <w:p w14:paraId="67A0A02A" w14:textId="02927E8C" w:rsidR="00F657B6" w:rsidRPr="0070129F" w:rsidRDefault="00F657B6" w:rsidP="00F657B6">
      <w:pPr>
        <w:tabs>
          <w:tab w:val="left" w:pos="0"/>
        </w:tabs>
        <w:spacing w:after="120"/>
        <w:jc w:val="both"/>
        <w:rPr>
          <w:rFonts w:ascii="Arial" w:eastAsiaTheme="minorHAnsi" w:hAnsi="Arial" w:cs="Arial"/>
          <w:sz w:val="22"/>
          <w:szCs w:val="22"/>
          <w:lang w:eastAsia="en-US"/>
        </w:rPr>
      </w:pPr>
      <w:r>
        <w:rPr>
          <w:rFonts w:ascii="Arial" w:eastAsiaTheme="minorHAnsi" w:hAnsi="Arial" w:cs="Arial"/>
          <w:b/>
          <w:bCs/>
          <w:color w:val="000000"/>
          <w:sz w:val="23"/>
          <w:szCs w:val="23"/>
          <w:lang w:eastAsia="en-US"/>
        </w:rPr>
        <w:t>1</w:t>
      </w:r>
      <w:r w:rsidR="00644932">
        <w:rPr>
          <w:rFonts w:ascii="Arial" w:eastAsiaTheme="minorHAnsi" w:hAnsi="Arial" w:cs="Arial"/>
          <w:b/>
          <w:bCs/>
          <w:color w:val="000000"/>
          <w:sz w:val="23"/>
          <w:szCs w:val="23"/>
          <w:lang w:eastAsia="en-US"/>
        </w:rPr>
        <w:t>3</w:t>
      </w:r>
      <w:r w:rsidRPr="007153DE">
        <w:rPr>
          <w:rFonts w:ascii="Arial" w:eastAsiaTheme="minorHAnsi" w:hAnsi="Arial" w:cs="Arial"/>
          <w:b/>
          <w:bCs/>
          <w:color w:val="000000"/>
          <w:sz w:val="23"/>
          <w:szCs w:val="23"/>
          <w:lang w:eastAsia="en-US"/>
        </w:rPr>
        <w:t>.1.</w:t>
      </w:r>
      <w:r>
        <w:rPr>
          <w:rFonts w:ascii="Arial" w:eastAsiaTheme="minorHAnsi" w:hAnsi="Arial" w:cs="Arial"/>
          <w:b/>
          <w:bCs/>
          <w:color w:val="000000"/>
          <w:sz w:val="23"/>
          <w:szCs w:val="23"/>
          <w:lang w:eastAsia="en-US"/>
        </w:rPr>
        <w:t>5</w:t>
      </w:r>
      <w:r w:rsidRPr="007153DE">
        <w:rPr>
          <w:rFonts w:ascii="Arial" w:eastAsiaTheme="minorHAnsi" w:hAnsi="Arial" w:cs="Arial"/>
          <w:b/>
          <w:bCs/>
          <w:color w:val="000000"/>
          <w:sz w:val="23"/>
          <w:szCs w:val="23"/>
          <w:lang w:eastAsia="en-US"/>
        </w:rPr>
        <w:t>.</w:t>
      </w:r>
      <w:r w:rsidRPr="007153DE">
        <w:rPr>
          <w:rFonts w:ascii="Arial" w:eastAsiaTheme="minorHAnsi" w:hAnsi="Arial" w:cs="Arial"/>
          <w:color w:val="000000"/>
          <w:sz w:val="23"/>
          <w:szCs w:val="23"/>
          <w:lang w:eastAsia="en-US"/>
        </w:rPr>
        <w:t xml:space="preserve"> </w:t>
      </w:r>
      <w:r w:rsidRPr="0070129F">
        <w:rPr>
          <w:rFonts w:ascii="Arial" w:eastAsiaTheme="minorHAnsi" w:hAnsi="Arial" w:cs="Arial"/>
          <w:sz w:val="22"/>
          <w:szCs w:val="22"/>
          <w:lang w:eastAsia="en-US"/>
        </w:rPr>
        <w:t xml:space="preserve">providenciar a matrícula do objeto do Contrato no INSS; </w:t>
      </w:r>
    </w:p>
    <w:p w14:paraId="182D5163" w14:textId="22563E74" w:rsidR="00F657B6" w:rsidRPr="0070129F" w:rsidRDefault="00F657B6" w:rsidP="00F657B6">
      <w:pPr>
        <w:tabs>
          <w:tab w:val="left" w:pos="0"/>
        </w:tabs>
        <w:spacing w:after="120"/>
        <w:jc w:val="both"/>
        <w:rPr>
          <w:rFonts w:ascii="Arial" w:eastAsiaTheme="minorHAnsi" w:hAnsi="Arial" w:cs="Arial"/>
          <w:sz w:val="22"/>
          <w:szCs w:val="22"/>
          <w:lang w:eastAsia="en-US"/>
        </w:rPr>
      </w:pPr>
      <w:r>
        <w:rPr>
          <w:rFonts w:ascii="Arial" w:eastAsiaTheme="minorHAnsi" w:hAnsi="Arial" w:cs="Arial"/>
          <w:b/>
          <w:bCs/>
          <w:color w:val="000000"/>
          <w:sz w:val="23"/>
          <w:szCs w:val="23"/>
          <w:lang w:eastAsia="en-US"/>
        </w:rPr>
        <w:t>1</w:t>
      </w:r>
      <w:r w:rsidR="00644932">
        <w:rPr>
          <w:rFonts w:ascii="Arial" w:eastAsiaTheme="minorHAnsi" w:hAnsi="Arial" w:cs="Arial"/>
          <w:b/>
          <w:bCs/>
          <w:color w:val="000000"/>
          <w:sz w:val="23"/>
          <w:szCs w:val="23"/>
          <w:lang w:eastAsia="en-US"/>
        </w:rPr>
        <w:t>3</w:t>
      </w:r>
      <w:r w:rsidRPr="007153DE">
        <w:rPr>
          <w:rFonts w:ascii="Arial" w:eastAsiaTheme="minorHAnsi" w:hAnsi="Arial" w:cs="Arial"/>
          <w:b/>
          <w:bCs/>
          <w:color w:val="000000"/>
          <w:sz w:val="23"/>
          <w:szCs w:val="23"/>
          <w:lang w:eastAsia="en-US"/>
        </w:rPr>
        <w:t>.1.</w:t>
      </w:r>
      <w:r>
        <w:rPr>
          <w:rFonts w:ascii="Arial" w:eastAsiaTheme="minorHAnsi" w:hAnsi="Arial" w:cs="Arial"/>
          <w:b/>
          <w:bCs/>
          <w:color w:val="000000"/>
          <w:sz w:val="23"/>
          <w:szCs w:val="23"/>
          <w:lang w:eastAsia="en-US"/>
        </w:rPr>
        <w:t>6</w:t>
      </w:r>
      <w:r w:rsidRPr="007153DE">
        <w:rPr>
          <w:rFonts w:ascii="Arial" w:eastAsiaTheme="minorHAnsi" w:hAnsi="Arial" w:cs="Arial"/>
          <w:b/>
          <w:bCs/>
          <w:color w:val="000000"/>
          <w:sz w:val="23"/>
          <w:szCs w:val="23"/>
          <w:lang w:eastAsia="en-US"/>
        </w:rPr>
        <w:t>.</w:t>
      </w:r>
      <w:r w:rsidRPr="007153DE">
        <w:rPr>
          <w:rFonts w:ascii="Arial" w:eastAsiaTheme="minorHAnsi" w:hAnsi="Arial" w:cs="Arial"/>
          <w:color w:val="000000"/>
          <w:sz w:val="23"/>
          <w:szCs w:val="23"/>
          <w:lang w:eastAsia="en-US"/>
        </w:rPr>
        <w:t xml:space="preserve"> </w:t>
      </w:r>
      <w:r w:rsidRPr="0070129F">
        <w:rPr>
          <w:rFonts w:ascii="Arial" w:eastAsiaTheme="minorHAnsi" w:hAnsi="Arial" w:cs="Arial"/>
          <w:sz w:val="22"/>
          <w:szCs w:val="22"/>
          <w:lang w:eastAsia="en-US"/>
        </w:rPr>
        <w:t xml:space="preserve">não realizar despesas para execução do presente Contrato em país que não seja país-membro do BID; </w:t>
      </w:r>
    </w:p>
    <w:p w14:paraId="1D980C8C" w14:textId="4F848FE1" w:rsidR="00F657B6" w:rsidRPr="0070129F" w:rsidRDefault="00F657B6" w:rsidP="00F657B6">
      <w:pPr>
        <w:tabs>
          <w:tab w:val="left" w:pos="0"/>
        </w:tabs>
        <w:spacing w:after="120"/>
        <w:jc w:val="both"/>
        <w:rPr>
          <w:rFonts w:ascii="Arial" w:eastAsiaTheme="minorHAnsi" w:hAnsi="Arial" w:cs="Arial"/>
          <w:sz w:val="22"/>
          <w:szCs w:val="22"/>
          <w:lang w:eastAsia="en-US"/>
        </w:rPr>
      </w:pPr>
      <w:r>
        <w:rPr>
          <w:rFonts w:ascii="Arial" w:eastAsiaTheme="minorHAnsi" w:hAnsi="Arial" w:cs="Arial"/>
          <w:b/>
          <w:bCs/>
          <w:color w:val="000000"/>
          <w:sz w:val="23"/>
          <w:szCs w:val="23"/>
          <w:lang w:eastAsia="en-US"/>
        </w:rPr>
        <w:t>1</w:t>
      </w:r>
      <w:r w:rsidR="00644932">
        <w:rPr>
          <w:rFonts w:ascii="Arial" w:eastAsiaTheme="minorHAnsi" w:hAnsi="Arial" w:cs="Arial"/>
          <w:b/>
          <w:bCs/>
          <w:color w:val="000000"/>
          <w:sz w:val="23"/>
          <w:szCs w:val="23"/>
          <w:lang w:eastAsia="en-US"/>
        </w:rPr>
        <w:t>3</w:t>
      </w:r>
      <w:r w:rsidRPr="007153DE">
        <w:rPr>
          <w:rFonts w:ascii="Arial" w:eastAsiaTheme="minorHAnsi" w:hAnsi="Arial" w:cs="Arial"/>
          <w:b/>
          <w:bCs/>
          <w:color w:val="000000"/>
          <w:sz w:val="23"/>
          <w:szCs w:val="23"/>
          <w:lang w:eastAsia="en-US"/>
        </w:rPr>
        <w:t>.1.</w:t>
      </w:r>
      <w:r>
        <w:rPr>
          <w:rFonts w:ascii="Arial" w:eastAsiaTheme="minorHAnsi" w:hAnsi="Arial" w:cs="Arial"/>
          <w:b/>
          <w:bCs/>
          <w:color w:val="000000"/>
          <w:sz w:val="23"/>
          <w:szCs w:val="23"/>
          <w:lang w:eastAsia="en-US"/>
        </w:rPr>
        <w:t>7</w:t>
      </w:r>
      <w:r w:rsidRPr="007153DE">
        <w:rPr>
          <w:rFonts w:ascii="Arial" w:eastAsiaTheme="minorHAnsi" w:hAnsi="Arial" w:cs="Arial"/>
          <w:b/>
          <w:bCs/>
          <w:color w:val="000000"/>
          <w:sz w:val="23"/>
          <w:szCs w:val="23"/>
          <w:lang w:eastAsia="en-US"/>
        </w:rPr>
        <w:t>.</w:t>
      </w:r>
      <w:r w:rsidRPr="007153DE">
        <w:rPr>
          <w:rFonts w:ascii="Arial" w:eastAsiaTheme="minorHAnsi" w:hAnsi="Arial" w:cs="Arial"/>
          <w:color w:val="000000"/>
          <w:sz w:val="23"/>
          <w:szCs w:val="23"/>
          <w:lang w:eastAsia="en-US"/>
        </w:rPr>
        <w:t xml:space="preserve"> </w:t>
      </w:r>
      <w:r w:rsidRPr="0070129F">
        <w:rPr>
          <w:rFonts w:ascii="Arial" w:eastAsiaTheme="minorHAnsi" w:hAnsi="Arial" w:cs="Arial"/>
          <w:sz w:val="22"/>
          <w:szCs w:val="22"/>
          <w:lang w:eastAsia="en-US"/>
        </w:rPr>
        <w:t xml:space="preserve">não manter em seu quadro de pessoal menores de 18 (dezoito) anos em horário noturno de trabalho ou em serviços perigosos ou insalubres, não manter ainda, em qualquer trabalho, menores de 16 (dezesseis) anos, salvo na condição de aprendiz, a partir de 14 (quatorze) anos; </w:t>
      </w:r>
    </w:p>
    <w:p w14:paraId="6D261892" w14:textId="650F52D8" w:rsidR="00F657B6" w:rsidRPr="0070129F" w:rsidRDefault="00F657B6" w:rsidP="00F657B6">
      <w:pPr>
        <w:tabs>
          <w:tab w:val="left" w:pos="0"/>
        </w:tabs>
        <w:spacing w:after="120"/>
        <w:jc w:val="both"/>
        <w:rPr>
          <w:rFonts w:ascii="Arial" w:eastAsiaTheme="minorHAnsi" w:hAnsi="Arial" w:cs="Arial"/>
          <w:sz w:val="22"/>
          <w:szCs w:val="22"/>
          <w:lang w:eastAsia="en-US"/>
        </w:rPr>
      </w:pPr>
      <w:r>
        <w:rPr>
          <w:rFonts w:ascii="Arial" w:eastAsiaTheme="minorHAnsi" w:hAnsi="Arial" w:cs="Arial"/>
          <w:b/>
          <w:bCs/>
          <w:color w:val="000000"/>
          <w:sz w:val="23"/>
          <w:szCs w:val="23"/>
          <w:lang w:eastAsia="en-US"/>
        </w:rPr>
        <w:t>1</w:t>
      </w:r>
      <w:r w:rsidR="00644932">
        <w:rPr>
          <w:rFonts w:ascii="Arial" w:eastAsiaTheme="minorHAnsi" w:hAnsi="Arial" w:cs="Arial"/>
          <w:b/>
          <w:bCs/>
          <w:color w:val="000000"/>
          <w:sz w:val="23"/>
          <w:szCs w:val="23"/>
          <w:lang w:eastAsia="en-US"/>
        </w:rPr>
        <w:t>3</w:t>
      </w:r>
      <w:r w:rsidRPr="007153DE">
        <w:rPr>
          <w:rFonts w:ascii="Arial" w:eastAsiaTheme="minorHAnsi" w:hAnsi="Arial" w:cs="Arial"/>
          <w:b/>
          <w:bCs/>
          <w:color w:val="000000"/>
          <w:sz w:val="23"/>
          <w:szCs w:val="23"/>
          <w:lang w:eastAsia="en-US"/>
        </w:rPr>
        <w:t>.1.</w:t>
      </w:r>
      <w:r>
        <w:rPr>
          <w:rFonts w:ascii="Arial" w:eastAsiaTheme="minorHAnsi" w:hAnsi="Arial" w:cs="Arial"/>
          <w:b/>
          <w:bCs/>
          <w:color w:val="000000"/>
          <w:sz w:val="23"/>
          <w:szCs w:val="23"/>
          <w:lang w:eastAsia="en-US"/>
        </w:rPr>
        <w:t>8</w:t>
      </w:r>
      <w:r w:rsidRPr="007153DE">
        <w:rPr>
          <w:rFonts w:ascii="Arial" w:eastAsiaTheme="minorHAnsi" w:hAnsi="Arial" w:cs="Arial"/>
          <w:b/>
          <w:bCs/>
          <w:color w:val="000000"/>
          <w:sz w:val="23"/>
          <w:szCs w:val="23"/>
          <w:lang w:eastAsia="en-US"/>
        </w:rPr>
        <w:t>.</w:t>
      </w:r>
      <w:r w:rsidRPr="007153DE">
        <w:rPr>
          <w:rFonts w:ascii="Arial" w:eastAsiaTheme="minorHAnsi" w:hAnsi="Arial" w:cs="Arial"/>
          <w:color w:val="000000"/>
          <w:sz w:val="23"/>
          <w:szCs w:val="23"/>
          <w:lang w:eastAsia="en-US"/>
        </w:rPr>
        <w:t xml:space="preserve"> </w:t>
      </w:r>
      <w:r w:rsidRPr="0070129F">
        <w:rPr>
          <w:rFonts w:ascii="Arial" w:eastAsiaTheme="minorHAnsi" w:hAnsi="Arial" w:cs="Arial"/>
          <w:sz w:val="22"/>
          <w:szCs w:val="22"/>
          <w:lang w:eastAsia="en-US"/>
        </w:rPr>
        <w:t>manter durante toda a execução do Contrato, em compatibilidade com as obrigações assumidas, todas as condições de habilitação e qualificação exigidas na habilitação.</w:t>
      </w:r>
    </w:p>
    <w:p w14:paraId="69897E57" w14:textId="0CAE6597" w:rsidR="00F657B6" w:rsidRPr="0070129F" w:rsidRDefault="00F657B6" w:rsidP="00F657B6">
      <w:pPr>
        <w:tabs>
          <w:tab w:val="left" w:pos="0"/>
        </w:tabs>
        <w:spacing w:after="120"/>
        <w:jc w:val="both"/>
        <w:rPr>
          <w:rFonts w:ascii="Arial" w:eastAsiaTheme="minorHAnsi" w:hAnsi="Arial" w:cs="Arial"/>
          <w:sz w:val="22"/>
          <w:szCs w:val="22"/>
          <w:lang w:eastAsia="en-US"/>
        </w:rPr>
      </w:pPr>
      <w:r>
        <w:rPr>
          <w:rFonts w:ascii="Arial" w:eastAsiaTheme="minorHAnsi" w:hAnsi="Arial" w:cs="Arial"/>
          <w:b/>
          <w:bCs/>
          <w:color w:val="000000"/>
          <w:sz w:val="23"/>
          <w:szCs w:val="23"/>
          <w:lang w:eastAsia="en-US"/>
        </w:rPr>
        <w:t>1</w:t>
      </w:r>
      <w:r w:rsidR="00644932">
        <w:rPr>
          <w:rFonts w:ascii="Arial" w:eastAsiaTheme="minorHAnsi" w:hAnsi="Arial" w:cs="Arial"/>
          <w:b/>
          <w:bCs/>
          <w:color w:val="000000"/>
          <w:sz w:val="23"/>
          <w:szCs w:val="23"/>
          <w:lang w:eastAsia="en-US"/>
        </w:rPr>
        <w:t>3</w:t>
      </w:r>
      <w:r w:rsidRPr="007153DE">
        <w:rPr>
          <w:rFonts w:ascii="Arial" w:eastAsiaTheme="minorHAnsi" w:hAnsi="Arial" w:cs="Arial"/>
          <w:b/>
          <w:bCs/>
          <w:color w:val="000000"/>
          <w:sz w:val="23"/>
          <w:szCs w:val="23"/>
          <w:lang w:eastAsia="en-US"/>
        </w:rPr>
        <w:t>.1.</w:t>
      </w:r>
      <w:r>
        <w:rPr>
          <w:rFonts w:ascii="Arial" w:eastAsiaTheme="minorHAnsi" w:hAnsi="Arial" w:cs="Arial"/>
          <w:b/>
          <w:bCs/>
          <w:color w:val="000000"/>
          <w:sz w:val="23"/>
          <w:szCs w:val="23"/>
          <w:lang w:eastAsia="en-US"/>
        </w:rPr>
        <w:t>9</w:t>
      </w:r>
      <w:r w:rsidRPr="007153DE">
        <w:rPr>
          <w:rFonts w:ascii="Arial" w:eastAsiaTheme="minorHAnsi" w:hAnsi="Arial" w:cs="Arial"/>
          <w:b/>
          <w:bCs/>
          <w:color w:val="000000"/>
          <w:sz w:val="23"/>
          <w:szCs w:val="23"/>
          <w:lang w:eastAsia="en-US"/>
        </w:rPr>
        <w:t>.</w:t>
      </w:r>
      <w:r w:rsidRPr="007153DE">
        <w:rPr>
          <w:rFonts w:ascii="Arial" w:eastAsiaTheme="minorHAnsi" w:hAnsi="Arial" w:cs="Arial"/>
          <w:color w:val="000000"/>
          <w:sz w:val="23"/>
          <w:szCs w:val="23"/>
          <w:lang w:eastAsia="en-US"/>
        </w:rPr>
        <w:t xml:space="preserve"> </w:t>
      </w:r>
      <w:r w:rsidRPr="0070129F">
        <w:rPr>
          <w:rFonts w:ascii="Arial" w:eastAsiaTheme="minorHAnsi" w:hAnsi="Arial" w:cs="Arial"/>
          <w:sz w:val="22"/>
          <w:szCs w:val="22"/>
          <w:lang w:eastAsia="en-US"/>
        </w:rPr>
        <w:t>Correrá à conta da CONTRATADA todas as despesas e encargos de natureza trabalhista, previdenciária, social ou tributária, de sua responsabilidade, incidentes sobre os serviços Contratados.</w:t>
      </w:r>
    </w:p>
    <w:p w14:paraId="5AC0BF9F" w14:textId="48C53E71" w:rsidR="00F657B6" w:rsidRPr="0070129F" w:rsidRDefault="00F657B6" w:rsidP="00F657B6">
      <w:pPr>
        <w:tabs>
          <w:tab w:val="left" w:pos="0"/>
        </w:tabs>
        <w:spacing w:after="120"/>
        <w:jc w:val="both"/>
        <w:rPr>
          <w:rFonts w:ascii="Arial" w:eastAsiaTheme="minorHAnsi" w:hAnsi="Arial" w:cs="Arial"/>
          <w:sz w:val="22"/>
          <w:szCs w:val="22"/>
          <w:lang w:eastAsia="en-US"/>
        </w:rPr>
      </w:pPr>
      <w:r>
        <w:rPr>
          <w:rFonts w:ascii="Arial" w:eastAsiaTheme="minorHAnsi" w:hAnsi="Arial" w:cs="Arial"/>
          <w:b/>
          <w:bCs/>
          <w:color w:val="000000"/>
          <w:sz w:val="23"/>
          <w:szCs w:val="23"/>
          <w:lang w:eastAsia="en-US"/>
        </w:rPr>
        <w:t>1</w:t>
      </w:r>
      <w:r w:rsidR="00644932">
        <w:rPr>
          <w:rFonts w:ascii="Arial" w:eastAsiaTheme="minorHAnsi" w:hAnsi="Arial" w:cs="Arial"/>
          <w:b/>
          <w:bCs/>
          <w:color w:val="000000"/>
          <w:sz w:val="23"/>
          <w:szCs w:val="23"/>
          <w:lang w:eastAsia="en-US"/>
        </w:rPr>
        <w:t>3</w:t>
      </w:r>
      <w:r w:rsidRPr="007153DE">
        <w:rPr>
          <w:rFonts w:ascii="Arial" w:eastAsiaTheme="minorHAnsi" w:hAnsi="Arial" w:cs="Arial"/>
          <w:b/>
          <w:bCs/>
          <w:color w:val="000000"/>
          <w:sz w:val="23"/>
          <w:szCs w:val="23"/>
          <w:lang w:eastAsia="en-US"/>
        </w:rPr>
        <w:t>.1.1</w:t>
      </w:r>
      <w:r>
        <w:rPr>
          <w:rFonts w:ascii="Arial" w:eastAsiaTheme="minorHAnsi" w:hAnsi="Arial" w:cs="Arial"/>
          <w:b/>
          <w:bCs/>
          <w:color w:val="000000"/>
          <w:sz w:val="23"/>
          <w:szCs w:val="23"/>
          <w:lang w:eastAsia="en-US"/>
        </w:rPr>
        <w:t>0</w:t>
      </w:r>
      <w:r w:rsidRPr="007153DE">
        <w:rPr>
          <w:rFonts w:ascii="Arial" w:eastAsiaTheme="minorHAnsi" w:hAnsi="Arial" w:cs="Arial"/>
          <w:b/>
          <w:bCs/>
          <w:color w:val="000000"/>
          <w:sz w:val="23"/>
          <w:szCs w:val="23"/>
          <w:lang w:eastAsia="en-US"/>
        </w:rPr>
        <w:t>.</w:t>
      </w:r>
      <w:r w:rsidRPr="007153DE">
        <w:rPr>
          <w:rFonts w:ascii="Arial" w:eastAsiaTheme="minorHAnsi" w:hAnsi="Arial" w:cs="Arial"/>
          <w:color w:val="000000"/>
          <w:sz w:val="23"/>
          <w:szCs w:val="23"/>
          <w:lang w:eastAsia="en-US"/>
        </w:rPr>
        <w:t xml:space="preserve"> </w:t>
      </w:r>
      <w:r w:rsidRPr="0070129F">
        <w:rPr>
          <w:rFonts w:ascii="Arial" w:eastAsiaTheme="minorHAnsi" w:hAnsi="Arial" w:cs="Arial"/>
          <w:b/>
          <w:sz w:val="22"/>
          <w:szCs w:val="22"/>
          <w:lang w:eastAsia="en-US"/>
        </w:rPr>
        <w:t>Não será permitida a execução de serviços aos sábados, domingos e feriados</w:t>
      </w:r>
      <w:r w:rsidRPr="0070129F">
        <w:rPr>
          <w:rFonts w:ascii="Arial" w:eastAsiaTheme="minorHAnsi" w:hAnsi="Arial" w:cs="Arial"/>
          <w:sz w:val="22"/>
          <w:szCs w:val="22"/>
          <w:lang w:eastAsia="en-US"/>
        </w:rPr>
        <w:t>.</w:t>
      </w:r>
    </w:p>
    <w:p w14:paraId="2F8425CF" w14:textId="6722F22B" w:rsidR="00F657B6" w:rsidRPr="009A69D3" w:rsidRDefault="00F657B6" w:rsidP="00F657B6">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1</w:t>
      </w:r>
      <w:r w:rsidR="00644932">
        <w:rPr>
          <w:rFonts w:ascii="Arial" w:eastAsiaTheme="minorHAnsi" w:hAnsi="Arial" w:cs="Arial"/>
          <w:b/>
          <w:bCs/>
          <w:color w:val="000000"/>
          <w:sz w:val="22"/>
          <w:szCs w:val="22"/>
          <w:lang w:eastAsia="en-US"/>
        </w:rPr>
        <w:t>3</w:t>
      </w:r>
      <w:r w:rsidRPr="009A69D3">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2</w:t>
      </w:r>
      <w:r w:rsidRPr="009A69D3">
        <w:rPr>
          <w:rFonts w:ascii="Arial" w:eastAsiaTheme="minorHAnsi" w:hAnsi="Arial" w:cs="Arial"/>
          <w:b/>
          <w:bCs/>
          <w:color w:val="000000"/>
          <w:sz w:val="22"/>
          <w:szCs w:val="22"/>
          <w:lang w:eastAsia="en-US"/>
        </w:rPr>
        <w:t>. OBRIGAÇÕES DA CONTRATADA RELATIVAS A CRITÉRIOS DE SUSTENTABILIDADE</w:t>
      </w:r>
    </w:p>
    <w:p w14:paraId="7BAB3104" w14:textId="242038BF" w:rsidR="00F657B6" w:rsidRPr="006B0208" w:rsidRDefault="00F657B6" w:rsidP="00F657B6">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644932">
        <w:rPr>
          <w:rFonts w:ascii="Arial" w:eastAsiaTheme="minorHAnsi" w:hAnsi="Arial" w:cs="Arial"/>
          <w:b/>
          <w:bCs/>
          <w:color w:val="000000"/>
          <w:sz w:val="22"/>
          <w:szCs w:val="22"/>
          <w:lang w:eastAsia="en-US"/>
        </w:rPr>
        <w:t>3</w:t>
      </w:r>
      <w:r w:rsidRPr="006B0208">
        <w:rPr>
          <w:rFonts w:ascii="Arial" w:eastAsiaTheme="minorHAnsi" w:hAnsi="Arial" w:cs="Arial"/>
          <w:b/>
          <w:bCs/>
          <w:color w:val="000000"/>
          <w:sz w:val="22"/>
          <w:szCs w:val="22"/>
          <w:lang w:eastAsia="en-US"/>
        </w:rPr>
        <w:t>.2.1.</w:t>
      </w:r>
      <w:r w:rsidRPr="006B0208">
        <w:rPr>
          <w:rFonts w:ascii="Arial" w:eastAsiaTheme="minorHAnsi" w:hAnsi="Arial" w:cs="Arial"/>
          <w:color w:val="000000"/>
          <w:sz w:val="22"/>
          <w:szCs w:val="22"/>
          <w:lang w:eastAsia="en-US"/>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718456D8" w14:textId="77777777" w:rsidR="00F657B6" w:rsidRPr="006B0208" w:rsidRDefault="00F657B6" w:rsidP="00F657B6">
      <w:pPr>
        <w:autoSpaceDE w:val="0"/>
        <w:autoSpaceDN w:val="0"/>
        <w:adjustRightInd w:val="0"/>
        <w:jc w:val="both"/>
        <w:rPr>
          <w:rFonts w:ascii="Arial" w:eastAsiaTheme="minorHAnsi" w:hAnsi="Arial" w:cs="Arial"/>
          <w:b/>
          <w:bCs/>
          <w:color w:val="000000"/>
          <w:sz w:val="22"/>
          <w:szCs w:val="22"/>
          <w:lang w:eastAsia="en-US"/>
        </w:rPr>
      </w:pPr>
    </w:p>
    <w:p w14:paraId="7D0487FD" w14:textId="0DEEC4B2" w:rsidR="00F657B6" w:rsidRPr="006B0208" w:rsidRDefault="00F657B6" w:rsidP="00F657B6">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644932">
        <w:rPr>
          <w:rFonts w:ascii="Arial" w:eastAsiaTheme="minorHAnsi" w:hAnsi="Arial" w:cs="Arial"/>
          <w:b/>
          <w:bCs/>
          <w:color w:val="000000"/>
          <w:sz w:val="22"/>
          <w:szCs w:val="22"/>
          <w:lang w:eastAsia="en-US"/>
        </w:rPr>
        <w:t>3</w:t>
      </w:r>
      <w:r w:rsidRPr="006B0208">
        <w:rPr>
          <w:rFonts w:ascii="Arial" w:eastAsiaTheme="minorHAnsi" w:hAnsi="Arial" w:cs="Arial"/>
          <w:b/>
          <w:bCs/>
          <w:color w:val="000000"/>
          <w:sz w:val="22"/>
          <w:szCs w:val="22"/>
          <w:lang w:eastAsia="en-US"/>
        </w:rPr>
        <w:t>.2.2.2.</w:t>
      </w:r>
      <w:r w:rsidRPr="006B0208">
        <w:rPr>
          <w:rFonts w:ascii="Arial" w:eastAsiaTheme="minorHAnsi" w:hAnsi="Arial" w:cs="Arial"/>
          <w:color w:val="000000"/>
          <w:sz w:val="22"/>
          <w:szCs w:val="22"/>
          <w:lang w:eastAsia="en-US"/>
        </w:rPr>
        <w:t xml:space="preserve"> Colaborar com as medidas de redução de consumo e uso racional da água, cujo(s) encarregado(s) deve(m) atuar como facilitador (es) das mudanças de comportamento.</w:t>
      </w:r>
    </w:p>
    <w:p w14:paraId="31E1E7ED" w14:textId="77777777" w:rsidR="00F657B6" w:rsidRDefault="00F657B6" w:rsidP="00F657B6">
      <w:pPr>
        <w:autoSpaceDE w:val="0"/>
        <w:autoSpaceDN w:val="0"/>
        <w:adjustRightInd w:val="0"/>
        <w:jc w:val="both"/>
        <w:rPr>
          <w:rFonts w:ascii="Arial" w:eastAsiaTheme="minorHAnsi" w:hAnsi="Arial" w:cs="Arial"/>
          <w:b/>
          <w:bCs/>
          <w:color w:val="000000"/>
          <w:sz w:val="22"/>
          <w:szCs w:val="22"/>
          <w:lang w:eastAsia="en-US"/>
        </w:rPr>
      </w:pPr>
    </w:p>
    <w:p w14:paraId="428B420B" w14:textId="460AF7E3" w:rsidR="00F657B6" w:rsidRPr="006B0208" w:rsidRDefault="00F657B6" w:rsidP="00F657B6">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644932">
        <w:rPr>
          <w:rFonts w:ascii="Arial" w:eastAsiaTheme="minorHAnsi" w:hAnsi="Arial" w:cs="Arial"/>
          <w:b/>
          <w:bCs/>
          <w:color w:val="000000"/>
          <w:sz w:val="22"/>
          <w:szCs w:val="22"/>
          <w:lang w:eastAsia="en-US"/>
        </w:rPr>
        <w:t>3</w:t>
      </w:r>
      <w:r w:rsidRPr="006B0208">
        <w:rPr>
          <w:rFonts w:ascii="Arial" w:eastAsiaTheme="minorHAnsi" w:hAnsi="Arial" w:cs="Arial"/>
          <w:b/>
          <w:bCs/>
          <w:color w:val="000000"/>
          <w:sz w:val="22"/>
          <w:szCs w:val="22"/>
          <w:lang w:eastAsia="en-US"/>
        </w:rPr>
        <w:t>.2.3.</w:t>
      </w:r>
      <w:r w:rsidRPr="006B0208">
        <w:rPr>
          <w:rFonts w:ascii="Arial" w:eastAsiaTheme="minorHAnsi" w:hAnsi="Arial" w:cs="Arial"/>
          <w:color w:val="000000"/>
          <w:sz w:val="22"/>
          <w:szCs w:val="22"/>
          <w:lang w:eastAsia="en-US"/>
        </w:rPr>
        <w:t xml:space="preserve"> Dar preferência à aquisição e uso de equipamentos e complementos que promovam a redução de consumo de água e que apresentem eficiência energética e redução de consumo.</w:t>
      </w:r>
    </w:p>
    <w:p w14:paraId="73717CC1" w14:textId="77777777" w:rsidR="00F657B6" w:rsidRPr="006B0208" w:rsidRDefault="00F657B6" w:rsidP="00F657B6">
      <w:pPr>
        <w:autoSpaceDE w:val="0"/>
        <w:autoSpaceDN w:val="0"/>
        <w:adjustRightInd w:val="0"/>
        <w:jc w:val="both"/>
        <w:rPr>
          <w:rFonts w:ascii="Arial" w:eastAsiaTheme="minorHAnsi" w:hAnsi="Arial" w:cs="Arial"/>
          <w:b/>
          <w:bCs/>
          <w:color w:val="000000"/>
          <w:sz w:val="22"/>
          <w:szCs w:val="22"/>
          <w:lang w:eastAsia="en-US"/>
        </w:rPr>
      </w:pPr>
    </w:p>
    <w:p w14:paraId="63CBF35E" w14:textId="5193E54A" w:rsidR="00F657B6" w:rsidRPr="006B0208" w:rsidRDefault="00F657B6" w:rsidP="00F657B6">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644932">
        <w:rPr>
          <w:rFonts w:ascii="Arial" w:eastAsiaTheme="minorHAnsi" w:hAnsi="Arial" w:cs="Arial"/>
          <w:b/>
          <w:bCs/>
          <w:color w:val="000000"/>
          <w:sz w:val="22"/>
          <w:szCs w:val="22"/>
          <w:lang w:eastAsia="en-US"/>
        </w:rPr>
        <w:t>3</w:t>
      </w:r>
      <w:r w:rsidRPr="006B0208">
        <w:rPr>
          <w:rFonts w:ascii="Arial" w:eastAsiaTheme="minorHAnsi" w:hAnsi="Arial" w:cs="Arial"/>
          <w:b/>
          <w:bCs/>
          <w:color w:val="000000"/>
          <w:sz w:val="22"/>
          <w:szCs w:val="22"/>
          <w:lang w:eastAsia="en-US"/>
        </w:rPr>
        <w:t>.2.4.</w:t>
      </w:r>
      <w:r w:rsidRPr="006B0208">
        <w:rPr>
          <w:rFonts w:ascii="Arial" w:eastAsiaTheme="minorHAnsi" w:hAnsi="Arial" w:cs="Arial"/>
          <w:color w:val="000000"/>
          <w:sz w:val="22"/>
          <w:szCs w:val="22"/>
          <w:lang w:eastAsia="en-US"/>
        </w:rPr>
        <w:t xml:space="preserve"> Evitar ao máximo o uso de extensões elétricas.</w:t>
      </w:r>
    </w:p>
    <w:p w14:paraId="224455B6" w14:textId="77777777" w:rsidR="00F657B6" w:rsidRPr="006B0208" w:rsidRDefault="00F657B6" w:rsidP="00F657B6">
      <w:pPr>
        <w:autoSpaceDE w:val="0"/>
        <w:autoSpaceDN w:val="0"/>
        <w:adjustRightInd w:val="0"/>
        <w:jc w:val="both"/>
        <w:rPr>
          <w:rFonts w:ascii="Arial" w:eastAsiaTheme="minorHAnsi" w:hAnsi="Arial" w:cs="Arial"/>
          <w:b/>
          <w:bCs/>
          <w:color w:val="000000"/>
          <w:sz w:val="22"/>
          <w:szCs w:val="22"/>
          <w:lang w:eastAsia="en-US"/>
        </w:rPr>
      </w:pPr>
    </w:p>
    <w:p w14:paraId="3298E48F" w14:textId="1A3A15E8" w:rsidR="00F657B6" w:rsidRPr="006B0208" w:rsidRDefault="00F657B6" w:rsidP="00F657B6">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644932">
        <w:rPr>
          <w:rFonts w:ascii="Arial" w:eastAsiaTheme="minorHAnsi" w:hAnsi="Arial" w:cs="Arial"/>
          <w:b/>
          <w:bCs/>
          <w:color w:val="000000"/>
          <w:sz w:val="22"/>
          <w:szCs w:val="22"/>
          <w:lang w:eastAsia="en-US"/>
        </w:rPr>
        <w:t>3</w:t>
      </w:r>
      <w:r w:rsidRPr="006B0208">
        <w:rPr>
          <w:rFonts w:ascii="Arial" w:eastAsiaTheme="minorHAnsi" w:hAnsi="Arial" w:cs="Arial"/>
          <w:b/>
          <w:bCs/>
          <w:color w:val="000000"/>
          <w:sz w:val="22"/>
          <w:szCs w:val="22"/>
          <w:lang w:eastAsia="en-US"/>
        </w:rPr>
        <w:t>.2.5.</w:t>
      </w:r>
      <w:r w:rsidRPr="006B0208">
        <w:rPr>
          <w:rFonts w:ascii="Arial" w:eastAsiaTheme="minorHAnsi" w:hAnsi="Arial" w:cs="Arial"/>
          <w:color w:val="000000"/>
          <w:sz w:val="22"/>
          <w:szCs w:val="22"/>
          <w:lang w:eastAsia="en-US"/>
        </w:rPr>
        <w:t xml:space="preserve"> Repassar a seus empregados todas as orientações referentes à redução do consumo de energia e água.</w:t>
      </w:r>
    </w:p>
    <w:p w14:paraId="2E8519B1" w14:textId="77777777" w:rsidR="00F657B6" w:rsidRPr="006B0208" w:rsidRDefault="00F657B6" w:rsidP="00F657B6">
      <w:pPr>
        <w:autoSpaceDE w:val="0"/>
        <w:autoSpaceDN w:val="0"/>
        <w:adjustRightInd w:val="0"/>
        <w:jc w:val="both"/>
        <w:rPr>
          <w:rFonts w:ascii="Arial" w:eastAsiaTheme="minorHAnsi" w:hAnsi="Arial" w:cs="Arial"/>
          <w:b/>
          <w:bCs/>
          <w:color w:val="000000"/>
          <w:sz w:val="22"/>
          <w:szCs w:val="22"/>
          <w:lang w:eastAsia="en-US"/>
        </w:rPr>
      </w:pPr>
    </w:p>
    <w:p w14:paraId="433769AD" w14:textId="2B80F866" w:rsidR="00F657B6" w:rsidRPr="006B0208" w:rsidRDefault="00F657B6" w:rsidP="00F657B6">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644932">
        <w:rPr>
          <w:rFonts w:ascii="Arial" w:eastAsiaTheme="minorHAnsi" w:hAnsi="Arial" w:cs="Arial"/>
          <w:b/>
          <w:bCs/>
          <w:color w:val="000000"/>
          <w:sz w:val="22"/>
          <w:szCs w:val="22"/>
          <w:lang w:eastAsia="en-US"/>
        </w:rPr>
        <w:t>3</w:t>
      </w:r>
      <w:r w:rsidRPr="006B0208">
        <w:rPr>
          <w:rFonts w:ascii="Arial" w:eastAsiaTheme="minorHAnsi" w:hAnsi="Arial" w:cs="Arial"/>
          <w:b/>
          <w:bCs/>
          <w:color w:val="000000"/>
          <w:sz w:val="22"/>
          <w:szCs w:val="22"/>
          <w:lang w:eastAsia="en-US"/>
        </w:rPr>
        <w:t>.2.6.</w:t>
      </w:r>
      <w:r w:rsidRPr="006B0208">
        <w:rPr>
          <w:rFonts w:ascii="Arial" w:eastAsiaTheme="minorHAnsi" w:hAnsi="Arial" w:cs="Arial"/>
          <w:color w:val="000000"/>
          <w:sz w:val="22"/>
          <w:szCs w:val="22"/>
          <w:lang w:eastAsia="en-US"/>
        </w:rPr>
        <w:t xml:space="preserve"> Fornecer aos empregados os equipamentos de segurança que se fizerem necessários, para a execução dos serviços.</w:t>
      </w:r>
    </w:p>
    <w:p w14:paraId="3FDDEB8A" w14:textId="77777777" w:rsidR="00F657B6" w:rsidRPr="006B0208" w:rsidRDefault="00F657B6" w:rsidP="00F657B6">
      <w:pPr>
        <w:autoSpaceDE w:val="0"/>
        <w:autoSpaceDN w:val="0"/>
        <w:adjustRightInd w:val="0"/>
        <w:jc w:val="both"/>
        <w:rPr>
          <w:rFonts w:ascii="Arial" w:eastAsiaTheme="minorHAnsi" w:hAnsi="Arial" w:cs="Arial"/>
          <w:b/>
          <w:bCs/>
          <w:color w:val="000000"/>
          <w:sz w:val="22"/>
          <w:szCs w:val="22"/>
          <w:lang w:eastAsia="en-US"/>
        </w:rPr>
      </w:pPr>
    </w:p>
    <w:p w14:paraId="3FA1D0DE" w14:textId="08135D46" w:rsidR="00F657B6" w:rsidRPr="006B0208" w:rsidRDefault="00F657B6" w:rsidP="00F657B6">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1</w:t>
      </w:r>
      <w:r w:rsidR="00644932">
        <w:rPr>
          <w:rFonts w:ascii="Arial" w:eastAsiaTheme="minorHAnsi" w:hAnsi="Arial" w:cs="Arial"/>
          <w:b/>
          <w:bCs/>
          <w:color w:val="000000"/>
          <w:sz w:val="22"/>
          <w:szCs w:val="22"/>
          <w:lang w:eastAsia="en-US"/>
        </w:rPr>
        <w:t>3</w:t>
      </w:r>
      <w:r w:rsidRPr="006B0208">
        <w:rPr>
          <w:rFonts w:ascii="Arial" w:eastAsiaTheme="minorHAnsi" w:hAnsi="Arial" w:cs="Arial"/>
          <w:b/>
          <w:bCs/>
          <w:color w:val="000000"/>
          <w:sz w:val="22"/>
          <w:szCs w:val="22"/>
          <w:lang w:eastAsia="en-US"/>
        </w:rPr>
        <w:t>.2.7.</w:t>
      </w:r>
      <w:r w:rsidRPr="006B0208">
        <w:rPr>
          <w:rFonts w:ascii="Arial" w:eastAsiaTheme="minorHAnsi" w:hAnsi="Arial" w:cs="Arial"/>
          <w:color w:val="000000"/>
          <w:sz w:val="22"/>
          <w:szCs w:val="22"/>
          <w:lang w:eastAsia="en-US"/>
        </w:rPr>
        <w:t xml:space="preserve"> Dar preferência a descarga e torneira com controle de vazão, evitando o desperdício de água.</w:t>
      </w:r>
    </w:p>
    <w:p w14:paraId="3DD6B648" w14:textId="77777777" w:rsidR="00F657B6" w:rsidRPr="006B0208" w:rsidRDefault="00F657B6" w:rsidP="00F657B6">
      <w:pPr>
        <w:autoSpaceDE w:val="0"/>
        <w:autoSpaceDN w:val="0"/>
        <w:adjustRightInd w:val="0"/>
        <w:jc w:val="both"/>
        <w:rPr>
          <w:rFonts w:ascii="Arial" w:eastAsiaTheme="minorHAnsi" w:hAnsi="Arial" w:cs="Arial"/>
          <w:b/>
          <w:bCs/>
          <w:color w:val="000000"/>
          <w:sz w:val="22"/>
          <w:szCs w:val="22"/>
          <w:lang w:eastAsia="en-US"/>
        </w:rPr>
      </w:pPr>
    </w:p>
    <w:p w14:paraId="711BB5A1" w14:textId="696DECE4" w:rsidR="00F657B6" w:rsidRPr="006B0208" w:rsidRDefault="00F657B6" w:rsidP="00F657B6">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644932">
        <w:rPr>
          <w:rFonts w:ascii="Arial" w:eastAsiaTheme="minorHAnsi" w:hAnsi="Arial" w:cs="Arial"/>
          <w:b/>
          <w:bCs/>
          <w:color w:val="000000"/>
          <w:sz w:val="22"/>
          <w:szCs w:val="22"/>
          <w:lang w:eastAsia="en-US"/>
        </w:rPr>
        <w:t>3</w:t>
      </w:r>
      <w:r w:rsidRPr="006B0208">
        <w:rPr>
          <w:rFonts w:ascii="Arial" w:eastAsiaTheme="minorHAnsi" w:hAnsi="Arial" w:cs="Arial"/>
          <w:b/>
          <w:bCs/>
          <w:color w:val="000000"/>
          <w:sz w:val="22"/>
          <w:szCs w:val="22"/>
          <w:lang w:eastAsia="en-US"/>
        </w:rPr>
        <w:t>.2.8.</w:t>
      </w:r>
      <w:r w:rsidRPr="006B0208">
        <w:rPr>
          <w:rFonts w:ascii="Arial" w:eastAsiaTheme="minorHAnsi" w:hAnsi="Arial" w:cs="Arial"/>
          <w:color w:val="000000"/>
          <w:sz w:val="22"/>
          <w:szCs w:val="22"/>
          <w:lang w:eastAsia="en-US"/>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4F13DAA6" w14:textId="77777777" w:rsidR="00F657B6" w:rsidRPr="006B0208" w:rsidRDefault="00F657B6" w:rsidP="00F657B6">
      <w:pPr>
        <w:autoSpaceDE w:val="0"/>
        <w:autoSpaceDN w:val="0"/>
        <w:adjustRightInd w:val="0"/>
        <w:jc w:val="both"/>
        <w:rPr>
          <w:rFonts w:ascii="Arial" w:eastAsiaTheme="minorHAnsi" w:hAnsi="Arial" w:cs="Arial"/>
          <w:b/>
          <w:bCs/>
          <w:color w:val="000000"/>
          <w:sz w:val="22"/>
          <w:szCs w:val="22"/>
          <w:lang w:eastAsia="en-US"/>
        </w:rPr>
      </w:pPr>
    </w:p>
    <w:p w14:paraId="47B7E134" w14:textId="7BCFAA16" w:rsidR="00F657B6" w:rsidRPr="006B0208" w:rsidRDefault="00F657B6" w:rsidP="00F657B6">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644932">
        <w:rPr>
          <w:rFonts w:ascii="Arial" w:eastAsiaTheme="minorHAnsi" w:hAnsi="Arial" w:cs="Arial"/>
          <w:b/>
          <w:bCs/>
          <w:color w:val="000000"/>
          <w:sz w:val="22"/>
          <w:szCs w:val="22"/>
          <w:lang w:eastAsia="en-US"/>
        </w:rPr>
        <w:t>3</w:t>
      </w:r>
      <w:r w:rsidRPr="006B0208">
        <w:rPr>
          <w:rFonts w:ascii="Arial" w:eastAsiaTheme="minorHAnsi" w:hAnsi="Arial" w:cs="Arial"/>
          <w:b/>
          <w:bCs/>
          <w:color w:val="000000"/>
          <w:sz w:val="22"/>
          <w:szCs w:val="22"/>
          <w:lang w:eastAsia="en-US"/>
        </w:rPr>
        <w:t>.2.9.</w:t>
      </w:r>
      <w:r w:rsidRPr="006B0208">
        <w:rPr>
          <w:rFonts w:ascii="Arial" w:eastAsiaTheme="minorHAnsi" w:hAnsi="Arial" w:cs="Arial"/>
          <w:color w:val="000000"/>
          <w:sz w:val="22"/>
          <w:szCs w:val="22"/>
          <w:lang w:eastAsia="en-US"/>
        </w:rPr>
        <w:t xml:space="preserve"> Proibir quaisquer atos de preconceito de raça, cor, sexo, crenças religiosas, orientação sexual, ou estado civil na seleção de colaboradores no quadro da empresa.</w:t>
      </w:r>
    </w:p>
    <w:p w14:paraId="74476BFE" w14:textId="77777777" w:rsidR="00F657B6" w:rsidRPr="006B0208" w:rsidRDefault="00F657B6" w:rsidP="00F657B6">
      <w:pPr>
        <w:autoSpaceDE w:val="0"/>
        <w:autoSpaceDN w:val="0"/>
        <w:adjustRightInd w:val="0"/>
        <w:jc w:val="both"/>
        <w:rPr>
          <w:rFonts w:ascii="Arial" w:eastAsiaTheme="minorHAnsi" w:hAnsi="Arial" w:cs="Arial"/>
          <w:b/>
          <w:bCs/>
          <w:color w:val="000000"/>
          <w:sz w:val="22"/>
          <w:szCs w:val="22"/>
          <w:lang w:eastAsia="en-US"/>
        </w:rPr>
      </w:pPr>
    </w:p>
    <w:p w14:paraId="7306E2E3" w14:textId="37E4C531" w:rsidR="00F657B6" w:rsidRPr="006B0208" w:rsidRDefault="00F657B6" w:rsidP="00F657B6">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644932">
        <w:rPr>
          <w:rFonts w:ascii="Arial" w:eastAsiaTheme="minorHAnsi" w:hAnsi="Arial" w:cs="Arial"/>
          <w:b/>
          <w:bCs/>
          <w:color w:val="000000"/>
          <w:sz w:val="22"/>
          <w:szCs w:val="22"/>
          <w:lang w:eastAsia="en-US"/>
        </w:rPr>
        <w:t>3</w:t>
      </w:r>
      <w:r w:rsidRPr="006B0208">
        <w:rPr>
          <w:rFonts w:ascii="Arial" w:eastAsiaTheme="minorHAnsi" w:hAnsi="Arial" w:cs="Arial"/>
          <w:b/>
          <w:bCs/>
          <w:color w:val="000000"/>
          <w:sz w:val="22"/>
          <w:szCs w:val="22"/>
          <w:lang w:eastAsia="en-US"/>
        </w:rPr>
        <w:t>.2.10.</w:t>
      </w:r>
      <w:r w:rsidRPr="006B0208">
        <w:rPr>
          <w:rFonts w:ascii="Arial" w:eastAsiaTheme="minorHAnsi" w:hAnsi="Arial" w:cs="Arial"/>
          <w:color w:val="000000"/>
          <w:sz w:val="22"/>
          <w:szCs w:val="22"/>
          <w:lang w:eastAsia="en-US"/>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6A3B02CB" w14:textId="77777777" w:rsidR="00F657B6" w:rsidRPr="006B0208" w:rsidRDefault="00F657B6" w:rsidP="00F657B6">
      <w:pPr>
        <w:autoSpaceDE w:val="0"/>
        <w:autoSpaceDN w:val="0"/>
        <w:adjustRightInd w:val="0"/>
        <w:jc w:val="both"/>
        <w:rPr>
          <w:rFonts w:ascii="Arial" w:eastAsiaTheme="minorHAnsi" w:hAnsi="Arial" w:cs="Arial"/>
          <w:b/>
          <w:bCs/>
          <w:color w:val="000000"/>
          <w:sz w:val="22"/>
          <w:szCs w:val="22"/>
          <w:lang w:eastAsia="en-US"/>
        </w:rPr>
      </w:pPr>
    </w:p>
    <w:p w14:paraId="74E707F9" w14:textId="30A92397" w:rsidR="00F657B6" w:rsidRPr="006B0208" w:rsidRDefault="00F657B6" w:rsidP="00F657B6">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644932">
        <w:rPr>
          <w:rFonts w:ascii="Arial" w:eastAsiaTheme="minorHAnsi" w:hAnsi="Arial" w:cs="Arial"/>
          <w:b/>
          <w:bCs/>
          <w:color w:val="000000"/>
          <w:sz w:val="22"/>
          <w:szCs w:val="22"/>
          <w:lang w:eastAsia="en-US"/>
        </w:rPr>
        <w:t>3</w:t>
      </w:r>
      <w:r w:rsidRPr="006B0208">
        <w:rPr>
          <w:rFonts w:ascii="Arial" w:eastAsiaTheme="minorHAnsi" w:hAnsi="Arial" w:cs="Arial"/>
          <w:b/>
          <w:bCs/>
          <w:color w:val="000000"/>
          <w:sz w:val="22"/>
          <w:szCs w:val="22"/>
          <w:lang w:eastAsia="en-US"/>
        </w:rPr>
        <w:t>.2.11.</w:t>
      </w:r>
      <w:r w:rsidRPr="006B0208">
        <w:rPr>
          <w:rFonts w:ascii="Arial" w:eastAsiaTheme="minorHAnsi" w:hAnsi="Arial" w:cs="Arial"/>
          <w:color w:val="000000"/>
          <w:sz w:val="22"/>
          <w:szCs w:val="22"/>
          <w:lang w:eastAsia="en-US"/>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5E29E0AE" w14:textId="77777777" w:rsidR="00F657B6" w:rsidRPr="006B0208" w:rsidRDefault="00F657B6" w:rsidP="00F657B6">
      <w:pPr>
        <w:autoSpaceDE w:val="0"/>
        <w:autoSpaceDN w:val="0"/>
        <w:adjustRightInd w:val="0"/>
        <w:jc w:val="both"/>
        <w:rPr>
          <w:rFonts w:ascii="Arial" w:eastAsiaTheme="minorHAnsi" w:hAnsi="Arial" w:cs="Arial"/>
          <w:b/>
          <w:bCs/>
          <w:color w:val="000000"/>
          <w:sz w:val="22"/>
          <w:szCs w:val="22"/>
          <w:lang w:eastAsia="en-US"/>
        </w:rPr>
      </w:pPr>
    </w:p>
    <w:p w14:paraId="079D4B8E" w14:textId="6CCA1FD3" w:rsidR="00F657B6" w:rsidRPr="006B0208" w:rsidRDefault="00F657B6" w:rsidP="00F657B6">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644932">
        <w:rPr>
          <w:rFonts w:ascii="Arial" w:eastAsiaTheme="minorHAnsi" w:hAnsi="Arial" w:cs="Arial"/>
          <w:b/>
          <w:bCs/>
          <w:color w:val="000000"/>
          <w:sz w:val="22"/>
          <w:szCs w:val="22"/>
          <w:lang w:eastAsia="en-US"/>
        </w:rPr>
        <w:t>3</w:t>
      </w:r>
      <w:r w:rsidRPr="006B0208">
        <w:rPr>
          <w:rFonts w:ascii="Arial" w:eastAsiaTheme="minorHAnsi" w:hAnsi="Arial" w:cs="Arial"/>
          <w:b/>
          <w:bCs/>
          <w:color w:val="000000"/>
          <w:sz w:val="22"/>
          <w:szCs w:val="22"/>
          <w:lang w:eastAsia="en-US"/>
        </w:rPr>
        <w:t>.2.12.</w:t>
      </w:r>
      <w:r w:rsidRPr="006B0208">
        <w:rPr>
          <w:rFonts w:ascii="Arial" w:eastAsiaTheme="minorHAnsi" w:hAnsi="Arial" w:cs="Arial"/>
          <w:color w:val="000000"/>
          <w:sz w:val="22"/>
          <w:szCs w:val="22"/>
          <w:lang w:eastAsia="en-US"/>
        </w:rPr>
        <w:t xml:space="preserve"> É proibido incinerar qualquer resíduo gerado.</w:t>
      </w:r>
    </w:p>
    <w:p w14:paraId="38683FFB" w14:textId="77777777" w:rsidR="00F657B6" w:rsidRPr="006B0208" w:rsidRDefault="00F657B6" w:rsidP="00F657B6">
      <w:pPr>
        <w:autoSpaceDE w:val="0"/>
        <w:autoSpaceDN w:val="0"/>
        <w:adjustRightInd w:val="0"/>
        <w:jc w:val="both"/>
        <w:rPr>
          <w:rFonts w:ascii="Arial" w:eastAsiaTheme="minorHAnsi" w:hAnsi="Arial" w:cs="Arial"/>
          <w:b/>
          <w:bCs/>
          <w:color w:val="000000"/>
          <w:sz w:val="22"/>
          <w:szCs w:val="22"/>
          <w:lang w:eastAsia="en-US"/>
        </w:rPr>
      </w:pPr>
    </w:p>
    <w:p w14:paraId="126B5F45" w14:textId="5B222645" w:rsidR="00F657B6" w:rsidRPr="006B0208" w:rsidRDefault="00F657B6" w:rsidP="00F657B6">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644932">
        <w:rPr>
          <w:rFonts w:ascii="Arial" w:eastAsiaTheme="minorHAnsi" w:hAnsi="Arial" w:cs="Arial"/>
          <w:b/>
          <w:bCs/>
          <w:color w:val="000000"/>
          <w:sz w:val="22"/>
          <w:szCs w:val="22"/>
          <w:lang w:eastAsia="en-US"/>
        </w:rPr>
        <w:t>3</w:t>
      </w:r>
      <w:r w:rsidRPr="006B0208">
        <w:rPr>
          <w:rFonts w:ascii="Arial" w:eastAsiaTheme="minorHAnsi" w:hAnsi="Arial" w:cs="Arial"/>
          <w:b/>
          <w:bCs/>
          <w:color w:val="000000"/>
          <w:sz w:val="22"/>
          <w:szCs w:val="22"/>
          <w:lang w:eastAsia="en-US"/>
        </w:rPr>
        <w:t>.2.13.</w:t>
      </w:r>
      <w:r w:rsidRPr="006B0208">
        <w:rPr>
          <w:rFonts w:ascii="Arial" w:eastAsiaTheme="minorHAnsi" w:hAnsi="Arial" w:cs="Arial"/>
          <w:color w:val="000000"/>
          <w:sz w:val="22"/>
          <w:szCs w:val="22"/>
          <w:lang w:eastAsia="en-US"/>
        </w:rPr>
        <w:t xml:space="preserve"> Não é permitida a emissão de ruídos de alta intensidade.</w:t>
      </w:r>
    </w:p>
    <w:p w14:paraId="3C32A0CD" w14:textId="77777777" w:rsidR="00F657B6" w:rsidRPr="006B0208" w:rsidRDefault="00F657B6" w:rsidP="00F657B6">
      <w:pPr>
        <w:autoSpaceDE w:val="0"/>
        <w:autoSpaceDN w:val="0"/>
        <w:adjustRightInd w:val="0"/>
        <w:jc w:val="both"/>
        <w:rPr>
          <w:rFonts w:ascii="Arial" w:eastAsiaTheme="minorHAnsi" w:hAnsi="Arial" w:cs="Arial"/>
          <w:b/>
          <w:bCs/>
          <w:sz w:val="22"/>
          <w:szCs w:val="22"/>
          <w:lang w:eastAsia="en-US"/>
        </w:rPr>
      </w:pPr>
    </w:p>
    <w:p w14:paraId="7D4F9DEE" w14:textId="0659C541" w:rsidR="00F657B6" w:rsidRPr="006B0208" w:rsidRDefault="00F657B6" w:rsidP="00F657B6">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1</w:t>
      </w:r>
      <w:r w:rsidR="00644932">
        <w:rPr>
          <w:rFonts w:ascii="Arial" w:eastAsiaTheme="minorHAnsi" w:hAnsi="Arial" w:cs="Arial"/>
          <w:b/>
          <w:bCs/>
          <w:sz w:val="22"/>
          <w:szCs w:val="22"/>
          <w:lang w:eastAsia="en-US"/>
        </w:rPr>
        <w:t>3</w:t>
      </w:r>
      <w:r w:rsidRPr="006B0208">
        <w:rPr>
          <w:rFonts w:ascii="Arial" w:eastAsiaTheme="minorHAnsi" w:hAnsi="Arial" w:cs="Arial"/>
          <w:b/>
          <w:bCs/>
          <w:sz w:val="22"/>
          <w:szCs w:val="22"/>
          <w:lang w:eastAsia="en-US"/>
        </w:rPr>
        <w:t>.2.14.</w:t>
      </w:r>
      <w:r w:rsidRPr="006B0208">
        <w:rPr>
          <w:rFonts w:ascii="Arial" w:eastAsiaTheme="minorHAnsi" w:hAnsi="Arial" w:cs="Arial"/>
          <w:sz w:val="22"/>
          <w:szCs w:val="22"/>
          <w:lang w:eastAsia="en-US"/>
        </w:rPr>
        <w:t xml:space="preserve"> Priorizar a aquisição de bens que sejam constituídos por material renovável, reciclado, atóxico ou biodegradável.</w:t>
      </w:r>
    </w:p>
    <w:p w14:paraId="726A9BE9" w14:textId="77777777" w:rsidR="00F657B6" w:rsidRPr="006B0208" w:rsidRDefault="00F657B6" w:rsidP="00F657B6">
      <w:pPr>
        <w:autoSpaceDE w:val="0"/>
        <w:autoSpaceDN w:val="0"/>
        <w:adjustRightInd w:val="0"/>
        <w:jc w:val="both"/>
        <w:rPr>
          <w:rFonts w:ascii="Arial" w:eastAsiaTheme="minorHAnsi" w:hAnsi="Arial" w:cs="Arial"/>
          <w:b/>
          <w:bCs/>
          <w:sz w:val="22"/>
          <w:szCs w:val="22"/>
          <w:lang w:eastAsia="en-US"/>
        </w:rPr>
      </w:pPr>
    </w:p>
    <w:p w14:paraId="7EEC1B93" w14:textId="0251FBE8" w:rsidR="00F657B6" w:rsidRPr="006B0208" w:rsidRDefault="00F657B6" w:rsidP="00F657B6">
      <w:pPr>
        <w:autoSpaceDE w:val="0"/>
        <w:autoSpaceDN w:val="0"/>
        <w:adjustRightInd w:val="0"/>
        <w:jc w:val="both"/>
        <w:rPr>
          <w:rFonts w:ascii="Arial" w:hAnsi="Arial" w:cs="Arial"/>
          <w:b/>
          <w:sz w:val="22"/>
          <w:szCs w:val="22"/>
        </w:rPr>
      </w:pPr>
      <w:r>
        <w:rPr>
          <w:rFonts w:ascii="Arial" w:eastAsiaTheme="minorHAnsi" w:hAnsi="Arial" w:cs="Arial"/>
          <w:b/>
          <w:bCs/>
          <w:sz w:val="22"/>
          <w:szCs w:val="22"/>
          <w:lang w:eastAsia="en-US"/>
        </w:rPr>
        <w:t>1</w:t>
      </w:r>
      <w:r w:rsidR="00644932">
        <w:rPr>
          <w:rFonts w:ascii="Arial" w:eastAsiaTheme="minorHAnsi" w:hAnsi="Arial" w:cs="Arial"/>
          <w:b/>
          <w:bCs/>
          <w:sz w:val="22"/>
          <w:szCs w:val="22"/>
          <w:lang w:eastAsia="en-US"/>
        </w:rPr>
        <w:t>3</w:t>
      </w:r>
      <w:r w:rsidRPr="006B0208">
        <w:rPr>
          <w:rFonts w:ascii="Arial" w:eastAsiaTheme="minorHAnsi" w:hAnsi="Arial" w:cs="Arial"/>
          <w:b/>
          <w:bCs/>
          <w:sz w:val="22"/>
          <w:szCs w:val="22"/>
          <w:lang w:eastAsia="en-US"/>
        </w:rPr>
        <w:t>.2.15.</w:t>
      </w:r>
      <w:r w:rsidRPr="006B0208">
        <w:rPr>
          <w:rFonts w:ascii="Arial" w:eastAsiaTheme="minorHAnsi" w:hAnsi="Arial" w:cs="Arial"/>
          <w:sz w:val="22"/>
          <w:szCs w:val="22"/>
          <w:lang w:eastAsia="en-US"/>
        </w:rPr>
        <w:t xml:space="preserve"> Priorizar o aproveitamento da água da chuva, agregando ao sistema hidráulico, elementos que possibilitem a captação, transporte, armazenamento e seu aproveitamento.</w:t>
      </w:r>
    </w:p>
    <w:p w14:paraId="42EABFD4" w14:textId="77777777" w:rsidR="00F657B6" w:rsidRPr="006B0208" w:rsidRDefault="00F657B6" w:rsidP="00F657B6">
      <w:pPr>
        <w:autoSpaceDE w:val="0"/>
        <w:autoSpaceDN w:val="0"/>
        <w:adjustRightInd w:val="0"/>
        <w:jc w:val="both"/>
        <w:rPr>
          <w:rFonts w:ascii="Arial" w:eastAsiaTheme="minorHAnsi" w:hAnsi="Arial" w:cs="Arial"/>
          <w:b/>
          <w:bCs/>
          <w:sz w:val="22"/>
          <w:szCs w:val="22"/>
          <w:lang w:eastAsia="en-US"/>
        </w:rPr>
      </w:pPr>
    </w:p>
    <w:p w14:paraId="42CDF15F" w14:textId="239CDF37" w:rsidR="00F657B6" w:rsidRPr="006B0208" w:rsidRDefault="00F657B6" w:rsidP="00F657B6">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1</w:t>
      </w:r>
      <w:r w:rsidR="00644932">
        <w:rPr>
          <w:rFonts w:ascii="Arial" w:eastAsiaTheme="minorHAnsi" w:hAnsi="Arial" w:cs="Arial"/>
          <w:b/>
          <w:bCs/>
          <w:sz w:val="22"/>
          <w:szCs w:val="22"/>
          <w:lang w:eastAsia="en-US"/>
        </w:rPr>
        <w:t>3</w:t>
      </w:r>
      <w:r w:rsidRPr="006B0208">
        <w:rPr>
          <w:rFonts w:ascii="Arial" w:eastAsiaTheme="minorHAnsi" w:hAnsi="Arial" w:cs="Arial"/>
          <w:b/>
          <w:bCs/>
          <w:sz w:val="22"/>
          <w:szCs w:val="22"/>
          <w:lang w:eastAsia="en-US"/>
        </w:rPr>
        <w:t>.2.16.</w:t>
      </w:r>
      <w:r w:rsidRPr="006B0208">
        <w:rPr>
          <w:rFonts w:ascii="Arial" w:eastAsiaTheme="minorHAnsi" w:hAnsi="Arial" w:cs="Arial"/>
          <w:sz w:val="22"/>
          <w:szCs w:val="22"/>
          <w:lang w:eastAsia="en-US"/>
        </w:rPr>
        <w:t xml:space="preserve"> Colaborar para a não geração de resíduos e, secundariamente, redução, a reutilização, a reciclagem, o tratamento dos resíduos sólidos e a disposição final ambientalmente adequada dos rejeitos.</w:t>
      </w:r>
    </w:p>
    <w:p w14:paraId="71B19CAE" w14:textId="77777777" w:rsidR="00F657B6" w:rsidRPr="006B0208" w:rsidRDefault="00F657B6" w:rsidP="00F657B6">
      <w:pPr>
        <w:autoSpaceDE w:val="0"/>
        <w:autoSpaceDN w:val="0"/>
        <w:adjustRightInd w:val="0"/>
        <w:jc w:val="both"/>
        <w:rPr>
          <w:rFonts w:ascii="Arial" w:eastAsiaTheme="minorHAnsi" w:hAnsi="Arial" w:cs="Arial"/>
          <w:b/>
          <w:bCs/>
          <w:sz w:val="22"/>
          <w:szCs w:val="22"/>
          <w:lang w:eastAsia="en-US"/>
        </w:rPr>
      </w:pPr>
    </w:p>
    <w:p w14:paraId="45D4B0E1" w14:textId="37D1E135" w:rsidR="00F657B6" w:rsidRPr="006B0208" w:rsidRDefault="00F657B6" w:rsidP="00F657B6">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1</w:t>
      </w:r>
      <w:r w:rsidR="00644932">
        <w:rPr>
          <w:rFonts w:ascii="Arial" w:eastAsiaTheme="minorHAnsi" w:hAnsi="Arial" w:cs="Arial"/>
          <w:b/>
          <w:bCs/>
          <w:sz w:val="22"/>
          <w:szCs w:val="22"/>
          <w:lang w:eastAsia="en-US"/>
        </w:rPr>
        <w:t>3</w:t>
      </w:r>
      <w:r w:rsidRPr="006B0208">
        <w:rPr>
          <w:rFonts w:ascii="Arial" w:eastAsiaTheme="minorHAnsi" w:hAnsi="Arial" w:cs="Arial"/>
          <w:b/>
          <w:bCs/>
          <w:sz w:val="22"/>
          <w:szCs w:val="22"/>
          <w:lang w:eastAsia="en-US"/>
        </w:rPr>
        <w:t xml:space="preserve">.2.17. </w:t>
      </w:r>
      <w:r w:rsidRPr="006B0208">
        <w:rPr>
          <w:rFonts w:ascii="Arial" w:eastAsiaTheme="minorHAnsi" w:hAnsi="Arial" w:cs="Arial"/>
          <w:sz w:val="22"/>
          <w:szCs w:val="22"/>
          <w:lang w:eastAsia="en-US"/>
        </w:rPr>
        <w:t>A contratada deverá observar no que couber, durante a execução contratual, critérios e práticas de sustentabilidade, como:</w:t>
      </w:r>
    </w:p>
    <w:p w14:paraId="0B927059" w14:textId="77777777" w:rsidR="00F657B6" w:rsidRPr="006B0208" w:rsidRDefault="00F657B6" w:rsidP="00F657B6">
      <w:pPr>
        <w:autoSpaceDE w:val="0"/>
        <w:autoSpaceDN w:val="0"/>
        <w:adjustRightInd w:val="0"/>
        <w:jc w:val="both"/>
        <w:rPr>
          <w:rFonts w:ascii="Arial" w:eastAsiaTheme="minorHAnsi" w:hAnsi="Arial" w:cs="Arial"/>
          <w:b/>
          <w:bCs/>
          <w:sz w:val="22"/>
          <w:szCs w:val="22"/>
          <w:lang w:eastAsia="en-US"/>
        </w:rPr>
      </w:pPr>
    </w:p>
    <w:p w14:paraId="0BECBA30" w14:textId="2D39974E" w:rsidR="00F657B6" w:rsidRPr="006B0208" w:rsidRDefault="00F657B6" w:rsidP="00F657B6">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1</w:t>
      </w:r>
      <w:r w:rsidR="00644932">
        <w:rPr>
          <w:rFonts w:ascii="Arial" w:eastAsiaTheme="minorHAnsi" w:hAnsi="Arial" w:cs="Arial"/>
          <w:b/>
          <w:bCs/>
          <w:sz w:val="22"/>
          <w:szCs w:val="22"/>
          <w:lang w:eastAsia="en-US"/>
        </w:rPr>
        <w:t>3</w:t>
      </w:r>
      <w:r w:rsidRPr="006B0208">
        <w:rPr>
          <w:rFonts w:ascii="Arial" w:eastAsiaTheme="minorHAnsi" w:hAnsi="Arial" w:cs="Arial"/>
          <w:b/>
          <w:bCs/>
          <w:sz w:val="22"/>
          <w:szCs w:val="22"/>
          <w:lang w:eastAsia="en-US"/>
        </w:rPr>
        <w:t>.2.17.1.</w:t>
      </w:r>
      <w:r w:rsidRPr="006B0208">
        <w:rPr>
          <w:rFonts w:ascii="Arial" w:eastAsiaTheme="minorHAnsi" w:hAnsi="Arial" w:cs="Arial"/>
          <w:sz w:val="22"/>
          <w:szCs w:val="22"/>
          <w:lang w:eastAsia="en-US"/>
        </w:rPr>
        <w:t xml:space="preserve"> Dar preferência a envio de documentos na forma digital, a fim de reduzir a impressão de documentos.</w:t>
      </w:r>
    </w:p>
    <w:p w14:paraId="13AF6B3A" w14:textId="77777777" w:rsidR="00F657B6" w:rsidRPr="006B0208" w:rsidRDefault="00F657B6" w:rsidP="00F657B6">
      <w:pPr>
        <w:autoSpaceDE w:val="0"/>
        <w:autoSpaceDN w:val="0"/>
        <w:adjustRightInd w:val="0"/>
        <w:jc w:val="both"/>
        <w:rPr>
          <w:rFonts w:ascii="Arial" w:eastAsiaTheme="minorHAnsi" w:hAnsi="Arial" w:cs="Arial"/>
          <w:sz w:val="22"/>
          <w:szCs w:val="22"/>
          <w:lang w:eastAsia="en-US"/>
        </w:rPr>
      </w:pPr>
    </w:p>
    <w:p w14:paraId="4BB154DB" w14:textId="4793BC5D" w:rsidR="00F657B6" w:rsidRPr="006B0208" w:rsidRDefault="00F657B6" w:rsidP="00F657B6">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1</w:t>
      </w:r>
      <w:r w:rsidR="00644932">
        <w:rPr>
          <w:rFonts w:ascii="Arial" w:eastAsiaTheme="minorHAnsi" w:hAnsi="Arial" w:cs="Arial"/>
          <w:b/>
          <w:bCs/>
          <w:sz w:val="22"/>
          <w:szCs w:val="22"/>
          <w:lang w:eastAsia="en-US"/>
        </w:rPr>
        <w:t>3</w:t>
      </w:r>
      <w:r w:rsidRPr="006B0208">
        <w:rPr>
          <w:rFonts w:ascii="Arial" w:eastAsiaTheme="minorHAnsi" w:hAnsi="Arial" w:cs="Arial"/>
          <w:b/>
          <w:bCs/>
          <w:sz w:val="22"/>
          <w:szCs w:val="22"/>
          <w:lang w:eastAsia="en-US"/>
        </w:rPr>
        <w:t>.2.17.2.</w:t>
      </w:r>
      <w:r w:rsidRPr="006B0208">
        <w:rPr>
          <w:rFonts w:ascii="Arial" w:eastAsiaTheme="minorHAnsi" w:hAnsi="Arial" w:cs="Arial"/>
          <w:sz w:val="22"/>
          <w:szCs w:val="22"/>
          <w:lang w:eastAsia="en-US"/>
        </w:rPr>
        <w:t xml:space="preserve"> Em caso de necessidade de envio de documentos à contratante, usar preferencialmente a função “duplex” (frente e verso), bem como, de papel confeccionado com madeira de origem legal. </w:t>
      </w:r>
    </w:p>
    <w:p w14:paraId="6D1125A8" w14:textId="77777777" w:rsidR="00F657B6" w:rsidRPr="006B0208" w:rsidRDefault="00F657B6" w:rsidP="00F657B6">
      <w:pPr>
        <w:autoSpaceDE w:val="0"/>
        <w:autoSpaceDN w:val="0"/>
        <w:adjustRightInd w:val="0"/>
        <w:jc w:val="both"/>
        <w:rPr>
          <w:rFonts w:ascii="Arial" w:eastAsiaTheme="minorHAnsi" w:hAnsi="Arial" w:cs="Arial"/>
          <w:b/>
          <w:bCs/>
          <w:sz w:val="22"/>
          <w:szCs w:val="22"/>
          <w:lang w:eastAsia="en-US"/>
        </w:rPr>
      </w:pPr>
    </w:p>
    <w:p w14:paraId="45DE7E8A" w14:textId="7732A4C7" w:rsidR="00F657B6" w:rsidRPr="006B0208" w:rsidRDefault="00F657B6" w:rsidP="00F657B6">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1</w:t>
      </w:r>
      <w:r w:rsidR="00644932">
        <w:rPr>
          <w:rFonts w:ascii="Arial" w:eastAsiaTheme="minorHAnsi" w:hAnsi="Arial" w:cs="Arial"/>
          <w:b/>
          <w:bCs/>
          <w:sz w:val="22"/>
          <w:szCs w:val="22"/>
          <w:lang w:eastAsia="en-US"/>
        </w:rPr>
        <w:t>3</w:t>
      </w:r>
      <w:r w:rsidRPr="006B0208">
        <w:rPr>
          <w:rFonts w:ascii="Arial" w:eastAsiaTheme="minorHAnsi" w:hAnsi="Arial" w:cs="Arial"/>
          <w:b/>
          <w:bCs/>
          <w:sz w:val="22"/>
          <w:szCs w:val="22"/>
          <w:lang w:eastAsia="en-US"/>
        </w:rPr>
        <w:t>.2.18.</w:t>
      </w:r>
      <w:r w:rsidRPr="006B0208">
        <w:rPr>
          <w:rFonts w:ascii="Arial" w:eastAsiaTheme="minorHAnsi" w:hAnsi="Arial" w:cs="Arial"/>
          <w:sz w:val="22"/>
          <w:szCs w:val="22"/>
          <w:lang w:eastAsia="en-US"/>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03A94C2D" w14:textId="77777777" w:rsidR="00F657B6" w:rsidRPr="006B0208" w:rsidRDefault="00F657B6" w:rsidP="00F657B6">
      <w:pPr>
        <w:autoSpaceDE w:val="0"/>
        <w:autoSpaceDN w:val="0"/>
        <w:adjustRightInd w:val="0"/>
        <w:jc w:val="both"/>
        <w:rPr>
          <w:rFonts w:ascii="Arial" w:eastAsiaTheme="minorHAnsi" w:hAnsi="Arial" w:cs="Arial"/>
          <w:b/>
          <w:bCs/>
          <w:sz w:val="22"/>
          <w:szCs w:val="22"/>
          <w:lang w:eastAsia="en-US"/>
        </w:rPr>
      </w:pPr>
    </w:p>
    <w:p w14:paraId="10DC1E3C" w14:textId="26D41460" w:rsidR="00F657B6" w:rsidRPr="006B0208" w:rsidRDefault="00F657B6" w:rsidP="00F657B6">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1</w:t>
      </w:r>
      <w:r w:rsidR="00644932">
        <w:rPr>
          <w:rFonts w:ascii="Arial" w:eastAsiaTheme="minorHAnsi" w:hAnsi="Arial" w:cs="Arial"/>
          <w:b/>
          <w:bCs/>
          <w:sz w:val="22"/>
          <w:szCs w:val="22"/>
          <w:lang w:eastAsia="en-US"/>
        </w:rPr>
        <w:t>3</w:t>
      </w:r>
      <w:r w:rsidRPr="006B0208">
        <w:rPr>
          <w:rFonts w:ascii="Arial" w:eastAsiaTheme="minorHAnsi" w:hAnsi="Arial" w:cs="Arial"/>
          <w:b/>
          <w:bCs/>
          <w:sz w:val="22"/>
          <w:szCs w:val="22"/>
          <w:lang w:eastAsia="en-US"/>
        </w:rPr>
        <w:t>.2.19.</w:t>
      </w:r>
      <w:r w:rsidRPr="006B0208">
        <w:rPr>
          <w:rFonts w:ascii="Arial" w:eastAsiaTheme="minorHAnsi" w:hAnsi="Arial" w:cs="Arial"/>
          <w:sz w:val="22"/>
          <w:szCs w:val="22"/>
          <w:lang w:eastAsia="en-US"/>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6780AD00" w14:textId="77777777" w:rsidR="00F657B6" w:rsidRPr="006B0208" w:rsidRDefault="00F657B6" w:rsidP="00F657B6">
      <w:pPr>
        <w:ind w:right="-54"/>
        <w:jc w:val="both"/>
        <w:rPr>
          <w:rFonts w:ascii="Arial" w:eastAsiaTheme="minorHAnsi" w:hAnsi="Arial" w:cs="Arial"/>
          <w:b/>
          <w:bCs/>
          <w:sz w:val="22"/>
          <w:szCs w:val="22"/>
          <w:lang w:eastAsia="en-US"/>
        </w:rPr>
      </w:pPr>
    </w:p>
    <w:p w14:paraId="4E79C499" w14:textId="7534F816" w:rsidR="00F657B6" w:rsidRPr="006B0208" w:rsidRDefault="00F657B6" w:rsidP="00F657B6">
      <w:pPr>
        <w:ind w:right="-54"/>
        <w:jc w:val="both"/>
        <w:rPr>
          <w:rFonts w:ascii="Arial" w:hAnsi="Arial" w:cs="Arial"/>
          <w:b/>
          <w:sz w:val="22"/>
          <w:szCs w:val="22"/>
        </w:rPr>
      </w:pPr>
      <w:r>
        <w:rPr>
          <w:rFonts w:ascii="Arial" w:eastAsiaTheme="minorHAnsi" w:hAnsi="Arial" w:cs="Arial"/>
          <w:b/>
          <w:bCs/>
          <w:sz w:val="22"/>
          <w:szCs w:val="22"/>
          <w:lang w:eastAsia="en-US"/>
        </w:rPr>
        <w:t>1</w:t>
      </w:r>
      <w:r w:rsidR="00644932">
        <w:rPr>
          <w:rFonts w:ascii="Arial" w:eastAsiaTheme="minorHAnsi" w:hAnsi="Arial" w:cs="Arial"/>
          <w:b/>
          <w:bCs/>
          <w:sz w:val="22"/>
          <w:szCs w:val="22"/>
          <w:lang w:eastAsia="en-US"/>
        </w:rPr>
        <w:t>3</w:t>
      </w:r>
      <w:r w:rsidRPr="006B0208">
        <w:rPr>
          <w:rFonts w:ascii="Arial" w:eastAsiaTheme="minorHAnsi" w:hAnsi="Arial" w:cs="Arial"/>
          <w:b/>
          <w:bCs/>
          <w:sz w:val="22"/>
          <w:szCs w:val="22"/>
          <w:lang w:eastAsia="en-US"/>
        </w:rPr>
        <w:t>.2.20.</w:t>
      </w:r>
      <w:r w:rsidRPr="006B0208">
        <w:rPr>
          <w:rFonts w:ascii="Arial" w:eastAsiaTheme="minorHAnsi" w:hAnsi="Arial" w:cs="Arial"/>
          <w:sz w:val="22"/>
          <w:szCs w:val="22"/>
          <w:lang w:eastAsia="en-US"/>
        </w:rPr>
        <w:t xml:space="preserve"> Armazenar, transportar e destinar os resíduos em conformidade com as normas técnicas específicas.</w:t>
      </w:r>
    </w:p>
    <w:p w14:paraId="3077F521" w14:textId="77777777" w:rsidR="00F657B6" w:rsidRDefault="00F657B6" w:rsidP="00F657B6">
      <w:pPr>
        <w:spacing w:after="120"/>
        <w:jc w:val="both"/>
        <w:rPr>
          <w:rFonts w:ascii="Arial" w:hAnsi="Arial" w:cs="Arial"/>
          <w:b/>
          <w:sz w:val="23"/>
          <w:szCs w:val="23"/>
        </w:rPr>
      </w:pPr>
    </w:p>
    <w:p w14:paraId="0503BAC6" w14:textId="059D5C6A" w:rsidR="00F657B6" w:rsidRPr="007153DE" w:rsidRDefault="00F657B6" w:rsidP="00F657B6">
      <w:pPr>
        <w:spacing w:after="120"/>
        <w:jc w:val="both"/>
        <w:rPr>
          <w:rFonts w:ascii="Arial" w:hAnsi="Arial" w:cs="Arial"/>
          <w:color w:val="000000"/>
          <w:sz w:val="23"/>
          <w:szCs w:val="23"/>
        </w:rPr>
      </w:pPr>
      <w:r>
        <w:rPr>
          <w:rFonts w:ascii="Arial" w:hAnsi="Arial" w:cs="Arial"/>
          <w:b/>
          <w:sz w:val="23"/>
          <w:szCs w:val="23"/>
        </w:rPr>
        <w:t>1</w:t>
      </w:r>
      <w:r w:rsidR="00644932">
        <w:rPr>
          <w:rFonts w:ascii="Arial" w:hAnsi="Arial" w:cs="Arial"/>
          <w:b/>
          <w:sz w:val="23"/>
          <w:szCs w:val="23"/>
        </w:rPr>
        <w:t>3</w:t>
      </w:r>
      <w:r w:rsidRPr="007153DE">
        <w:rPr>
          <w:rFonts w:ascii="Arial" w:hAnsi="Arial" w:cs="Arial"/>
          <w:b/>
          <w:sz w:val="23"/>
          <w:szCs w:val="23"/>
        </w:rPr>
        <w:t>.</w:t>
      </w:r>
      <w:r>
        <w:rPr>
          <w:rFonts w:ascii="Arial" w:hAnsi="Arial" w:cs="Arial"/>
          <w:b/>
          <w:sz w:val="23"/>
          <w:szCs w:val="23"/>
        </w:rPr>
        <w:t>3</w:t>
      </w:r>
      <w:r w:rsidRPr="007153DE">
        <w:rPr>
          <w:rFonts w:ascii="Arial" w:hAnsi="Arial" w:cs="Arial"/>
          <w:b/>
          <w:sz w:val="23"/>
          <w:szCs w:val="23"/>
        </w:rPr>
        <w:t xml:space="preserve">. </w:t>
      </w:r>
      <w:r w:rsidRPr="007153DE">
        <w:rPr>
          <w:rFonts w:ascii="Arial" w:hAnsi="Arial" w:cs="Arial"/>
          <w:color w:val="000000"/>
          <w:sz w:val="23"/>
          <w:szCs w:val="23"/>
        </w:rPr>
        <w:t xml:space="preserve">Constituem obrigações </w:t>
      </w:r>
      <w:r w:rsidRPr="007153DE">
        <w:rPr>
          <w:rFonts w:ascii="Arial" w:hAnsi="Arial" w:cs="Arial"/>
          <w:b/>
          <w:color w:val="000000"/>
          <w:sz w:val="23"/>
          <w:szCs w:val="23"/>
        </w:rPr>
        <w:t>DO</w:t>
      </w:r>
      <w:r w:rsidRPr="007153DE">
        <w:rPr>
          <w:rFonts w:ascii="Arial" w:hAnsi="Arial" w:cs="Arial"/>
          <w:color w:val="000000"/>
          <w:sz w:val="23"/>
          <w:szCs w:val="23"/>
        </w:rPr>
        <w:t xml:space="preserve"> </w:t>
      </w:r>
      <w:r w:rsidRPr="007153DE">
        <w:rPr>
          <w:rFonts w:ascii="Arial" w:hAnsi="Arial" w:cs="Arial"/>
          <w:b/>
          <w:bCs/>
          <w:color w:val="000000"/>
          <w:sz w:val="23"/>
          <w:szCs w:val="23"/>
        </w:rPr>
        <w:t>CONTRATANTE</w:t>
      </w:r>
      <w:r w:rsidRPr="007153DE">
        <w:rPr>
          <w:rFonts w:ascii="Arial" w:hAnsi="Arial" w:cs="Arial"/>
          <w:color w:val="000000"/>
          <w:sz w:val="23"/>
          <w:szCs w:val="23"/>
        </w:rPr>
        <w:t>:</w:t>
      </w:r>
    </w:p>
    <w:p w14:paraId="7B20F1DA" w14:textId="6BD2D63A" w:rsidR="00F657B6" w:rsidRPr="0070129F" w:rsidRDefault="00F657B6" w:rsidP="00F657B6">
      <w:pPr>
        <w:tabs>
          <w:tab w:val="left" w:pos="0"/>
        </w:tabs>
        <w:spacing w:after="120"/>
        <w:jc w:val="both"/>
        <w:rPr>
          <w:rFonts w:ascii="Arial" w:eastAsiaTheme="minorHAnsi" w:hAnsi="Arial" w:cs="Arial"/>
          <w:sz w:val="22"/>
          <w:szCs w:val="22"/>
          <w:lang w:eastAsia="en-US"/>
        </w:rPr>
      </w:pPr>
      <w:r>
        <w:rPr>
          <w:rFonts w:ascii="Arial" w:hAnsi="Arial" w:cs="Arial"/>
          <w:b/>
          <w:color w:val="000000"/>
          <w:sz w:val="23"/>
          <w:szCs w:val="23"/>
        </w:rPr>
        <w:t>1</w:t>
      </w:r>
      <w:r w:rsidR="00644932">
        <w:rPr>
          <w:rFonts w:ascii="Arial" w:hAnsi="Arial" w:cs="Arial"/>
          <w:b/>
          <w:color w:val="000000"/>
          <w:sz w:val="23"/>
          <w:szCs w:val="23"/>
        </w:rPr>
        <w:t>3</w:t>
      </w:r>
      <w:r w:rsidRPr="007153DE">
        <w:rPr>
          <w:rFonts w:ascii="Arial" w:hAnsi="Arial" w:cs="Arial"/>
          <w:b/>
          <w:color w:val="000000"/>
          <w:sz w:val="23"/>
          <w:szCs w:val="23"/>
        </w:rPr>
        <w:t>.</w:t>
      </w:r>
      <w:r>
        <w:rPr>
          <w:rFonts w:ascii="Arial" w:hAnsi="Arial" w:cs="Arial"/>
          <w:b/>
          <w:color w:val="000000"/>
          <w:sz w:val="23"/>
          <w:szCs w:val="23"/>
        </w:rPr>
        <w:t>3</w:t>
      </w:r>
      <w:r w:rsidRPr="007153DE">
        <w:rPr>
          <w:rFonts w:ascii="Arial" w:hAnsi="Arial" w:cs="Arial"/>
          <w:b/>
          <w:color w:val="000000"/>
          <w:sz w:val="23"/>
          <w:szCs w:val="23"/>
        </w:rPr>
        <w:t>.1.</w:t>
      </w:r>
      <w:r w:rsidRPr="007153DE">
        <w:rPr>
          <w:rFonts w:ascii="Arial" w:hAnsi="Arial" w:cs="Arial"/>
          <w:color w:val="000000"/>
          <w:sz w:val="23"/>
          <w:szCs w:val="23"/>
        </w:rPr>
        <w:t xml:space="preserve"> </w:t>
      </w:r>
      <w:proofErr w:type="spellStart"/>
      <w:r w:rsidRPr="0070129F">
        <w:rPr>
          <w:rFonts w:ascii="Arial" w:eastAsiaTheme="minorHAnsi" w:hAnsi="Arial" w:cs="Arial"/>
          <w:sz w:val="22"/>
          <w:szCs w:val="22"/>
          <w:lang w:eastAsia="en-US"/>
        </w:rPr>
        <w:t>fornecer</w:t>
      </w:r>
      <w:proofErr w:type="spellEnd"/>
      <w:r w:rsidRPr="0070129F">
        <w:rPr>
          <w:rFonts w:ascii="Arial" w:eastAsiaTheme="minorHAnsi" w:hAnsi="Arial" w:cs="Arial"/>
          <w:sz w:val="22"/>
          <w:szCs w:val="22"/>
          <w:lang w:eastAsia="en-US"/>
        </w:rPr>
        <w:t xml:space="preserve"> todos os documentos e informações necessárias para a total e completa execução do objeto do presente Contrato;</w:t>
      </w:r>
    </w:p>
    <w:p w14:paraId="39EB33AE" w14:textId="20DB7AC7" w:rsidR="00F657B6" w:rsidRPr="0070129F" w:rsidRDefault="00F657B6" w:rsidP="00F657B6">
      <w:pPr>
        <w:tabs>
          <w:tab w:val="left" w:pos="0"/>
        </w:tabs>
        <w:spacing w:after="120"/>
        <w:jc w:val="both"/>
        <w:rPr>
          <w:rFonts w:ascii="Arial" w:eastAsiaTheme="minorHAnsi" w:hAnsi="Arial" w:cs="Arial"/>
          <w:sz w:val="22"/>
          <w:szCs w:val="22"/>
          <w:lang w:eastAsia="en-US"/>
        </w:rPr>
      </w:pPr>
      <w:r>
        <w:rPr>
          <w:rFonts w:ascii="Arial" w:hAnsi="Arial" w:cs="Arial"/>
          <w:b/>
          <w:color w:val="000000"/>
          <w:sz w:val="23"/>
          <w:szCs w:val="23"/>
        </w:rPr>
        <w:t>1</w:t>
      </w:r>
      <w:r w:rsidR="00644932">
        <w:rPr>
          <w:rFonts w:ascii="Arial" w:hAnsi="Arial" w:cs="Arial"/>
          <w:b/>
          <w:color w:val="000000"/>
          <w:sz w:val="23"/>
          <w:szCs w:val="23"/>
        </w:rPr>
        <w:t>3</w:t>
      </w:r>
      <w:r w:rsidRPr="007153DE">
        <w:rPr>
          <w:rFonts w:ascii="Arial" w:hAnsi="Arial" w:cs="Arial"/>
          <w:b/>
          <w:color w:val="000000"/>
          <w:sz w:val="23"/>
          <w:szCs w:val="23"/>
        </w:rPr>
        <w:t>.</w:t>
      </w:r>
      <w:r>
        <w:rPr>
          <w:rFonts w:ascii="Arial" w:hAnsi="Arial" w:cs="Arial"/>
          <w:b/>
          <w:color w:val="000000"/>
          <w:sz w:val="23"/>
          <w:szCs w:val="23"/>
        </w:rPr>
        <w:t>3</w:t>
      </w:r>
      <w:r w:rsidRPr="007153DE">
        <w:rPr>
          <w:rFonts w:ascii="Arial" w:hAnsi="Arial" w:cs="Arial"/>
          <w:b/>
          <w:color w:val="000000"/>
          <w:sz w:val="23"/>
          <w:szCs w:val="23"/>
        </w:rPr>
        <w:t>.</w:t>
      </w:r>
      <w:r>
        <w:rPr>
          <w:rFonts w:ascii="Arial" w:hAnsi="Arial" w:cs="Arial"/>
          <w:b/>
          <w:color w:val="000000"/>
          <w:sz w:val="23"/>
          <w:szCs w:val="23"/>
        </w:rPr>
        <w:t>2</w:t>
      </w:r>
      <w:r w:rsidRPr="007153DE">
        <w:rPr>
          <w:rFonts w:ascii="Arial" w:hAnsi="Arial" w:cs="Arial"/>
          <w:b/>
          <w:color w:val="000000"/>
          <w:sz w:val="23"/>
          <w:szCs w:val="23"/>
        </w:rPr>
        <w:t>.</w:t>
      </w:r>
      <w:r w:rsidRPr="007153DE">
        <w:rPr>
          <w:rFonts w:ascii="Arial" w:hAnsi="Arial" w:cs="Arial"/>
          <w:color w:val="000000"/>
          <w:sz w:val="23"/>
          <w:szCs w:val="23"/>
        </w:rPr>
        <w:t xml:space="preserve"> </w:t>
      </w:r>
      <w:r w:rsidRPr="0070129F">
        <w:rPr>
          <w:rFonts w:ascii="Arial" w:eastAsiaTheme="minorHAnsi" w:hAnsi="Arial" w:cs="Arial"/>
          <w:sz w:val="22"/>
          <w:szCs w:val="22"/>
          <w:lang w:eastAsia="en-US"/>
        </w:rPr>
        <w:t xml:space="preserve">efetuar previsão orçamentária dos recursos e os pagamentos devidos à CONTRATADA na forma estabelecida neste Contrato; </w:t>
      </w:r>
    </w:p>
    <w:p w14:paraId="0F2A5AE1" w14:textId="2757745E" w:rsidR="00F657B6" w:rsidRPr="0070129F" w:rsidRDefault="00F657B6" w:rsidP="00F657B6">
      <w:pPr>
        <w:tabs>
          <w:tab w:val="left" w:pos="0"/>
        </w:tabs>
        <w:spacing w:after="120"/>
        <w:jc w:val="both"/>
        <w:rPr>
          <w:rFonts w:ascii="Arial" w:eastAsiaTheme="minorHAnsi" w:hAnsi="Arial" w:cs="Arial"/>
          <w:sz w:val="22"/>
          <w:szCs w:val="22"/>
          <w:lang w:eastAsia="en-US"/>
        </w:rPr>
      </w:pPr>
      <w:r>
        <w:rPr>
          <w:rFonts w:ascii="Arial" w:hAnsi="Arial" w:cs="Arial"/>
          <w:b/>
          <w:color w:val="000000"/>
          <w:sz w:val="23"/>
          <w:szCs w:val="23"/>
        </w:rPr>
        <w:t>1</w:t>
      </w:r>
      <w:r w:rsidR="00644932">
        <w:rPr>
          <w:rFonts w:ascii="Arial" w:hAnsi="Arial" w:cs="Arial"/>
          <w:b/>
          <w:color w:val="000000"/>
          <w:sz w:val="23"/>
          <w:szCs w:val="23"/>
        </w:rPr>
        <w:t>3</w:t>
      </w:r>
      <w:r w:rsidRPr="007153DE">
        <w:rPr>
          <w:rFonts w:ascii="Arial" w:hAnsi="Arial" w:cs="Arial"/>
          <w:b/>
          <w:color w:val="000000"/>
          <w:sz w:val="23"/>
          <w:szCs w:val="23"/>
        </w:rPr>
        <w:t>.</w:t>
      </w:r>
      <w:r>
        <w:rPr>
          <w:rFonts w:ascii="Arial" w:hAnsi="Arial" w:cs="Arial"/>
          <w:b/>
          <w:color w:val="000000"/>
          <w:sz w:val="23"/>
          <w:szCs w:val="23"/>
        </w:rPr>
        <w:t>3</w:t>
      </w:r>
      <w:r w:rsidRPr="007153DE">
        <w:rPr>
          <w:rFonts w:ascii="Arial" w:hAnsi="Arial" w:cs="Arial"/>
          <w:b/>
          <w:color w:val="000000"/>
          <w:sz w:val="23"/>
          <w:szCs w:val="23"/>
        </w:rPr>
        <w:t>.</w:t>
      </w:r>
      <w:r>
        <w:rPr>
          <w:rFonts w:ascii="Arial" w:hAnsi="Arial" w:cs="Arial"/>
          <w:b/>
          <w:color w:val="000000"/>
          <w:sz w:val="23"/>
          <w:szCs w:val="23"/>
        </w:rPr>
        <w:t>3</w:t>
      </w:r>
      <w:r w:rsidRPr="007153DE">
        <w:rPr>
          <w:rFonts w:ascii="Arial" w:hAnsi="Arial" w:cs="Arial"/>
          <w:b/>
          <w:color w:val="000000"/>
          <w:sz w:val="23"/>
          <w:szCs w:val="23"/>
        </w:rPr>
        <w:t>.</w:t>
      </w:r>
      <w:r w:rsidRPr="007153DE">
        <w:rPr>
          <w:rFonts w:ascii="Arial" w:hAnsi="Arial" w:cs="Arial"/>
          <w:color w:val="000000"/>
          <w:sz w:val="23"/>
          <w:szCs w:val="23"/>
        </w:rPr>
        <w:t xml:space="preserve"> </w:t>
      </w:r>
      <w:r w:rsidRPr="0070129F">
        <w:rPr>
          <w:rFonts w:ascii="Arial" w:eastAsiaTheme="minorHAnsi" w:hAnsi="Arial" w:cs="Arial"/>
          <w:sz w:val="22"/>
          <w:szCs w:val="22"/>
          <w:lang w:eastAsia="en-US"/>
        </w:rPr>
        <w:t>garantir à CONTRATADO acesso à documentação técnica necessária para a execução do objeto do presente Contrato;</w:t>
      </w:r>
    </w:p>
    <w:p w14:paraId="66ED13D9" w14:textId="6F03B949" w:rsidR="00F657B6" w:rsidRPr="0070129F" w:rsidRDefault="00F657B6" w:rsidP="00F657B6">
      <w:pPr>
        <w:tabs>
          <w:tab w:val="left" w:pos="0"/>
        </w:tabs>
        <w:spacing w:after="120"/>
        <w:jc w:val="both"/>
        <w:rPr>
          <w:rFonts w:ascii="Arial" w:eastAsiaTheme="minorHAnsi" w:hAnsi="Arial" w:cs="Arial"/>
          <w:sz w:val="22"/>
          <w:szCs w:val="22"/>
          <w:lang w:eastAsia="en-US"/>
        </w:rPr>
      </w:pPr>
      <w:r>
        <w:rPr>
          <w:rFonts w:ascii="Arial" w:hAnsi="Arial" w:cs="Arial"/>
          <w:b/>
          <w:color w:val="000000"/>
          <w:sz w:val="23"/>
          <w:szCs w:val="23"/>
        </w:rPr>
        <w:t>1</w:t>
      </w:r>
      <w:r w:rsidR="00644932">
        <w:rPr>
          <w:rFonts w:ascii="Arial" w:hAnsi="Arial" w:cs="Arial"/>
          <w:b/>
          <w:color w:val="000000"/>
          <w:sz w:val="23"/>
          <w:szCs w:val="23"/>
        </w:rPr>
        <w:t>3</w:t>
      </w:r>
      <w:r w:rsidRPr="007153DE">
        <w:rPr>
          <w:rFonts w:ascii="Arial" w:hAnsi="Arial" w:cs="Arial"/>
          <w:b/>
          <w:color w:val="000000"/>
          <w:sz w:val="23"/>
          <w:szCs w:val="23"/>
        </w:rPr>
        <w:t>.</w:t>
      </w:r>
      <w:r>
        <w:rPr>
          <w:rFonts w:ascii="Arial" w:hAnsi="Arial" w:cs="Arial"/>
          <w:b/>
          <w:color w:val="000000"/>
          <w:sz w:val="23"/>
          <w:szCs w:val="23"/>
        </w:rPr>
        <w:t>3</w:t>
      </w:r>
      <w:r w:rsidRPr="007153DE">
        <w:rPr>
          <w:rFonts w:ascii="Arial" w:hAnsi="Arial" w:cs="Arial"/>
          <w:b/>
          <w:color w:val="000000"/>
          <w:sz w:val="23"/>
          <w:szCs w:val="23"/>
        </w:rPr>
        <w:t>.</w:t>
      </w:r>
      <w:r>
        <w:rPr>
          <w:rFonts w:ascii="Arial" w:hAnsi="Arial" w:cs="Arial"/>
          <w:b/>
          <w:color w:val="000000"/>
          <w:sz w:val="23"/>
          <w:szCs w:val="23"/>
        </w:rPr>
        <w:t>4</w:t>
      </w:r>
      <w:r w:rsidRPr="007153DE">
        <w:rPr>
          <w:rFonts w:ascii="Arial" w:hAnsi="Arial" w:cs="Arial"/>
          <w:b/>
          <w:color w:val="000000"/>
          <w:sz w:val="23"/>
          <w:szCs w:val="23"/>
        </w:rPr>
        <w:t>.</w:t>
      </w:r>
      <w:r w:rsidRPr="007153DE">
        <w:rPr>
          <w:rFonts w:ascii="Arial" w:hAnsi="Arial" w:cs="Arial"/>
          <w:color w:val="000000"/>
          <w:sz w:val="23"/>
          <w:szCs w:val="23"/>
        </w:rPr>
        <w:t xml:space="preserve"> </w:t>
      </w:r>
      <w:r w:rsidRPr="0070129F">
        <w:rPr>
          <w:rFonts w:ascii="Arial" w:eastAsiaTheme="minorHAnsi" w:hAnsi="Arial" w:cs="Arial"/>
          <w:sz w:val="22"/>
          <w:szCs w:val="22"/>
          <w:lang w:eastAsia="en-US"/>
        </w:rPr>
        <w:t>garantir à CONTRATADO acesso às suas instalações;</w:t>
      </w:r>
    </w:p>
    <w:p w14:paraId="301F48D2" w14:textId="6DB1C1EB" w:rsidR="00F657B6" w:rsidRPr="0070129F" w:rsidRDefault="00F657B6" w:rsidP="00F657B6">
      <w:pPr>
        <w:autoSpaceDE w:val="0"/>
        <w:autoSpaceDN w:val="0"/>
        <w:adjustRightInd w:val="0"/>
        <w:spacing w:after="120"/>
        <w:jc w:val="both"/>
        <w:rPr>
          <w:rFonts w:ascii="Arial" w:hAnsi="Arial" w:cs="Arial"/>
          <w:sz w:val="22"/>
          <w:szCs w:val="22"/>
        </w:rPr>
      </w:pPr>
      <w:r>
        <w:rPr>
          <w:rFonts w:ascii="Arial" w:hAnsi="Arial" w:cs="Arial"/>
          <w:b/>
          <w:color w:val="000000"/>
          <w:sz w:val="23"/>
          <w:szCs w:val="23"/>
        </w:rPr>
        <w:t>1</w:t>
      </w:r>
      <w:r w:rsidR="00644932">
        <w:rPr>
          <w:rFonts w:ascii="Arial" w:hAnsi="Arial" w:cs="Arial"/>
          <w:b/>
          <w:color w:val="000000"/>
          <w:sz w:val="23"/>
          <w:szCs w:val="23"/>
        </w:rPr>
        <w:t>3</w:t>
      </w:r>
      <w:r w:rsidRPr="007153DE">
        <w:rPr>
          <w:rFonts w:ascii="Arial" w:hAnsi="Arial" w:cs="Arial"/>
          <w:b/>
          <w:color w:val="000000"/>
          <w:sz w:val="23"/>
          <w:szCs w:val="23"/>
        </w:rPr>
        <w:t>.</w:t>
      </w:r>
      <w:r>
        <w:rPr>
          <w:rFonts w:ascii="Arial" w:hAnsi="Arial" w:cs="Arial"/>
          <w:b/>
          <w:color w:val="000000"/>
          <w:sz w:val="23"/>
          <w:szCs w:val="23"/>
        </w:rPr>
        <w:t>3</w:t>
      </w:r>
      <w:r w:rsidRPr="007153DE">
        <w:rPr>
          <w:rFonts w:ascii="Arial" w:hAnsi="Arial" w:cs="Arial"/>
          <w:b/>
          <w:color w:val="000000"/>
          <w:sz w:val="23"/>
          <w:szCs w:val="23"/>
        </w:rPr>
        <w:t>.</w:t>
      </w:r>
      <w:r>
        <w:rPr>
          <w:rFonts w:ascii="Arial" w:hAnsi="Arial" w:cs="Arial"/>
          <w:b/>
          <w:color w:val="000000"/>
          <w:sz w:val="23"/>
          <w:szCs w:val="23"/>
        </w:rPr>
        <w:t>5</w:t>
      </w:r>
      <w:r w:rsidRPr="007153DE">
        <w:rPr>
          <w:rFonts w:ascii="Arial" w:hAnsi="Arial" w:cs="Arial"/>
          <w:b/>
          <w:color w:val="000000"/>
          <w:sz w:val="23"/>
          <w:szCs w:val="23"/>
        </w:rPr>
        <w:t>.</w:t>
      </w:r>
      <w:r w:rsidRPr="007153DE">
        <w:rPr>
          <w:rFonts w:ascii="Arial" w:hAnsi="Arial" w:cs="Arial"/>
          <w:color w:val="000000"/>
          <w:sz w:val="23"/>
          <w:szCs w:val="23"/>
        </w:rPr>
        <w:t xml:space="preserve"> </w:t>
      </w:r>
      <w:r w:rsidRPr="0070129F">
        <w:rPr>
          <w:rFonts w:ascii="Arial" w:hAnsi="Arial" w:cs="Arial"/>
          <w:sz w:val="22"/>
          <w:szCs w:val="22"/>
        </w:rPr>
        <w:t xml:space="preserve">providenciar, no caso de rescisão do contrato, o termo de compatibilidade físico financeiro. </w:t>
      </w:r>
    </w:p>
    <w:p w14:paraId="0E9A000B" w14:textId="5E0F9052" w:rsidR="007711B1" w:rsidRPr="007711B1" w:rsidRDefault="007711B1" w:rsidP="004A651F">
      <w:pPr>
        <w:autoSpaceDE w:val="0"/>
        <w:autoSpaceDN w:val="0"/>
        <w:adjustRightInd w:val="0"/>
        <w:spacing w:after="120"/>
        <w:jc w:val="both"/>
        <w:rPr>
          <w:rFonts w:ascii="Arial" w:hAnsi="Arial" w:cs="Arial"/>
          <w:b/>
          <w:bCs/>
          <w:color w:val="000000"/>
          <w:sz w:val="22"/>
          <w:szCs w:val="22"/>
          <w:u w:val="single"/>
        </w:rPr>
      </w:pPr>
      <w:r w:rsidRPr="007711B1">
        <w:rPr>
          <w:rFonts w:ascii="Arial" w:hAnsi="Arial" w:cs="Arial"/>
          <w:b/>
          <w:sz w:val="22"/>
          <w:szCs w:val="22"/>
          <w:u w:val="single"/>
        </w:rPr>
        <w:t xml:space="preserve">CLÁUSULA DÉCIMA </w:t>
      </w:r>
      <w:r w:rsidR="00644932">
        <w:rPr>
          <w:rFonts w:ascii="Arial" w:hAnsi="Arial" w:cs="Arial"/>
          <w:b/>
          <w:sz w:val="22"/>
          <w:szCs w:val="22"/>
          <w:u w:val="single"/>
        </w:rPr>
        <w:t>QUARTA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 xml:space="preserve">Da Fiscalização e Acompanhamento </w:t>
      </w:r>
    </w:p>
    <w:p w14:paraId="57CCA364" w14:textId="77777777" w:rsidR="00FA6D38" w:rsidRDefault="00FA6D38" w:rsidP="007711B1">
      <w:pPr>
        <w:autoSpaceDE w:val="0"/>
        <w:autoSpaceDN w:val="0"/>
        <w:adjustRightInd w:val="0"/>
        <w:jc w:val="both"/>
        <w:rPr>
          <w:rFonts w:ascii="Arial" w:hAnsi="Arial" w:cs="Arial"/>
          <w:b/>
          <w:sz w:val="22"/>
          <w:szCs w:val="22"/>
        </w:rPr>
      </w:pPr>
    </w:p>
    <w:p w14:paraId="38FF6DEF" w14:textId="76AD3166"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44932">
        <w:rPr>
          <w:rFonts w:ascii="Arial" w:hAnsi="Arial" w:cs="Arial"/>
          <w:b/>
          <w:sz w:val="22"/>
          <w:szCs w:val="22"/>
        </w:rPr>
        <w:t>4</w:t>
      </w:r>
      <w:r w:rsidRPr="007711B1">
        <w:rPr>
          <w:rFonts w:ascii="Arial" w:hAnsi="Arial" w:cs="Arial"/>
          <w:b/>
          <w:sz w:val="22"/>
          <w:szCs w:val="22"/>
        </w:rPr>
        <w:t>.1.</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w:t>
      </w:r>
      <w:proofErr w:type="gramStart"/>
      <w:r w:rsidRPr="007711B1">
        <w:rPr>
          <w:rFonts w:ascii="Arial" w:eastAsiaTheme="minorHAnsi" w:hAnsi="Arial" w:cs="Arial"/>
          <w:color w:val="000000"/>
          <w:sz w:val="22"/>
          <w:szCs w:val="22"/>
          <w:lang w:eastAsia="en-US"/>
        </w:rPr>
        <w:t>receber</w:t>
      </w:r>
      <w:proofErr w:type="gramEnd"/>
      <w:r w:rsidRPr="007711B1">
        <w:rPr>
          <w:rFonts w:ascii="Arial" w:eastAsiaTheme="minorHAnsi" w:hAnsi="Arial" w:cs="Arial"/>
          <w:color w:val="000000"/>
          <w:sz w:val="22"/>
          <w:szCs w:val="22"/>
          <w:lang w:eastAsia="en-US"/>
        </w:rPr>
        <w:t xml:space="preserve"> do fiscal as informações e documentos pertinentes à execução do objeto contratado; </w:t>
      </w:r>
    </w:p>
    <w:p w14:paraId="4D7A8B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w:t>
      </w:r>
      <w:proofErr w:type="gramStart"/>
      <w:r w:rsidRPr="007711B1">
        <w:rPr>
          <w:rFonts w:ascii="Arial" w:eastAsiaTheme="minorHAnsi" w:hAnsi="Arial" w:cs="Arial"/>
          <w:color w:val="000000"/>
          <w:sz w:val="22"/>
          <w:szCs w:val="22"/>
          <w:lang w:eastAsia="en-US"/>
        </w:rPr>
        <w:t>manter</w:t>
      </w:r>
      <w:proofErr w:type="gramEnd"/>
      <w:r w:rsidRPr="007711B1">
        <w:rPr>
          <w:rFonts w:ascii="Arial" w:eastAsiaTheme="minorHAnsi" w:hAnsi="Arial" w:cs="Arial"/>
          <w:color w:val="000000"/>
          <w:sz w:val="22"/>
          <w:szCs w:val="22"/>
          <w:lang w:eastAsia="en-US"/>
        </w:rPr>
        <w:t xml:space="preserve">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711B1" w:rsidRDefault="007711B1" w:rsidP="007711B1">
      <w:pPr>
        <w:autoSpaceDE w:val="0"/>
        <w:autoSpaceDN w:val="0"/>
        <w:adjustRightInd w:val="0"/>
        <w:jc w:val="both"/>
        <w:rPr>
          <w:rFonts w:ascii="Arial" w:hAnsi="Arial" w:cs="Arial"/>
          <w:sz w:val="22"/>
          <w:szCs w:val="22"/>
        </w:rPr>
      </w:pPr>
      <w:r w:rsidRPr="007711B1">
        <w:rPr>
          <w:rFonts w:ascii="Arial" w:eastAsiaTheme="minorHAnsi" w:hAnsi="Arial" w:cs="Arial"/>
          <w:color w:val="000000"/>
          <w:sz w:val="22"/>
          <w:szCs w:val="22"/>
          <w:lang w:eastAsia="en-US"/>
        </w:rPr>
        <w:t xml:space="preserve">V - </w:t>
      </w:r>
      <w:proofErr w:type="gramStart"/>
      <w:r w:rsidRPr="007711B1">
        <w:rPr>
          <w:rFonts w:ascii="Arial" w:eastAsiaTheme="minorHAnsi" w:hAnsi="Arial" w:cs="Arial"/>
          <w:color w:val="000000"/>
          <w:sz w:val="22"/>
          <w:szCs w:val="22"/>
          <w:lang w:eastAsia="en-US"/>
        </w:rPr>
        <w:t>propor</w:t>
      </w:r>
      <w:proofErr w:type="gramEnd"/>
      <w:r w:rsidRPr="007711B1">
        <w:rPr>
          <w:rFonts w:ascii="Arial" w:eastAsiaTheme="minorHAnsi" w:hAnsi="Arial" w:cs="Arial"/>
          <w:color w:val="000000"/>
          <w:sz w:val="22"/>
          <w:szCs w:val="22"/>
          <w:lang w:eastAsia="en-US"/>
        </w:rPr>
        <w:t xml:space="preserve"> medidas que melhorem a execução da Ata de Registro de Preços.</w:t>
      </w:r>
    </w:p>
    <w:p w14:paraId="3691297C" w14:textId="77777777" w:rsidR="007711B1" w:rsidRPr="007711B1" w:rsidRDefault="007711B1" w:rsidP="007711B1">
      <w:pPr>
        <w:autoSpaceDE w:val="0"/>
        <w:autoSpaceDN w:val="0"/>
        <w:adjustRightInd w:val="0"/>
        <w:jc w:val="both"/>
        <w:rPr>
          <w:rFonts w:ascii="Arial" w:hAnsi="Arial" w:cs="Arial"/>
          <w:sz w:val="22"/>
          <w:szCs w:val="22"/>
        </w:rPr>
      </w:pPr>
    </w:p>
    <w:p w14:paraId="79F153CF" w14:textId="3EBB11FC"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44932">
        <w:rPr>
          <w:rFonts w:ascii="Arial" w:hAnsi="Arial" w:cs="Arial"/>
          <w:b/>
          <w:sz w:val="22"/>
          <w:szCs w:val="22"/>
        </w:rPr>
        <w:t>4</w:t>
      </w:r>
      <w:r w:rsidRPr="007711B1">
        <w:rPr>
          <w:rFonts w:ascii="Arial" w:hAnsi="Arial" w:cs="Arial"/>
          <w:b/>
          <w:sz w:val="22"/>
          <w:szCs w:val="22"/>
        </w:rPr>
        <w:t>.2.</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7711B1">
        <w:rPr>
          <w:rFonts w:ascii="Arial" w:eastAsiaTheme="minorHAnsi" w:hAnsi="Arial" w:cs="Arial"/>
          <w:color w:val="000000"/>
          <w:sz w:val="22"/>
          <w:szCs w:val="22"/>
          <w:lang w:eastAsia="en-US"/>
        </w:rPr>
        <w:t>da  execução</w:t>
      </w:r>
      <w:proofErr w:type="gramEnd"/>
      <w:r w:rsidRPr="007711B1">
        <w:rPr>
          <w:rFonts w:ascii="Arial" w:eastAsiaTheme="minorHAnsi" w:hAnsi="Arial" w:cs="Arial"/>
          <w:color w:val="000000"/>
          <w:sz w:val="22"/>
          <w:szCs w:val="22"/>
          <w:lang w:eastAsia="en-US"/>
        </w:rPr>
        <w:t xml:space="preserve"> do objeto e ainda: </w:t>
      </w:r>
    </w:p>
    <w:p w14:paraId="3A291D44"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w:t>
      </w:r>
      <w:proofErr w:type="gramStart"/>
      <w:r w:rsidRPr="007711B1">
        <w:rPr>
          <w:rFonts w:ascii="Arial" w:eastAsiaTheme="minorHAnsi" w:hAnsi="Arial" w:cs="Arial"/>
          <w:color w:val="000000"/>
          <w:sz w:val="22"/>
          <w:szCs w:val="22"/>
          <w:lang w:eastAsia="en-US"/>
        </w:rPr>
        <w:t>atestar</w:t>
      </w:r>
      <w:proofErr w:type="gramEnd"/>
      <w:r w:rsidRPr="007711B1">
        <w:rPr>
          <w:rFonts w:ascii="Arial" w:eastAsiaTheme="minorHAnsi" w:hAnsi="Arial" w:cs="Arial"/>
          <w:color w:val="000000"/>
          <w:sz w:val="22"/>
          <w:szCs w:val="22"/>
          <w:lang w:eastAsia="en-US"/>
        </w:rPr>
        <w:t xml:space="preserve">, em documento hábil, o fornecimento, após conferência prévia do objeto contratado encaminhar os documentos pertinentes ao gestor para certificação; </w:t>
      </w:r>
    </w:p>
    <w:p w14:paraId="5654974A"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w:t>
      </w:r>
      <w:proofErr w:type="gramStart"/>
      <w:r w:rsidRPr="007711B1">
        <w:rPr>
          <w:rFonts w:ascii="Arial" w:eastAsiaTheme="minorHAnsi" w:hAnsi="Arial" w:cs="Arial"/>
          <w:color w:val="000000"/>
          <w:sz w:val="22"/>
          <w:szCs w:val="22"/>
          <w:lang w:eastAsia="en-US"/>
        </w:rPr>
        <w:t>confrontar</w:t>
      </w:r>
      <w:proofErr w:type="gramEnd"/>
      <w:r w:rsidRPr="007711B1">
        <w:rPr>
          <w:rFonts w:ascii="Arial" w:eastAsiaTheme="minorHAnsi" w:hAnsi="Arial" w:cs="Arial"/>
          <w:color w:val="000000"/>
          <w:sz w:val="22"/>
          <w:szCs w:val="22"/>
          <w:lang w:eastAsia="en-US"/>
        </w:rPr>
        <w:t xml:space="preserve"> os preços e quantidades constantes da nota fiscal com os estabelecidos na Ata de Registro de Preços; </w:t>
      </w:r>
    </w:p>
    <w:p w14:paraId="063CC6B5"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w:t>
      </w:r>
      <w:proofErr w:type="gramStart"/>
      <w:r w:rsidRPr="007711B1">
        <w:rPr>
          <w:rFonts w:ascii="Arial" w:eastAsiaTheme="minorHAnsi" w:hAnsi="Arial" w:cs="Arial"/>
          <w:color w:val="000000"/>
          <w:sz w:val="22"/>
          <w:szCs w:val="22"/>
          <w:lang w:eastAsia="en-US"/>
        </w:rPr>
        <w:t>comunicar</w:t>
      </w:r>
      <w:proofErr w:type="gramEnd"/>
      <w:r w:rsidRPr="007711B1">
        <w:rPr>
          <w:rFonts w:ascii="Arial" w:eastAsiaTheme="minorHAnsi" w:hAnsi="Arial" w:cs="Arial"/>
          <w:color w:val="000000"/>
          <w:sz w:val="22"/>
          <w:szCs w:val="22"/>
          <w:lang w:eastAsia="en-US"/>
        </w:rPr>
        <w:t xml:space="preserve"> ao gestor eventuais atrasos nos prazos de entrega e/ou execução do objeto, bem como os pedidos de prorrogação, se for o caso; </w:t>
      </w:r>
    </w:p>
    <w:p w14:paraId="5D915F74" w14:textId="04C37999"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V - </w:t>
      </w:r>
      <w:proofErr w:type="gramStart"/>
      <w:r w:rsidRPr="007711B1">
        <w:rPr>
          <w:rFonts w:ascii="Arial" w:eastAsiaTheme="minorHAnsi" w:hAnsi="Arial" w:cs="Arial"/>
          <w:color w:val="000000"/>
          <w:sz w:val="22"/>
          <w:szCs w:val="22"/>
          <w:lang w:eastAsia="en-US"/>
        </w:rPr>
        <w:t>acompanhar</w:t>
      </w:r>
      <w:proofErr w:type="gramEnd"/>
      <w:r w:rsidRPr="007711B1">
        <w:rPr>
          <w:rFonts w:ascii="Arial" w:eastAsiaTheme="minorHAnsi" w:hAnsi="Arial" w:cs="Arial"/>
          <w:color w:val="000000"/>
          <w:sz w:val="22"/>
          <w:szCs w:val="22"/>
          <w:lang w:eastAsia="en-US"/>
        </w:rPr>
        <w:t xml:space="preserve"> a execução contratual, informando ao gestor do contrato as ocorrências que possam prejudicar o bom andamento do fornecimento</w:t>
      </w:r>
      <w:r w:rsidR="005415C6">
        <w:rPr>
          <w:rFonts w:ascii="Arial" w:eastAsiaTheme="minorHAnsi" w:hAnsi="Arial" w:cs="Arial"/>
          <w:color w:val="000000"/>
          <w:sz w:val="22"/>
          <w:szCs w:val="22"/>
          <w:lang w:eastAsia="en-US"/>
        </w:rPr>
        <w:t>/execução</w:t>
      </w:r>
      <w:r w:rsidRPr="007711B1">
        <w:rPr>
          <w:rFonts w:ascii="Arial" w:eastAsiaTheme="minorHAnsi" w:hAnsi="Arial" w:cs="Arial"/>
          <w:color w:val="000000"/>
          <w:sz w:val="22"/>
          <w:szCs w:val="22"/>
          <w:lang w:eastAsia="en-US"/>
        </w:rPr>
        <w:t xml:space="preserve">; </w:t>
      </w:r>
    </w:p>
    <w:p w14:paraId="2D07C0A1" w14:textId="77777777" w:rsidR="007711B1" w:rsidRPr="007711B1" w:rsidRDefault="007711B1" w:rsidP="007711B1">
      <w:pPr>
        <w:autoSpaceDE w:val="0"/>
        <w:autoSpaceDN w:val="0"/>
        <w:adjustRightInd w:val="0"/>
        <w:rPr>
          <w:rFonts w:ascii="Arial" w:eastAsiaTheme="minorHAnsi" w:hAnsi="Arial" w:cs="Arial"/>
          <w:color w:val="000000"/>
          <w:sz w:val="22"/>
          <w:szCs w:val="22"/>
          <w:lang w:eastAsia="en-US"/>
        </w:rPr>
      </w:pPr>
    </w:p>
    <w:p w14:paraId="1D75B203" w14:textId="0D003535"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44932">
        <w:rPr>
          <w:rFonts w:ascii="Arial" w:hAnsi="Arial" w:cs="Arial"/>
          <w:b/>
          <w:sz w:val="22"/>
          <w:szCs w:val="22"/>
        </w:rPr>
        <w:t>4</w:t>
      </w:r>
      <w:r w:rsidRPr="007711B1">
        <w:rPr>
          <w:rFonts w:ascii="Arial" w:hAnsi="Arial" w:cs="Arial"/>
          <w:b/>
          <w:sz w:val="22"/>
          <w:szCs w:val="22"/>
        </w:rPr>
        <w:t>.3.</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 fiscalização de que trata este item não exclui nem reduz a responsabilidade da CONTRATADA</w:t>
      </w:r>
      <w:r w:rsidRPr="007711B1">
        <w:rPr>
          <w:rFonts w:ascii="Arial" w:eastAsiaTheme="minorHAnsi" w:hAnsi="Arial" w:cs="Arial"/>
          <w:b/>
          <w:bCs/>
          <w:color w:val="000000"/>
          <w:sz w:val="22"/>
          <w:szCs w:val="22"/>
          <w:lang w:eastAsia="en-US"/>
        </w:rPr>
        <w:t xml:space="preserve">, </w:t>
      </w:r>
      <w:r w:rsidRPr="007711B1">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473AE88B" w14:textId="77777777" w:rsidR="007711B1" w:rsidRPr="007711B1" w:rsidRDefault="007711B1" w:rsidP="007711B1">
      <w:pPr>
        <w:autoSpaceDE w:val="0"/>
        <w:autoSpaceDN w:val="0"/>
        <w:adjustRightInd w:val="0"/>
        <w:jc w:val="both"/>
        <w:rPr>
          <w:rFonts w:ascii="Arial" w:hAnsi="Arial" w:cs="Arial"/>
          <w:b/>
          <w:sz w:val="22"/>
          <w:szCs w:val="22"/>
        </w:rPr>
      </w:pPr>
    </w:p>
    <w:p w14:paraId="39F7F2F7" w14:textId="69620792"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44932">
        <w:rPr>
          <w:rFonts w:ascii="Arial" w:hAnsi="Arial" w:cs="Arial"/>
          <w:b/>
          <w:sz w:val="22"/>
          <w:szCs w:val="22"/>
        </w:rPr>
        <w:t>4</w:t>
      </w:r>
      <w:r w:rsidRPr="007711B1">
        <w:rPr>
          <w:rFonts w:ascii="Arial" w:hAnsi="Arial" w:cs="Arial"/>
          <w:b/>
          <w:sz w:val="22"/>
          <w:szCs w:val="22"/>
        </w:rPr>
        <w:t>.4.</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002BD752" w14:textId="754851DF"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44932">
        <w:rPr>
          <w:rFonts w:ascii="Arial" w:hAnsi="Arial" w:cs="Arial"/>
          <w:b/>
          <w:sz w:val="22"/>
          <w:szCs w:val="22"/>
        </w:rPr>
        <w:t>4</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Ao CONTRATANTE não caberá qualquer ônus pela rejeição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considerados inadequados. </w:t>
      </w:r>
    </w:p>
    <w:p w14:paraId="2CF02228"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135B294F" w14:textId="46D30E74"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44932">
        <w:rPr>
          <w:rFonts w:ascii="Arial" w:hAnsi="Arial" w:cs="Arial"/>
          <w:b/>
          <w:sz w:val="22"/>
          <w:szCs w:val="22"/>
        </w:rPr>
        <w:t>4</w:t>
      </w:r>
      <w:r w:rsidRPr="007711B1">
        <w:rPr>
          <w:rFonts w:ascii="Arial" w:hAnsi="Arial" w:cs="Arial"/>
          <w:b/>
          <w:sz w:val="22"/>
          <w:szCs w:val="22"/>
        </w:rPr>
        <w:t>.6.</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7711B1">
        <w:rPr>
          <w:rFonts w:ascii="Arial" w:eastAsiaTheme="minorHAnsi" w:hAnsi="Arial" w:cs="Arial"/>
          <w:b/>
          <w:bCs/>
          <w:color w:val="000000"/>
          <w:sz w:val="22"/>
          <w:szCs w:val="22"/>
          <w:lang w:eastAsia="en-US"/>
        </w:rPr>
        <w:t xml:space="preserve">aceito </w:t>
      </w:r>
      <w:r w:rsidRPr="007711B1">
        <w:rPr>
          <w:rFonts w:ascii="Arial" w:eastAsiaTheme="minorHAnsi" w:hAnsi="Arial" w:cs="Arial"/>
          <w:color w:val="000000"/>
          <w:sz w:val="22"/>
          <w:szCs w:val="22"/>
          <w:lang w:eastAsia="en-US"/>
        </w:rPr>
        <w:t xml:space="preserve">pelo fiscal deste contrato, para representá-la sempre que for necessário. </w:t>
      </w:r>
    </w:p>
    <w:p w14:paraId="2B4C7638" w14:textId="77777777" w:rsidR="007711B1" w:rsidRPr="007711B1" w:rsidRDefault="007711B1" w:rsidP="007711B1">
      <w:pPr>
        <w:autoSpaceDE w:val="0"/>
        <w:autoSpaceDN w:val="0"/>
        <w:adjustRightInd w:val="0"/>
        <w:jc w:val="both"/>
        <w:rPr>
          <w:rFonts w:ascii="Arial" w:hAnsi="Arial" w:cs="Arial"/>
          <w:b/>
          <w:sz w:val="22"/>
          <w:szCs w:val="22"/>
        </w:rPr>
      </w:pPr>
    </w:p>
    <w:p w14:paraId="2F6016DD" w14:textId="4F976BE4"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44932">
        <w:rPr>
          <w:rFonts w:ascii="Arial" w:hAnsi="Arial" w:cs="Arial"/>
          <w:b/>
          <w:sz w:val="22"/>
          <w:szCs w:val="22"/>
        </w:rPr>
        <w:t>4</w:t>
      </w:r>
      <w:r w:rsidRPr="007711B1">
        <w:rPr>
          <w:rFonts w:ascii="Arial" w:hAnsi="Arial" w:cs="Arial"/>
          <w:b/>
          <w:sz w:val="22"/>
          <w:szCs w:val="22"/>
        </w:rPr>
        <w:t>.7.</w:t>
      </w:r>
      <w:r w:rsidRPr="007711B1">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7711B1"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a) representar os interesses da CONTRATADA perante o CONTRATANTE; </w:t>
      </w:r>
    </w:p>
    <w:p w14:paraId="59A3028A" w14:textId="77777777" w:rsidR="007711B1" w:rsidRPr="007711B1"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b) realizar os procedimentos administrativos junto ao CONTRATANTE; </w:t>
      </w:r>
    </w:p>
    <w:p w14:paraId="5DA5421F" w14:textId="6D3A3927" w:rsidR="007711B1" w:rsidRPr="007711B1"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c) manter o CONTRATANTE informado sobre a qualidade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fornecidos; </w:t>
      </w:r>
    </w:p>
    <w:p w14:paraId="27E67EDF"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509E0229"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58C5ADDE" w14:textId="4673C5FA" w:rsidR="007711B1" w:rsidRPr="007711B1" w:rsidRDefault="007711B1" w:rsidP="007711B1">
      <w:pPr>
        <w:autoSpaceDE w:val="0"/>
        <w:autoSpaceDN w:val="0"/>
        <w:adjustRightInd w:val="0"/>
        <w:jc w:val="both"/>
        <w:rPr>
          <w:rFonts w:ascii="Arial" w:eastAsiaTheme="minorHAnsi" w:hAnsi="Arial" w:cs="Arial"/>
          <w:b/>
          <w:sz w:val="22"/>
          <w:szCs w:val="22"/>
          <w:lang w:eastAsia="en-US"/>
        </w:rPr>
      </w:pPr>
      <w:r w:rsidRPr="007711B1">
        <w:rPr>
          <w:rFonts w:ascii="Arial" w:hAnsi="Arial" w:cs="Arial"/>
          <w:b/>
          <w:sz w:val="22"/>
          <w:szCs w:val="22"/>
          <w:u w:val="single"/>
        </w:rPr>
        <w:t xml:space="preserve">CLÁUSULA DÉCIMA </w:t>
      </w:r>
      <w:r w:rsidR="00611971">
        <w:rPr>
          <w:rFonts w:ascii="Arial" w:hAnsi="Arial" w:cs="Arial"/>
          <w:b/>
          <w:sz w:val="22"/>
          <w:szCs w:val="22"/>
          <w:u w:val="single"/>
        </w:rPr>
        <w:t>QU</w:t>
      </w:r>
      <w:r w:rsidR="00644932">
        <w:rPr>
          <w:rFonts w:ascii="Arial" w:hAnsi="Arial" w:cs="Arial"/>
          <w:b/>
          <w:sz w:val="22"/>
          <w:szCs w:val="22"/>
          <w:u w:val="single"/>
        </w:rPr>
        <w:t>IN</w:t>
      </w:r>
      <w:r w:rsidR="00611971">
        <w:rPr>
          <w:rFonts w:ascii="Arial" w:hAnsi="Arial" w:cs="Arial"/>
          <w:b/>
          <w:sz w:val="22"/>
          <w:szCs w:val="22"/>
          <w:u w:val="single"/>
        </w:rPr>
        <w:t>TA</w:t>
      </w:r>
      <w:r w:rsidRPr="007711B1">
        <w:rPr>
          <w:rFonts w:ascii="Arial" w:hAnsi="Arial" w:cs="Arial"/>
          <w:b/>
          <w:sz w:val="22"/>
          <w:szCs w:val="22"/>
          <w:u w:val="single"/>
        </w:rPr>
        <w:t xml:space="preserve">: </w:t>
      </w:r>
      <w:r w:rsidRPr="007711B1">
        <w:rPr>
          <w:rFonts w:ascii="Arial" w:eastAsiaTheme="minorHAnsi" w:hAnsi="Arial" w:cs="Arial"/>
          <w:b/>
          <w:sz w:val="22"/>
          <w:szCs w:val="22"/>
          <w:u w:val="single"/>
          <w:lang w:eastAsia="en-US"/>
        </w:rPr>
        <w:t>DA GESTÃO, FISCALIZAÇÃO E RECEBIMENTO:</w:t>
      </w:r>
      <w:r w:rsidRPr="007711B1">
        <w:rPr>
          <w:rFonts w:ascii="Arial" w:eastAsiaTheme="minorHAnsi" w:hAnsi="Arial" w:cs="Arial"/>
          <w:b/>
          <w:sz w:val="22"/>
          <w:szCs w:val="22"/>
          <w:lang w:eastAsia="en-US"/>
        </w:rPr>
        <w:t xml:space="preserve"> </w:t>
      </w:r>
    </w:p>
    <w:p w14:paraId="37BD535F" w14:textId="77777777" w:rsidR="00FA6D38" w:rsidRDefault="00FA6D38" w:rsidP="00947BA2">
      <w:pPr>
        <w:jc w:val="both"/>
        <w:rPr>
          <w:rFonts w:ascii="Arial" w:eastAsiaTheme="minorHAnsi" w:hAnsi="Arial" w:cs="Arial"/>
          <w:b/>
          <w:sz w:val="22"/>
          <w:szCs w:val="22"/>
          <w:lang w:eastAsia="en-US"/>
        </w:rPr>
      </w:pPr>
      <w:bookmarkStart w:id="15" w:name="_Hlk86935989"/>
    </w:p>
    <w:bookmarkEnd w:id="15"/>
    <w:p w14:paraId="0C5ABDDA" w14:textId="39619988" w:rsidR="0063602B" w:rsidRPr="0063602B" w:rsidRDefault="0063602B" w:rsidP="004A651F">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644932">
        <w:rPr>
          <w:rFonts w:ascii="Arial" w:eastAsiaTheme="minorHAnsi" w:hAnsi="Arial" w:cs="Arial"/>
          <w:b/>
          <w:sz w:val="22"/>
          <w:szCs w:val="22"/>
          <w:lang w:eastAsia="en-US"/>
        </w:rPr>
        <w:t>5</w:t>
      </w:r>
      <w:r w:rsidRPr="0063602B">
        <w:rPr>
          <w:rFonts w:ascii="Arial" w:eastAsiaTheme="minorHAnsi" w:hAnsi="Arial" w:cs="Arial"/>
          <w:b/>
          <w:sz w:val="22"/>
          <w:szCs w:val="22"/>
          <w:lang w:eastAsia="en-US"/>
        </w:rPr>
        <w:t>.1.</w:t>
      </w:r>
      <w:r w:rsidRPr="0063602B">
        <w:rPr>
          <w:rFonts w:ascii="Arial" w:eastAsiaTheme="minorHAnsi" w:hAnsi="Arial" w:cs="Arial"/>
          <w:sz w:val="22"/>
          <w:szCs w:val="22"/>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6BF270EB" w14:textId="26EB5949" w:rsidR="0063602B" w:rsidRPr="0063602B" w:rsidRDefault="0063602B" w:rsidP="00F657B6">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644932">
        <w:rPr>
          <w:rFonts w:ascii="Arial" w:eastAsiaTheme="minorHAnsi" w:hAnsi="Arial" w:cs="Arial"/>
          <w:b/>
          <w:sz w:val="22"/>
          <w:szCs w:val="22"/>
          <w:lang w:eastAsia="en-US"/>
        </w:rPr>
        <w:t>5</w:t>
      </w:r>
      <w:r w:rsidRPr="0063602B">
        <w:rPr>
          <w:rFonts w:ascii="Arial" w:eastAsiaTheme="minorHAnsi" w:hAnsi="Arial" w:cs="Arial"/>
          <w:b/>
          <w:sz w:val="22"/>
          <w:szCs w:val="22"/>
          <w:lang w:eastAsia="en-US"/>
        </w:rPr>
        <w:t xml:space="preserve">.2. </w:t>
      </w:r>
      <w:r w:rsidRPr="0063602B">
        <w:rPr>
          <w:rFonts w:ascii="Arial" w:eastAsiaTheme="minorHAnsi" w:hAnsi="Arial" w:cs="Arial"/>
          <w:sz w:val="22"/>
          <w:szCs w:val="22"/>
          <w:lang w:eastAsia="en-US"/>
        </w:rPr>
        <w:t xml:space="preserve">A fiscalização da execução do objeto da Ata de Registro de Preços será realizada pela Secretaria Municipal de Saúde, através dos servidores indicado abaixo, o qual atuará no acompanhamento das solicitações, entrega e recebimento dos </w:t>
      </w:r>
      <w:r w:rsidR="00F657B6">
        <w:rPr>
          <w:rFonts w:ascii="Arial" w:eastAsiaTheme="minorHAnsi" w:hAnsi="Arial" w:cs="Arial"/>
          <w:sz w:val="22"/>
          <w:szCs w:val="22"/>
          <w:lang w:eastAsia="en-US"/>
        </w:rPr>
        <w:t>serviços</w:t>
      </w:r>
      <w:r w:rsidRPr="0063602B">
        <w:rPr>
          <w:rFonts w:ascii="Arial" w:eastAsiaTheme="minorHAnsi" w:hAnsi="Arial" w:cs="Arial"/>
          <w:sz w:val="22"/>
          <w:szCs w:val="22"/>
          <w:lang w:eastAsia="en-US"/>
        </w:rPr>
        <w:t>:</w:t>
      </w:r>
    </w:p>
    <w:p w14:paraId="70F1EEB2" w14:textId="2ECBFA08" w:rsidR="0063602B" w:rsidRPr="00F657B6" w:rsidRDefault="0063602B" w:rsidP="00F657B6">
      <w:pPr>
        <w:spacing w:after="120"/>
        <w:jc w:val="both"/>
        <w:rPr>
          <w:rFonts w:ascii="Arial" w:hAnsi="Arial" w:cs="Arial"/>
          <w:b/>
          <w:sz w:val="22"/>
          <w:szCs w:val="22"/>
          <w:u w:val="single"/>
        </w:rPr>
      </w:pPr>
      <w:bookmarkStart w:id="16" w:name="_Hlk127439068"/>
      <w:r w:rsidRPr="00F657B6">
        <w:rPr>
          <w:rFonts w:ascii="Arial" w:eastAsiaTheme="minorHAnsi" w:hAnsi="Arial" w:cs="Arial"/>
          <w:b/>
          <w:color w:val="000000"/>
          <w:sz w:val="22"/>
          <w:szCs w:val="22"/>
          <w:lang w:eastAsia="en-US"/>
        </w:rPr>
        <w:t>1</w:t>
      </w:r>
      <w:r w:rsidR="00644932">
        <w:rPr>
          <w:rFonts w:ascii="Arial" w:eastAsiaTheme="minorHAnsi" w:hAnsi="Arial" w:cs="Arial"/>
          <w:b/>
          <w:color w:val="000000"/>
          <w:sz w:val="22"/>
          <w:szCs w:val="22"/>
          <w:lang w:eastAsia="en-US"/>
        </w:rPr>
        <w:t>5</w:t>
      </w:r>
      <w:r w:rsidRPr="00F657B6">
        <w:rPr>
          <w:rFonts w:ascii="Arial" w:eastAsiaTheme="minorHAnsi" w:hAnsi="Arial" w:cs="Arial"/>
          <w:b/>
          <w:color w:val="000000"/>
          <w:sz w:val="22"/>
          <w:szCs w:val="22"/>
          <w:lang w:eastAsia="en-US"/>
        </w:rPr>
        <w:t>.</w:t>
      </w:r>
      <w:r w:rsidR="00F657B6" w:rsidRPr="00F657B6">
        <w:rPr>
          <w:rFonts w:ascii="Arial" w:eastAsiaTheme="minorHAnsi" w:hAnsi="Arial" w:cs="Arial"/>
          <w:b/>
          <w:color w:val="000000"/>
          <w:sz w:val="22"/>
          <w:szCs w:val="22"/>
          <w:lang w:eastAsia="en-US"/>
        </w:rPr>
        <w:t>2.1</w:t>
      </w:r>
      <w:r w:rsidRPr="00F657B6">
        <w:rPr>
          <w:rFonts w:ascii="Arial" w:eastAsiaTheme="minorHAnsi" w:hAnsi="Arial" w:cs="Arial"/>
          <w:color w:val="000000"/>
          <w:sz w:val="22"/>
          <w:szCs w:val="22"/>
          <w:lang w:eastAsia="en-US"/>
        </w:rPr>
        <w:t xml:space="preserve">. </w:t>
      </w:r>
      <w:r w:rsidRPr="00F657B6">
        <w:rPr>
          <w:rFonts w:ascii="Arial" w:eastAsia="Calibri" w:hAnsi="Arial" w:cs="Arial"/>
          <w:color w:val="000000"/>
          <w:sz w:val="22"/>
          <w:szCs w:val="22"/>
          <w:lang w:eastAsia="en-US"/>
        </w:rPr>
        <w:t xml:space="preserve">O gestor do contrato é o (a) </w:t>
      </w:r>
      <w:proofErr w:type="spellStart"/>
      <w:r w:rsidRPr="00F657B6">
        <w:rPr>
          <w:rFonts w:ascii="Arial" w:eastAsia="Calibri" w:hAnsi="Arial" w:cs="Arial"/>
          <w:color w:val="000000"/>
          <w:sz w:val="22"/>
          <w:szCs w:val="22"/>
          <w:lang w:eastAsia="en-US"/>
        </w:rPr>
        <w:t>Sr</w:t>
      </w:r>
      <w:proofErr w:type="spellEnd"/>
      <w:r w:rsidRPr="00F657B6">
        <w:rPr>
          <w:rFonts w:ascii="Arial" w:eastAsia="Calibri" w:hAnsi="Arial" w:cs="Arial"/>
          <w:color w:val="000000"/>
          <w:sz w:val="22"/>
          <w:szCs w:val="22"/>
          <w:lang w:eastAsia="en-US"/>
        </w:rPr>
        <w:t xml:space="preserve">(a). </w:t>
      </w:r>
      <w:proofErr w:type="spellStart"/>
      <w:r w:rsidR="00BC2D1E" w:rsidRPr="00F657B6">
        <w:rPr>
          <w:rFonts w:ascii="Arial" w:eastAsia="Calibri" w:hAnsi="Arial" w:cs="Arial"/>
          <w:color w:val="000000"/>
          <w:sz w:val="22"/>
          <w:szCs w:val="22"/>
          <w:lang w:eastAsia="en-US"/>
        </w:rPr>
        <w:t>Milayne</w:t>
      </w:r>
      <w:proofErr w:type="spellEnd"/>
      <w:r w:rsidR="00BC2D1E" w:rsidRPr="00F657B6">
        <w:rPr>
          <w:rFonts w:ascii="Arial" w:eastAsia="Calibri" w:hAnsi="Arial" w:cs="Arial"/>
          <w:color w:val="000000"/>
          <w:sz w:val="22"/>
          <w:szCs w:val="22"/>
          <w:lang w:eastAsia="en-US"/>
        </w:rPr>
        <w:t xml:space="preserve"> Gonçalves Franco</w:t>
      </w:r>
      <w:r w:rsidRPr="00F657B6">
        <w:rPr>
          <w:rFonts w:ascii="Arial" w:eastAsia="Calibri" w:hAnsi="Arial" w:cs="Arial"/>
          <w:color w:val="000000"/>
          <w:sz w:val="22"/>
          <w:szCs w:val="22"/>
          <w:lang w:eastAsia="en-US"/>
        </w:rPr>
        <w:t>, designado pela Portaria nº 214/2022.</w:t>
      </w:r>
    </w:p>
    <w:p w14:paraId="552FFCEE" w14:textId="5C1F0C99" w:rsidR="00BC2D1E" w:rsidRPr="00F657B6" w:rsidRDefault="00BC2D1E" w:rsidP="00F657B6">
      <w:pPr>
        <w:autoSpaceDE w:val="0"/>
        <w:autoSpaceDN w:val="0"/>
        <w:adjustRightInd w:val="0"/>
        <w:spacing w:after="120"/>
        <w:jc w:val="both"/>
        <w:rPr>
          <w:rFonts w:ascii="Arial" w:eastAsiaTheme="minorHAnsi" w:hAnsi="Arial" w:cs="Arial"/>
          <w:color w:val="000000"/>
          <w:sz w:val="22"/>
          <w:szCs w:val="22"/>
          <w:lang w:eastAsia="en-US"/>
        </w:rPr>
      </w:pPr>
      <w:r w:rsidRPr="00F657B6">
        <w:rPr>
          <w:rFonts w:ascii="Arial" w:eastAsiaTheme="minorHAnsi" w:hAnsi="Arial" w:cs="Arial"/>
          <w:b/>
          <w:color w:val="000000"/>
          <w:sz w:val="22"/>
          <w:szCs w:val="22"/>
          <w:lang w:eastAsia="en-US"/>
        </w:rPr>
        <w:t>1</w:t>
      </w:r>
      <w:r w:rsidR="00644932">
        <w:rPr>
          <w:rFonts w:ascii="Arial" w:eastAsiaTheme="minorHAnsi" w:hAnsi="Arial" w:cs="Arial"/>
          <w:b/>
          <w:color w:val="000000"/>
          <w:sz w:val="22"/>
          <w:szCs w:val="22"/>
          <w:lang w:eastAsia="en-US"/>
        </w:rPr>
        <w:t>5</w:t>
      </w:r>
      <w:r w:rsidRPr="00F657B6">
        <w:rPr>
          <w:rFonts w:ascii="Arial" w:eastAsiaTheme="minorHAnsi" w:hAnsi="Arial" w:cs="Arial"/>
          <w:b/>
          <w:color w:val="000000"/>
          <w:sz w:val="22"/>
          <w:szCs w:val="22"/>
          <w:lang w:eastAsia="en-US"/>
        </w:rPr>
        <w:t>.</w:t>
      </w:r>
      <w:r w:rsidR="00F657B6" w:rsidRPr="00F657B6">
        <w:rPr>
          <w:rFonts w:ascii="Arial" w:eastAsiaTheme="minorHAnsi" w:hAnsi="Arial" w:cs="Arial"/>
          <w:b/>
          <w:color w:val="000000"/>
          <w:sz w:val="22"/>
          <w:szCs w:val="22"/>
          <w:lang w:eastAsia="en-US"/>
        </w:rPr>
        <w:t>2.2</w:t>
      </w:r>
      <w:r w:rsidRPr="00F657B6">
        <w:rPr>
          <w:rFonts w:ascii="Arial" w:eastAsiaTheme="minorHAnsi" w:hAnsi="Arial" w:cs="Arial"/>
          <w:b/>
          <w:color w:val="000000"/>
          <w:sz w:val="22"/>
          <w:szCs w:val="22"/>
          <w:lang w:eastAsia="en-US"/>
        </w:rPr>
        <w:t>.</w:t>
      </w:r>
      <w:r w:rsidRPr="00F657B6">
        <w:rPr>
          <w:rFonts w:ascii="Arial" w:eastAsiaTheme="minorHAnsi" w:hAnsi="Arial" w:cs="Arial"/>
          <w:color w:val="000000"/>
          <w:sz w:val="22"/>
          <w:szCs w:val="22"/>
          <w:lang w:eastAsia="en-US"/>
        </w:rPr>
        <w:t xml:space="preserve"> </w:t>
      </w:r>
      <w:r w:rsidRPr="00F657B6">
        <w:rPr>
          <w:rFonts w:ascii="Arial" w:eastAsiaTheme="minorHAnsi" w:hAnsi="Arial" w:cs="Arial"/>
          <w:bCs/>
          <w:color w:val="000000"/>
          <w:sz w:val="22"/>
          <w:szCs w:val="22"/>
          <w:lang w:eastAsia="en-US"/>
        </w:rPr>
        <w:t>O</w:t>
      </w:r>
      <w:r w:rsidRPr="00F657B6">
        <w:rPr>
          <w:rFonts w:ascii="Arial" w:eastAsiaTheme="minorHAnsi" w:hAnsi="Arial" w:cs="Arial"/>
          <w:color w:val="000000"/>
          <w:sz w:val="22"/>
          <w:szCs w:val="22"/>
          <w:lang w:eastAsia="en-US"/>
        </w:rPr>
        <w:t xml:space="preserve"> responsável pelo Acompanhamento e Fiscalização deste contrato, é o (a) </w:t>
      </w:r>
      <w:proofErr w:type="spellStart"/>
      <w:r w:rsidRPr="00F657B6">
        <w:rPr>
          <w:rFonts w:ascii="Arial" w:eastAsiaTheme="minorHAnsi" w:hAnsi="Arial" w:cs="Arial"/>
          <w:color w:val="000000"/>
          <w:sz w:val="22"/>
          <w:szCs w:val="22"/>
          <w:lang w:eastAsia="en-US"/>
        </w:rPr>
        <w:t>Sr</w:t>
      </w:r>
      <w:proofErr w:type="spellEnd"/>
      <w:r w:rsidRPr="00F657B6">
        <w:rPr>
          <w:rFonts w:ascii="Arial" w:eastAsiaTheme="minorHAnsi" w:hAnsi="Arial" w:cs="Arial"/>
          <w:color w:val="000000"/>
          <w:sz w:val="22"/>
          <w:szCs w:val="22"/>
          <w:lang w:eastAsia="en-US"/>
        </w:rPr>
        <w:t xml:space="preserve"> (a)</w:t>
      </w:r>
      <w:r w:rsidRPr="00F657B6">
        <w:rPr>
          <w:rFonts w:ascii="Arial" w:eastAsiaTheme="minorHAnsi" w:hAnsi="Arial" w:cs="Arial"/>
          <w:sz w:val="22"/>
          <w:szCs w:val="22"/>
          <w:lang w:eastAsia="en-US"/>
        </w:rPr>
        <w:t xml:space="preserve"> </w:t>
      </w:r>
      <w:proofErr w:type="spellStart"/>
      <w:r w:rsidRPr="00F657B6">
        <w:rPr>
          <w:rFonts w:ascii="Arial" w:eastAsiaTheme="minorHAnsi" w:hAnsi="Arial" w:cs="Arial"/>
          <w:color w:val="000000"/>
          <w:sz w:val="22"/>
          <w:szCs w:val="22"/>
          <w:lang w:eastAsia="en-US"/>
        </w:rPr>
        <w:t>Stephaner</w:t>
      </w:r>
      <w:proofErr w:type="spellEnd"/>
      <w:r w:rsidRPr="00F657B6">
        <w:rPr>
          <w:rFonts w:ascii="Arial" w:eastAsiaTheme="minorHAnsi" w:hAnsi="Arial" w:cs="Arial"/>
          <w:color w:val="000000"/>
          <w:sz w:val="22"/>
          <w:szCs w:val="22"/>
          <w:lang w:eastAsia="en-US"/>
        </w:rPr>
        <w:t xml:space="preserve"> Luzia Rodrigues Alexandre, designado pela Portaria n° </w:t>
      </w:r>
      <w:r w:rsidR="00F657B6" w:rsidRPr="00F657B6">
        <w:rPr>
          <w:rFonts w:ascii="Arial" w:eastAsiaTheme="minorHAnsi" w:hAnsi="Arial" w:cs="Arial"/>
          <w:color w:val="000000"/>
          <w:sz w:val="22"/>
          <w:szCs w:val="22"/>
          <w:lang w:eastAsia="en-US"/>
        </w:rPr>
        <w:t>062</w:t>
      </w:r>
      <w:r w:rsidRPr="00F657B6">
        <w:rPr>
          <w:rFonts w:ascii="Arial" w:eastAsiaTheme="minorHAnsi" w:hAnsi="Arial" w:cs="Arial"/>
          <w:color w:val="000000"/>
          <w:sz w:val="22"/>
          <w:szCs w:val="22"/>
          <w:lang w:eastAsia="en-US"/>
        </w:rPr>
        <w:t>/202</w:t>
      </w:r>
      <w:r w:rsidR="00F657B6" w:rsidRPr="00F657B6">
        <w:rPr>
          <w:rFonts w:ascii="Arial" w:eastAsiaTheme="minorHAnsi" w:hAnsi="Arial" w:cs="Arial"/>
          <w:color w:val="000000"/>
          <w:sz w:val="22"/>
          <w:szCs w:val="22"/>
          <w:lang w:eastAsia="en-US"/>
        </w:rPr>
        <w:t>3</w:t>
      </w:r>
      <w:r w:rsidRPr="00F657B6">
        <w:rPr>
          <w:rFonts w:ascii="Arial" w:eastAsiaTheme="minorHAnsi" w:hAnsi="Arial" w:cs="Arial"/>
          <w:color w:val="000000"/>
          <w:sz w:val="22"/>
          <w:szCs w:val="22"/>
          <w:lang w:eastAsia="en-US"/>
        </w:rPr>
        <w:t>.</w:t>
      </w:r>
    </w:p>
    <w:p w14:paraId="01DB4228" w14:textId="7D891962" w:rsidR="00F657B6" w:rsidRPr="00F657B6" w:rsidRDefault="00F657B6" w:rsidP="00F657B6">
      <w:pPr>
        <w:autoSpaceDE w:val="0"/>
        <w:autoSpaceDN w:val="0"/>
        <w:adjustRightInd w:val="0"/>
        <w:spacing w:after="120"/>
        <w:jc w:val="both"/>
        <w:rPr>
          <w:rFonts w:ascii="Arial" w:eastAsiaTheme="minorHAnsi" w:hAnsi="Arial" w:cs="Arial"/>
          <w:sz w:val="22"/>
          <w:szCs w:val="22"/>
          <w:lang w:eastAsia="en-US"/>
        </w:rPr>
      </w:pPr>
      <w:r w:rsidRPr="00F657B6">
        <w:rPr>
          <w:rFonts w:ascii="Arial" w:eastAsiaTheme="minorHAnsi" w:hAnsi="Arial" w:cs="Arial"/>
          <w:b/>
          <w:color w:val="000000"/>
          <w:sz w:val="22"/>
          <w:szCs w:val="22"/>
          <w:lang w:eastAsia="en-US"/>
        </w:rPr>
        <w:t>1</w:t>
      </w:r>
      <w:r w:rsidR="00644932">
        <w:rPr>
          <w:rFonts w:ascii="Arial" w:eastAsiaTheme="minorHAnsi" w:hAnsi="Arial" w:cs="Arial"/>
          <w:b/>
          <w:color w:val="000000"/>
          <w:sz w:val="22"/>
          <w:szCs w:val="22"/>
          <w:lang w:eastAsia="en-US"/>
        </w:rPr>
        <w:t>5</w:t>
      </w:r>
      <w:r w:rsidRPr="00F657B6">
        <w:rPr>
          <w:rFonts w:ascii="Arial" w:eastAsiaTheme="minorHAnsi" w:hAnsi="Arial" w:cs="Arial"/>
          <w:b/>
          <w:color w:val="000000"/>
          <w:sz w:val="22"/>
          <w:szCs w:val="22"/>
          <w:lang w:eastAsia="en-US"/>
        </w:rPr>
        <w:t>.2.3.</w:t>
      </w:r>
      <w:r w:rsidRPr="00F657B6">
        <w:rPr>
          <w:rFonts w:ascii="Arial" w:eastAsiaTheme="minorHAnsi" w:hAnsi="Arial" w:cs="Arial"/>
          <w:color w:val="000000"/>
          <w:sz w:val="22"/>
          <w:szCs w:val="22"/>
          <w:lang w:eastAsia="en-US"/>
        </w:rPr>
        <w:t xml:space="preserve"> </w:t>
      </w:r>
      <w:r w:rsidRPr="00F657B6">
        <w:rPr>
          <w:rFonts w:ascii="Arial" w:eastAsiaTheme="minorHAnsi" w:hAnsi="Arial" w:cs="Arial"/>
          <w:sz w:val="22"/>
          <w:szCs w:val="22"/>
          <w:lang w:eastAsia="en-US"/>
        </w:rPr>
        <w:t xml:space="preserve">O responsável pelo recebimento do objeto deste contrato, é o (a) </w:t>
      </w:r>
      <w:proofErr w:type="spellStart"/>
      <w:r w:rsidRPr="00F657B6">
        <w:rPr>
          <w:rFonts w:ascii="Arial" w:eastAsiaTheme="minorHAnsi" w:hAnsi="Arial" w:cs="Arial"/>
          <w:sz w:val="22"/>
          <w:szCs w:val="22"/>
          <w:lang w:eastAsia="en-US"/>
        </w:rPr>
        <w:t>Sr</w:t>
      </w:r>
      <w:proofErr w:type="spellEnd"/>
      <w:r w:rsidRPr="00F657B6">
        <w:rPr>
          <w:rFonts w:ascii="Arial" w:eastAsiaTheme="minorHAnsi" w:hAnsi="Arial" w:cs="Arial"/>
          <w:sz w:val="22"/>
          <w:szCs w:val="22"/>
          <w:lang w:eastAsia="en-US"/>
        </w:rPr>
        <w:t xml:space="preserve"> (a) Daniel Luiz da Silva, designado pela Portaria n° 061/2023</w:t>
      </w:r>
      <w:r>
        <w:rPr>
          <w:rFonts w:ascii="Arial" w:eastAsiaTheme="minorHAnsi" w:hAnsi="Arial" w:cs="Arial"/>
          <w:sz w:val="22"/>
          <w:szCs w:val="22"/>
          <w:lang w:eastAsia="en-US"/>
        </w:rPr>
        <w:t>.</w:t>
      </w:r>
    </w:p>
    <w:bookmarkEnd w:id="16"/>
    <w:p w14:paraId="41D9A331" w14:textId="7D373CA2" w:rsidR="0063602B" w:rsidRPr="0063602B" w:rsidRDefault="0063602B" w:rsidP="00F657B6">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644932">
        <w:rPr>
          <w:rFonts w:ascii="Arial" w:eastAsiaTheme="minorHAnsi" w:hAnsi="Arial" w:cs="Arial"/>
          <w:b/>
          <w:sz w:val="22"/>
          <w:szCs w:val="22"/>
          <w:lang w:eastAsia="en-US"/>
        </w:rPr>
        <w:t>5</w:t>
      </w:r>
      <w:r w:rsidRPr="0063602B">
        <w:rPr>
          <w:rFonts w:ascii="Arial" w:eastAsiaTheme="minorHAnsi" w:hAnsi="Arial" w:cs="Arial"/>
          <w:b/>
          <w:sz w:val="22"/>
          <w:szCs w:val="22"/>
          <w:lang w:eastAsia="en-US"/>
        </w:rPr>
        <w:t>.</w:t>
      </w:r>
      <w:r w:rsidR="00F657B6">
        <w:rPr>
          <w:rFonts w:ascii="Arial" w:eastAsiaTheme="minorHAnsi" w:hAnsi="Arial" w:cs="Arial"/>
          <w:b/>
          <w:sz w:val="22"/>
          <w:szCs w:val="22"/>
          <w:lang w:eastAsia="en-US"/>
        </w:rPr>
        <w:t>3</w:t>
      </w:r>
      <w:r w:rsidRPr="0063602B">
        <w:rPr>
          <w:rFonts w:ascii="Arial" w:eastAsiaTheme="minorHAnsi" w:hAnsi="Arial" w:cs="Arial"/>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FF901BD" w14:textId="5CAB27CC" w:rsidR="0063602B" w:rsidRPr="0063602B" w:rsidRDefault="0063602B" w:rsidP="004A651F">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644932">
        <w:rPr>
          <w:rFonts w:ascii="Arial" w:eastAsiaTheme="minorHAnsi" w:hAnsi="Arial" w:cs="Arial"/>
          <w:b/>
          <w:sz w:val="22"/>
          <w:szCs w:val="22"/>
          <w:lang w:eastAsia="en-US"/>
        </w:rPr>
        <w:t>5</w:t>
      </w:r>
      <w:r w:rsidRPr="0063602B">
        <w:rPr>
          <w:rFonts w:ascii="Arial" w:eastAsiaTheme="minorHAnsi" w:hAnsi="Arial" w:cs="Arial"/>
          <w:b/>
          <w:sz w:val="22"/>
          <w:szCs w:val="22"/>
          <w:lang w:eastAsia="en-US"/>
        </w:rPr>
        <w:t>.</w:t>
      </w:r>
      <w:r w:rsidR="00F657B6">
        <w:rPr>
          <w:rFonts w:ascii="Arial" w:eastAsiaTheme="minorHAnsi" w:hAnsi="Arial" w:cs="Arial"/>
          <w:b/>
          <w:sz w:val="22"/>
          <w:szCs w:val="22"/>
          <w:lang w:eastAsia="en-US"/>
        </w:rPr>
        <w:t>4</w:t>
      </w:r>
      <w:r w:rsidRPr="0063602B">
        <w:rPr>
          <w:rFonts w:ascii="Arial" w:eastAsiaTheme="minorHAnsi" w:hAnsi="Arial" w:cs="Arial"/>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7635352A" w14:textId="3D0076C2" w:rsidR="007711B1" w:rsidRPr="007711B1" w:rsidRDefault="007711B1" w:rsidP="004A651F">
      <w:pPr>
        <w:widowControl w:val="0"/>
        <w:autoSpaceDE w:val="0"/>
        <w:autoSpaceDN w:val="0"/>
        <w:adjustRightInd w:val="0"/>
        <w:spacing w:after="120"/>
        <w:ind w:right="-54"/>
        <w:jc w:val="both"/>
        <w:rPr>
          <w:rFonts w:ascii="Arial" w:hAnsi="Arial" w:cs="Arial"/>
          <w:b/>
          <w:bCs/>
          <w:sz w:val="22"/>
          <w:szCs w:val="22"/>
          <w:u w:val="single"/>
        </w:rPr>
      </w:pPr>
      <w:r w:rsidRPr="007711B1">
        <w:rPr>
          <w:rFonts w:ascii="Arial" w:hAnsi="Arial" w:cs="Arial"/>
          <w:b/>
          <w:sz w:val="22"/>
          <w:szCs w:val="22"/>
          <w:u w:val="single"/>
        </w:rPr>
        <w:t xml:space="preserve">CLÁUSULA DÉCIMA </w:t>
      </w:r>
      <w:r w:rsidR="00644932">
        <w:rPr>
          <w:rFonts w:ascii="Arial" w:hAnsi="Arial" w:cs="Arial"/>
          <w:b/>
          <w:sz w:val="22"/>
          <w:szCs w:val="22"/>
          <w:u w:val="single"/>
        </w:rPr>
        <w:t>SEXTA</w:t>
      </w:r>
      <w:r w:rsidRPr="007711B1">
        <w:rPr>
          <w:rFonts w:ascii="Arial" w:hAnsi="Arial" w:cs="Arial"/>
          <w:b/>
          <w:sz w:val="22"/>
          <w:szCs w:val="22"/>
          <w:u w:val="single"/>
        </w:rPr>
        <w:t xml:space="preserve">: </w:t>
      </w:r>
      <w:r w:rsidRPr="007711B1">
        <w:rPr>
          <w:rFonts w:ascii="Arial" w:hAnsi="Arial" w:cs="Arial"/>
          <w:b/>
          <w:bCs/>
          <w:sz w:val="22"/>
          <w:szCs w:val="22"/>
          <w:u w:val="single"/>
        </w:rPr>
        <w:t>Da</w:t>
      </w:r>
      <w:r w:rsidRPr="007711B1">
        <w:rPr>
          <w:rFonts w:ascii="Arial" w:hAnsi="Arial" w:cs="Arial"/>
          <w:b/>
          <w:bCs/>
          <w:spacing w:val="1"/>
          <w:sz w:val="22"/>
          <w:szCs w:val="22"/>
          <w:u w:val="single"/>
        </w:rPr>
        <w:t xml:space="preserve"> </w:t>
      </w:r>
      <w:r w:rsidRPr="007711B1">
        <w:rPr>
          <w:rFonts w:ascii="Arial" w:hAnsi="Arial" w:cs="Arial"/>
          <w:b/>
          <w:bCs/>
          <w:sz w:val="22"/>
          <w:szCs w:val="22"/>
          <w:u w:val="single"/>
        </w:rPr>
        <w:t>Publicação</w:t>
      </w:r>
    </w:p>
    <w:p w14:paraId="6F0B1521" w14:textId="79D34BB7" w:rsidR="007711B1" w:rsidRPr="007711B1" w:rsidRDefault="007711B1" w:rsidP="007711B1">
      <w:pPr>
        <w:widowControl w:val="0"/>
        <w:autoSpaceDE w:val="0"/>
        <w:autoSpaceDN w:val="0"/>
        <w:adjustRightInd w:val="0"/>
        <w:ind w:right="-54"/>
        <w:jc w:val="both"/>
        <w:rPr>
          <w:rFonts w:ascii="Arial" w:hAnsi="Arial" w:cs="Arial"/>
          <w:sz w:val="22"/>
          <w:szCs w:val="22"/>
        </w:rPr>
      </w:pPr>
      <w:r w:rsidRPr="007711B1">
        <w:rPr>
          <w:rFonts w:ascii="Arial" w:hAnsi="Arial" w:cs="Arial"/>
          <w:b/>
          <w:sz w:val="22"/>
          <w:szCs w:val="22"/>
        </w:rPr>
        <w:t>1</w:t>
      </w:r>
      <w:r w:rsidR="00644932">
        <w:rPr>
          <w:rFonts w:ascii="Arial" w:hAnsi="Arial" w:cs="Arial"/>
          <w:b/>
          <w:sz w:val="22"/>
          <w:szCs w:val="22"/>
        </w:rPr>
        <w:t>6</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17368602" w14:textId="77777777" w:rsidR="007711B1" w:rsidRPr="007711B1" w:rsidRDefault="007711B1" w:rsidP="007711B1">
      <w:pPr>
        <w:widowControl w:val="0"/>
        <w:autoSpaceDE w:val="0"/>
        <w:autoSpaceDN w:val="0"/>
        <w:adjustRightInd w:val="0"/>
        <w:ind w:right="-54"/>
        <w:jc w:val="both"/>
        <w:rPr>
          <w:rFonts w:ascii="Arial" w:hAnsi="Arial" w:cs="Arial"/>
          <w:b/>
          <w:sz w:val="22"/>
          <w:szCs w:val="22"/>
        </w:rPr>
      </w:pPr>
    </w:p>
    <w:p w14:paraId="21BFA750" w14:textId="1077091B" w:rsidR="007711B1" w:rsidRPr="007711B1" w:rsidRDefault="007711B1" w:rsidP="007711B1">
      <w:pPr>
        <w:widowControl w:val="0"/>
        <w:autoSpaceDE w:val="0"/>
        <w:autoSpaceDN w:val="0"/>
        <w:adjustRightInd w:val="0"/>
        <w:ind w:right="-54"/>
        <w:jc w:val="both"/>
        <w:rPr>
          <w:rFonts w:ascii="Arial" w:hAnsi="Arial" w:cs="Arial"/>
          <w:sz w:val="22"/>
          <w:szCs w:val="22"/>
        </w:rPr>
      </w:pPr>
      <w:r w:rsidRPr="007711B1">
        <w:rPr>
          <w:rFonts w:ascii="Arial" w:hAnsi="Arial" w:cs="Arial"/>
          <w:b/>
          <w:sz w:val="22"/>
          <w:szCs w:val="22"/>
        </w:rPr>
        <w:t>1</w:t>
      </w:r>
      <w:r w:rsidR="00644932">
        <w:rPr>
          <w:rFonts w:ascii="Arial" w:hAnsi="Arial" w:cs="Arial"/>
          <w:b/>
          <w:sz w:val="22"/>
          <w:szCs w:val="22"/>
        </w:rPr>
        <w:t>6</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19"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8.666/93, no Art. 15§2º. </w:t>
      </w:r>
    </w:p>
    <w:p w14:paraId="50825E76" w14:textId="7777777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p>
    <w:p w14:paraId="346EA9C3" w14:textId="7EA06570" w:rsidR="007711B1" w:rsidRPr="007711B1" w:rsidRDefault="007711B1" w:rsidP="004A651F">
      <w:pPr>
        <w:keepNext/>
        <w:overflowPunct w:val="0"/>
        <w:autoSpaceDE w:val="0"/>
        <w:autoSpaceDN w:val="0"/>
        <w:adjustRightInd w:val="0"/>
        <w:spacing w:after="120"/>
        <w:textAlignment w:val="baseline"/>
        <w:outlineLvl w:val="3"/>
        <w:rPr>
          <w:rFonts w:ascii="Arial" w:hAnsi="Arial" w:cs="Arial"/>
          <w:b/>
          <w:snapToGrid w:val="0"/>
          <w:color w:val="000000"/>
          <w:sz w:val="22"/>
          <w:szCs w:val="22"/>
          <w:u w:val="single"/>
        </w:rPr>
      </w:pPr>
      <w:r w:rsidRPr="007711B1">
        <w:rPr>
          <w:rFonts w:ascii="Arial" w:hAnsi="Arial" w:cs="Arial"/>
          <w:b/>
          <w:snapToGrid w:val="0"/>
          <w:color w:val="000000"/>
          <w:sz w:val="22"/>
          <w:szCs w:val="22"/>
          <w:u w:val="single"/>
        </w:rPr>
        <w:t>CLÁUSULA DÉCIMA S</w:t>
      </w:r>
      <w:r w:rsidR="00644932">
        <w:rPr>
          <w:rFonts w:ascii="Arial" w:hAnsi="Arial" w:cs="Arial"/>
          <w:b/>
          <w:snapToGrid w:val="0"/>
          <w:color w:val="000000"/>
          <w:sz w:val="22"/>
          <w:szCs w:val="22"/>
          <w:u w:val="single"/>
        </w:rPr>
        <w:t>ÉTIMA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2B9B0D34" w14:textId="10CC819D" w:rsidR="007711B1" w:rsidRPr="007711B1" w:rsidRDefault="007711B1" w:rsidP="004A651F">
      <w:pPr>
        <w:spacing w:after="120"/>
        <w:ind w:right="-101"/>
        <w:jc w:val="both"/>
        <w:rPr>
          <w:rFonts w:ascii="Arial" w:hAnsi="Arial" w:cs="Arial"/>
          <w:sz w:val="22"/>
          <w:szCs w:val="22"/>
        </w:rPr>
      </w:pPr>
      <w:r w:rsidRPr="007711B1">
        <w:rPr>
          <w:rFonts w:ascii="Arial" w:hAnsi="Arial" w:cs="Arial"/>
          <w:b/>
          <w:sz w:val="22"/>
          <w:szCs w:val="22"/>
        </w:rPr>
        <w:t>1</w:t>
      </w:r>
      <w:r w:rsidR="00644932">
        <w:rPr>
          <w:rFonts w:ascii="Arial" w:hAnsi="Arial" w:cs="Arial"/>
          <w:b/>
          <w:sz w:val="22"/>
          <w:szCs w:val="22"/>
        </w:rPr>
        <w:t>7</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Contratual rege-se pelas disposições expressas na Lei nº 8.666/93, suas alterações e legislação correlata, Lei 10.520/2002, </w:t>
      </w:r>
      <w:r w:rsidR="008A572E">
        <w:rPr>
          <w:rFonts w:ascii="Arial" w:hAnsi="Arial" w:cs="Arial"/>
          <w:sz w:val="22"/>
          <w:szCs w:val="22"/>
        </w:rPr>
        <w:t xml:space="preserve">Decreto Federal nº 10.024/2019, </w:t>
      </w:r>
      <w:r w:rsidRPr="007711B1">
        <w:rPr>
          <w:rFonts w:ascii="Arial" w:hAnsi="Arial" w:cs="Arial"/>
          <w:sz w:val="22"/>
          <w:szCs w:val="22"/>
        </w:rPr>
        <w:t>Decreto Federal nº 7.892/2013 e pelos preceitos de direito público, aplicando-se lhe supletivamente os princípios da teoria geral dos contratos e as disposições de direito privado.</w:t>
      </w:r>
    </w:p>
    <w:p w14:paraId="6AA43D1D" w14:textId="45854DCD" w:rsidR="007711B1" w:rsidRPr="007711B1" w:rsidRDefault="007711B1" w:rsidP="004A651F">
      <w:pPr>
        <w:spacing w:after="120"/>
        <w:ind w:right="-101"/>
        <w:jc w:val="both"/>
        <w:rPr>
          <w:rFonts w:ascii="Arial" w:hAnsi="Arial" w:cs="Arial"/>
          <w:sz w:val="22"/>
          <w:szCs w:val="22"/>
        </w:rPr>
      </w:pPr>
      <w:r w:rsidRPr="007711B1">
        <w:rPr>
          <w:rFonts w:ascii="Arial" w:hAnsi="Arial" w:cs="Arial"/>
          <w:b/>
          <w:sz w:val="22"/>
          <w:szCs w:val="22"/>
        </w:rPr>
        <w:lastRenderedPageBreak/>
        <w:t>1</w:t>
      </w:r>
      <w:r w:rsidR="00644932">
        <w:rPr>
          <w:rFonts w:ascii="Arial" w:hAnsi="Arial" w:cs="Arial"/>
          <w:b/>
          <w:sz w:val="22"/>
          <w:szCs w:val="22"/>
        </w:rPr>
        <w:t>7</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D477D98" w14:textId="06EF470B" w:rsidR="007711B1" w:rsidRPr="007711B1" w:rsidRDefault="007711B1" w:rsidP="004A651F">
      <w:pPr>
        <w:autoSpaceDE w:val="0"/>
        <w:autoSpaceDN w:val="0"/>
        <w:adjustRightInd w:val="0"/>
        <w:spacing w:after="120"/>
        <w:rPr>
          <w:rFonts w:ascii="Arial" w:eastAsiaTheme="minorHAnsi" w:hAnsi="Arial" w:cs="Arial"/>
          <w:color w:val="000000"/>
          <w:sz w:val="22"/>
          <w:szCs w:val="22"/>
          <w:lang w:eastAsia="en-US"/>
        </w:rPr>
      </w:pPr>
      <w:r w:rsidRPr="007711B1">
        <w:rPr>
          <w:rFonts w:ascii="Arial" w:hAnsi="Arial" w:cs="Arial"/>
          <w:b/>
          <w:snapToGrid w:val="0"/>
          <w:color w:val="000000"/>
          <w:sz w:val="22"/>
          <w:szCs w:val="22"/>
        </w:rPr>
        <w:t xml:space="preserve">CLÁUSULA DÉCIMA </w:t>
      </w:r>
      <w:r w:rsidR="00644932">
        <w:rPr>
          <w:rFonts w:ascii="Arial" w:hAnsi="Arial" w:cs="Arial"/>
          <w:b/>
          <w:snapToGrid w:val="0"/>
          <w:color w:val="000000"/>
          <w:sz w:val="22"/>
          <w:szCs w:val="22"/>
        </w:rPr>
        <w:t>OITAVA</w:t>
      </w:r>
      <w:r w:rsidRPr="007711B1">
        <w:rPr>
          <w:rFonts w:ascii="Arial" w:hAnsi="Arial" w:cs="Arial"/>
          <w:b/>
          <w:snapToGrid w:val="0"/>
          <w:color w:val="000000"/>
          <w:sz w:val="22"/>
          <w:szCs w:val="22"/>
        </w:rPr>
        <w:t xml:space="preserve">: </w:t>
      </w:r>
      <w:r w:rsidRPr="007711B1">
        <w:rPr>
          <w:rFonts w:ascii="Arial" w:eastAsiaTheme="minorHAnsi" w:hAnsi="Arial" w:cs="Arial"/>
          <w:b/>
          <w:bCs/>
          <w:color w:val="000000"/>
          <w:sz w:val="22"/>
          <w:szCs w:val="22"/>
          <w:u w:val="single"/>
          <w:lang w:eastAsia="en-US"/>
        </w:rPr>
        <w:t>Disposições Gerais</w:t>
      </w:r>
      <w:r w:rsidRPr="007711B1">
        <w:rPr>
          <w:rFonts w:ascii="Arial" w:eastAsiaTheme="minorHAnsi" w:hAnsi="Arial" w:cs="Arial"/>
          <w:b/>
          <w:bCs/>
          <w:color w:val="000000"/>
          <w:sz w:val="22"/>
          <w:szCs w:val="22"/>
          <w:lang w:eastAsia="en-US"/>
        </w:rPr>
        <w:t xml:space="preserve"> </w:t>
      </w:r>
    </w:p>
    <w:p w14:paraId="2E556DE1" w14:textId="20C6FF4C" w:rsidR="007711B1" w:rsidRPr="007711B1" w:rsidRDefault="007711B1" w:rsidP="004A651F">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44932">
        <w:rPr>
          <w:rFonts w:ascii="Arial" w:eastAsiaTheme="minorHAnsi" w:hAnsi="Arial" w:cs="Arial"/>
          <w:b/>
          <w:color w:val="000000"/>
          <w:sz w:val="22"/>
          <w:szCs w:val="22"/>
          <w:lang w:eastAsia="en-US"/>
        </w:rPr>
        <w:t>8</w:t>
      </w:r>
      <w:r w:rsidRPr="007711B1">
        <w:rPr>
          <w:rFonts w:ascii="Arial" w:eastAsiaTheme="minorHAnsi" w:hAnsi="Arial" w:cs="Arial"/>
          <w:b/>
          <w:color w:val="000000"/>
          <w:sz w:val="22"/>
          <w:szCs w:val="22"/>
          <w:lang w:eastAsia="en-US"/>
        </w:rPr>
        <w:t>.1.</w:t>
      </w:r>
      <w:r w:rsidRPr="007711B1">
        <w:rPr>
          <w:rFonts w:ascii="Arial" w:eastAsiaTheme="minorHAnsi" w:hAnsi="Arial" w:cs="Arial"/>
          <w:color w:val="000000"/>
          <w:sz w:val="22"/>
          <w:szCs w:val="22"/>
          <w:lang w:eastAsia="en-US"/>
        </w:rPr>
        <w:t xml:space="preserve"> O beneficiário do presente registro de preços assume o compromisso de fornecer </w:t>
      </w:r>
      <w:r w:rsidR="00281751">
        <w:rPr>
          <w:rFonts w:ascii="Arial" w:eastAsiaTheme="minorHAnsi" w:hAnsi="Arial" w:cs="Arial"/>
          <w:color w:val="000000"/>
          <w:sz w:val="22"/>
          <w:szCs w:val="22"/>
          <w:lang w:eastAsia="en-US"/>
        </w:rPr>
        <w:t>produtos/serviços</w:t>
      </w:r>
      <w:r w:rsidRPr="007711B1">
        <w:rPr>
          <w:rFonts w:ascii="Arial" w:eastAsiaTheme="minorHAnsi" w:hAnsi="Arial" w:cs="Arial"/>
          <w:color w:val="000000"/>
          <w:sz w:val="22"/>
          <w:szCs w:val="22"/>
          <w:lang w:eastAsia="en-US"/>
        </w:rPr>
        <w:t xml:space="preserve">, objeto desta ata, até as quantidades máximas referidas/estimadas, pelo preço registrado, durante o prazo de validade da Ata, em conformidade com o edital do Pregão </w:t>
      </w:r>
      <w:r w:rsidR="00281751">
        <w:rPr>
          <w:rFonts w:ascii="Arial" w:eastAsiaTheme="minorHAnsi" w:hAnsi="Arial" w:cs="Arial"/>
          <w:color w:val="000000"/>
          <w:sz w:val="22"/>
          <w:szCs w:val="22"/>
          <w:lang w:eastAsia="en-US"/>
        </w:rPr>
        <w:t>Eletrônico</w:t>
      </w:r>
      <w:r w:rsidRPr="007711B1">
        <w:rPr>
          <w:rFonts w:ascii="Arial" w:eastAsiaTheme="minorHAnsi" w:hAnsi="Arial" w:cs="Arial"/>
          <w:color w:val="000000"/>
          <w:sz w:val="22"/>
          <w:szCs w:val="22"/>
          <w:lang w:eastAsia="en-US"/>
        </w:rPr>
        <w:t xml:space="preserve"> para Registro de Preços nº 0</w:t>
      </w:r>
      <w:r w:rsidRPr="007711B1">
        <w:rPr>
          <w:rFonts w:ascii="Arial" w:eastAsiaTheme="minorHAnsi" w:hAnsi="Arial" w:cs="Arial"/>
          <w:color w:val="000000"/>
          <w:sz w:val="22"/>
          <w:szCs w:val="22"/>
          <w:highlight w:val="yellow"/>
          <w:lang w:eastAsia="en-US"/>
        </w:rPr>
        <w:t>__</w:t>
      </w:r>
      <w:r w:rsidRPr="007711B1">
        <w:rPr>
          <w:rFonts w:ascii="Arial" w:eastAsiaTheme="minorHAnsi" w:hAnsi="Arial" w:cs="Arial"/>
          <w:color w:val="000000"/>
          <w:sz w:val="22"/>
          <w:szCs w:val="22"/>
          <w:lang w:eastAsia="en-US"/>
        </w:rPr>
        <w:t>/202</w:t>
      </w:r>
      <w:r w:rsidR="00F657B6">
        <w:rPr>
          <w:rFonts w:ascii="Arial" w:eastAsiaTheme="minorHAnsi" w:hAnsi="Arial" w:cs="Arial"/>
          <w:color w:val="000000"/>
          <w:sz w:val="22"/>
          <w:szCs w:val="22"/>
          <w:lang w:eastAsia="en-US"/>
        </w:rPr>
        <w:t>3</w:t>
      </w:r>
      <w:r w:rsidRPr="007711B1">
        <w:rPr>
          <w:rFonts w:ascii="Arial" w:eastAsiaTheme="minorHAnsi" w:hAnsi="Arial" w:cs="Arial"/>
          <w:color w:val="000000"/>
          <w:sz w:val="22"/>
          <w:szCs w:val="22"/>
          <w:lang w:eastAsia="en-US"/>
        </w:rPr>
        <w:t xml:space="preserve">. </w:t>
      </w:r>
    </w:p>
    <w:p w14:paraId="1E651AEB" w14:textId="717324DB" w:rsidR="007711B1" w:rsidRPr="007711B1" w:rsidRDefault="007711B1" w:rsidP="004A651F">
      <w:pPr>
        <w:autoSpaceDE w:val="0"/>
        <w:autoSpaceDN w:val="0"/>
        <w:adjustRightInd w:val="0"/>
        <w:spacing w:after="120"/>
        <w:jc w:val="both"/>
        <w:rPr>
          <w:rFonts w:ascii="Arial" w:hAnsi="Arial" w:cs="Arial"/>
          <w:color w:val="000000"/>
          <w:sz w:val="22"/>
          <w:szCs w:val="22"/>
        </w:rPr>
      </w:pPr>
      <w:r w:rsidRPr="007711B1">
        <w:rPr>
          <w:rFonts w:ascii="Arial" w:hAnsi="Arial" w:cs="Arial"/>
          <w:b/>
          <w:bCs/>
          <w:color w:val="000000"/>
          <w:sz w:val="22"/>
          <w:szCs w:val="22"/>
        </w:rPr>
        <w:t>1</w:t>
      </w:r>
      <w:r w:rsidR="00644932">
        <w:rPr>
          <w:rFonts w:ascii="Arial" w:hAnsi="Arial" w:cs="Arial"/>
          <w:b/>
          <w:bCs/>
          <w:color w:val="000000"/>
          <w:sz w:val="22"/>
          <w:szCs w:val="22"/>
        </w:rPr>
        <w:t>8</w:t>
      </w:r>
      <w:r w:rsidRPr="007711B1">
        <w:rPr>
          <w:rFonts w:ascii="Arial" w:hAnsi="Arial" w:cs="Arial"/>
          <w:b/>
          <w:bCs/>
          <w:color w:val="000000"/>
          <w:sz w:val="22"/>
          <w:szCs w:val="22"/>
        </w:rPr>
        <w:t xml:space="preserve">.2. </w:t>
      </w:r>
      <w:r w:rsidRPr="007711B1">
        <w:rPr>
          <w:rFonts w:ascii="Arial" w:hAnsi="Arial" w:cs="Arial"/>
          <w:color w:val="000000"/>
          <w:sz w:val="22"/>
          <w:szCs w:val="22"/>
        </w:rPr>
        <w:t xml:space="preserve">É vedado efetuar acréscimos nos quantitativos fixados pela </w:t>
      </w:r>
      <w:r w:rsidRPr="007711B1">
        <w:rPr>
          <w:rFonts w:ascii="Arial" w:hAnsi="Arial" w:cs="Arial"/>
          <w:iCs/>
          <w:color w:val="000000"/>
          <w:sz w:val="22"/>
          <w:szCs w:val="22"/>
        </w:rPr>
        <w:t>ata de registro de preços</w:t>
      </w:r>
      <w:r w:rsidRPr="007711B1">
        <w:rPr>
          <w:rFonts w:ascii="Arial" w:hAnsi="Arial" w:cs="Arial"/>
          <w:color w:val="000000"/>
          <w:sz w:val="22"/>
          <w:szCs w:val="22"/>
        </w:rPr>
        <w:t xml:space="preserve">, inclusive o acréscimo de que trata o §1º do art. 65 da Lei nº 8.666, de 1993, conforme Artigo 12, § 1º do Decreto Federal nº 7.892/13; </w:t>
      </w:r>
    </w:p>
    <w:p w14:paraId="04A1CBEF" w14:textId="358BC125" w:rsidR="007711B1" w:rsidRPr="007711B1" w:rsidRDefault="007711B1" w:rsidP="004A651F">
      <w:pPr>
        <w:spacing w:after="120"/>
        <w:ind w:right="-54"/>
        <w:jc w:val="both"/>
        <w:rPr>
          <w:rFonts w:ascii="Arial" w:hAnsi="Arial" w:cs="Arial"/>
          <w:b/>
          <w:sz w:val="22"/>
          <w:szCs w:val="22"/>
        </w:rPr>
      </w:pPr>
      <w:r w:rsidRPr="007711B1">
        <w:rPr>
          <w:rFonts w:ascii="Arial" w:hAnsi="Arial" w:cs="Arial"/>
          <w:b/>
          <w:bCs/>
          <w:color w:val="000000"/>
          <w:sz w:val="22"/>
          <w:szCs w:val="22"/>
        </w:rPr>
        <w:t>1</w:t>
      </w:r>
      <w:r w:rsidR="00644932">
        <w:rPr>
          <w:rFonts w:ascii="Arial" w:hAnsi="Arial" w:cs="Arial"/>
          <w:b/>
          <w:bCs/>
          <w:color w:val="000000"/>
          <w:sz w:val="22"/>
          <w:szCs w:val="22"/>
        </w:rPr>
        <w:t>8</w:t>
      </w:r>
      <w:r w:rsidRPr="007711B1">
        <w:rPr>
          <w:rFonts w:ascii="Arial" w:hAnsi="Arial" w:cs="Arial"/>
          <w:b/>
          <w:bCs/>
          <w:color w:val="000000"/>
          <w:sz w:val="22"/>
          <w:szCs w:val="22"/>
        </w:rPr>
        <w:t xml:space="preserve">.3. </w:t>
      </w:r>
      <w:r w:rsidRPr="007711B1">
        <w:rPr>
          <w:rFonts w:ascii="Arial" w:hAnsi="Arial" w:cs="Arial"/>
          <w:color w:val="000000"/>
          <w:sz w:val="22"/>
          <w:szCs w:val="22"/>
        </w:rPr>
        <w:t xml:space="preserve">Em caso de celebração de </w:t>
      </w:r>
      <w:r w:rsidRPr="007711B1">
        <w:rPr>
          <w:rFonts w:ascii="Arial" w:hAnsi="Arial" w:cs="Arial"/>
          <w:i/>
          <w:iCs/>
          <w:color w:val="000000"/>
          <w:sz w:val="22"/>
          <w:szCs w:val="22"/>
        </w:rPr>
        <w:t>contratos</w:t>
      </w:r>
      <w:r w:rsidRPr="007711B1">
        <w:rPr>
          <w:rFonts w:ascii="Arial" w:hAnsi="Arial" w:cs="Arial"/>
          <w:color w:val="000000"/>
          <w:sz w:val="22"/>
          <w:szCs w:val="22"/>
        </w:rPr>
        <w:t>, a licitante estará obrigada a fornecer quantitativos superiores àqueles registrados, em função do direito de acréscimo de até 25</w:t>
      </w:r>
      <w:proofErr w:type="gramStart"/>
      <w:r w:rsidRPr="007711B1">
        <w:rPr>
          <w:rFonts w:ascii="Arial" w:hAnsi="Arial" w:cs="Arial"/>
          <w:color w:val="000000"/>
          <w:sz w:val="22"/>
          <w:szCs w:val="22"/>
        </w:rPr>
        <w:t>%(</w:t>
      </w:r>
      <w:proofErr w:type="gramEnd"/>
      <w:r w:rsidRPr="007711B1">
        <w:rPr>
          <w:rFonts w:ascii="Arial" w:hAnsi="Arial" w:cs="Arial"/>
          <w:color w:val="000000"/>
          <w:sz w:val="22"/>
          <w:szCs w:val="22"/>
        </w:rPr>
        <w:t>vinte e cinco por cento) de que trata o§ 1º do artigo 65, da Lei nº 8.666/93.</w:t>
      </w:r>
    </w:p>
    <w:p w14:paraId="383DC968" w14:textId="6468E567" w:rsidR="007711B1" w:rsidRPr="007711B1" w:rsidRDefault="007711B1" w:rsidP="004A651F">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44932">
        <w:rPr>
          <w:rFonts w:ascii="Arial" w:eastAsiaTheme="minorHAnsi" w:hAnsi="Arial" w:cs="Arial"/>
          <w:b/>
          <w:color w:val="000000"/>
          <w:sz w:val="22"/>
          <w:szCs w:val="22"/>
          <w:lang w:eastAsia="en-US"/>
        </w:rPr>
        <w:t>8</w:t>
      </w:r>
      <w:r w:rsidRPr="007711B1">
        <w:rPr>
          <w:rFonts w:ascii="Arial" w:eastAsiaTheme="minorHAnsi" w:hAnsi="Arial" w:cs="Arial"/>
          <w:b/>
          <w:color w:val="000000"/>
          <w:sz w:val="22"/>
          <w:szCs w:val="22"/>
          <w:lang w:eastAsia="en-US"/>
        </w:rPr>
        <w:t>.4.</w:t>
      </w:r>
      <w:r w:rsidRPr="007711B1">
        <w:rPr>
          <w:rFonts w:ascii="Arial" w:eastAsiaTheme="minorHAnsi" w:hAnsi="Arial" w:cs="Arial"/>
          <w:color w:val="000000"/>
          <w:sz w:val="22"/>
          <w:szCs w:val="22"/>
          <w:lang w:eastAsia="en-US"/>
        </w:rPr>
        <w:t xml:space="preserve"> O fornecedor não poderá subcontratar ou transferir a terceiros os </w:t>
      </w:r>
      <w:r w:rsidR="00281751">
        <w:rPr>
          <w:rFonts w:ascii="Arial" w:eastAsiaTheme="minorHAnsi" w:hAnsi="Arial" w:cs="Arial"/>
          <w:color w:val="000000"/>
          <w:sz w:val="22"/>
          <w:szCs w:val="22"/>
          <w:lang w:eastAsia="en-US"/>
        </w:rPr>
        <w:t>produtos/</w:t>
      </w:r>
      <w:r w:rsidRPr="007711B1">
        <w:rPr>
          <w:rFonts w:ascii="Arial" w:eastAsiaTheme="minorHAnsi" w:hAnsi="Arial" w:cs="Arial"/>
          <w:color w:val="000000"/>
          <w:sz w:val="22"/>
          <w:szCs w:val="22"/>
          <w:lang w:eastAsia="en-US"/>
        </w:rPr>
        <w:t xml:space="preserve">serviços previstos no objeto desta ata, salvo expressa autorização do Município de Itambaracá/Pr. </w:t>
      </w:r>
    </w:p>
    <w:p w14:paraId="693F906A" w14:textId="4B9CD0C2" w:rsidR="007711B1" w:rsidRPr="007711B1" w:rsidRDefault="007711B1" w:rsidP="004A651F">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644932">
        <w:rPr>
          <w:rFonts w:ascii="Arial" w:hAnsi="Arial" w:cs="Arial"/>
          <w:b/>
          <w:color w:val="000000"/>
          <w:sz w:val="22"/>
          <w:szCs w:val="22"/>
        </w:rPr>
        <w:t>8</w:t>
      </w:r>
      <w:r w:rsidRPr="007711B1">
        <w:rPr>
          <w:rFonts w:ascii="Arial" w:hAnsi="Arial" w:cs="Arial"/>
          <w:b/>
          <w:color w:val="000000"/>
          <w:sz w:val="22"/>
          <w:szCs w:val="22"/>
        </w:rPr>
        <w:t>.5.</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D33CFC2" w14:textId="05E5A2C8" w:rsidR="007711B1" w:rsidRPr="007711B1" w:rsidRDefault="007711B1" w:rsidP="004A651F">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644932">
        <w:rPr>
          <w:rFonts w:ascii="Arial" w:hAnsi="Arial" w:cs="Arial"/>
          <w:b/>
          <w:color w:val="000000"/>
          <w:sz w:val="22"/>
          <w:szCs w:val="22"/>
        </w:rPr>
        <w:t>8</w:t>
      </w:r>
      <w:r w:rsidRPr="007711B1">
        <w:rPr>
          <w:rFonts w:ascii="Arial" w:hAnsi="Arial" w:cs="Arial"/>
          <w:b/>
          <w:color w:val="000000"/>
          <w:sz w:val="22"/>
          <w:szCs w:val="22"/>
        </w:rPr>
        <w:t>.6.</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07B60F96" w14:textId="77777777" w:rsidR="007711B1" w:rsidRPr="007711B1" w:rsidRDefault="007711B1" w:rsidP="007711B1">
      <w:pPr>
        <w:autoSpaceDE w:val="0"/>
        <w:autoSpaceDN w:val="0"/>
        <w:adjustRightInd w:val="0"/>
        <w:jc w:val="both"/>
        <w:rPr>
          <w:rFonts w:ascii="Arial" w:hAnsi="Arial" w:cs="Arial"/>
          <w:b/>
          <w:bCs/>
          <w:sz w:val="22"/>
          <w:szCs w:val="22"/>
        </w:rPr>
      </w:pPr>
    </w:p>
    <w:p w14:paraId="6E809341" w14:textId="08AAD53C" w:rsidR="007711B1" w:rsidRPr="007711B1" w:rsidRDefault="007711B1" w:rsidP="007711B1">
      <w:pPr>
        <w:autoSpaceDE w:val="0"/>
        <w:autoSpaceDN w:val="0"/>
        <w:adjustRightInd w:val="0"/>
        <w:jc w:val="both"/>
        <w:rPr>
          <w:rFonts w:ascii="Arial" w:hAnsi="Arial" w:cs="Arial"/>
          <w:b/>
          <w:snapToGrid w:val="0"/>
          <w:color w:val="000000"/>
          <w:sz w:val="22"/>
          <w:szCs w:val="22"/>
          <w:u w:val="single"/>
        </w:rPr>
      </w:pPr>
      <w:r w:rsidRPr="007711B1">
        <w:rPr>
          <w:rFonts w:ascii="Arial" w:hAnsi="Arial" w:cs="Arial"/>
          <w:b/>
          <w:bCs/>
          <w:sz w:val="22"/>
          <w:szCs w:val="22"/>
        </w:rPr>
        <w:t>CLÁUSULA DÉCIMA</w:t>
      </w:r>
      <w:r w:rsidRPr="007711B1">
        <w:rPr>
          <w:rFonts w:ascii="Arial" w:hAnsi="Arial" w:cs="Arial"/>
          <w:b/>
          <w:snapToGrid w:val="0"/>
          <w:color w:val="000000"/>
          <w:sz w:val="22"/>
          <w:szCs w:val="22"/>
        </w:rPr>
        <w:t xml:space="preserve"> </w:t>
      </w:r>
      <w:r w:rsidR="00644932">
        <w:rPr>
          <w:rFonts w:ascii="Arial" w:hAnsi="Arial" w:cs="Arial"/>
          <w:b/>
          <w:snapToGrid w:val="0"/>
          <w:color w:val="000000"/>
          <w:sz w:val="22"/>
          <w:szCs w:val="22"/>
        </w:rPr>
        <w:t>NONA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2C5C55AD" w14:textId="77777777" w:rsidR="007711B1" w:rsidRPr="007711B1" w:rsidRDefault="007711B1" w:rsidP="007711B1">
      <w:pPr>
        <w:ind w:right="-54"/>
        <w:jc w:val="both"/>
        <w:rPr>
          <w:rFonts w:ascii="Arial" w:hAnsi="Arial" w:cs="Arial"/>
          <w:sz w:val="22"/>
          <w:szCs w:val="22"/>
        </w:rPr>
      </w:pPr>
      <w:r w:rsidRPr="007711B1">
        <w:rPr>
          <w:rFonts w:ascii="Arial" w:hAnsi="Arial" w:cs="Arial"/>
          <w:sz w:val="22"/>
          <w:szCs w:val="22"/>
        </w:rPr>
        <w:t xml:space="preserve">Fica eleito o Foro da Comarca de Andirá - Pr, para dirimir dúvidas ou questões oriundas do presente Contrato. </w:t>
      </w:r>
    </w:p>
    <w:p w14:paraId="6D4FAB35" w14:textId="77777777" w:rsidR="007711B1" w:rsidRPr="007711B1" w:rsidRDefault="007711B1" w:rsidP="007711B1">
      <w:pPr>
        <w:ind w:right="-54"/>
        <w:jc w:val="both"/>
        <w:rPr>
          <w:rFonts w:ascii="Arial" w:hAnsi="Arial" w:cs="Arial"/>
          <w:sz w:val="22"/>
          <w:szCs w:val="22"/>
        </w:rPr>
      </w:pPr>
    </w:p>
    <w:p w14:paraId="2467F688" w14:textId="77777777" w:rsidR="007711B1" w:rsidRPr="007711B1" w:rsidRDefault="007711B1" w:rsidP="007711B1">
      <w:pPr>
        <w:ind w:right="-54"/>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398776F6" w14:textId="77777777" w:rsidR="00947BA2" w:rsidRDefault="00947BA2" w:rsidP="007711B1">
      <w:pPr>
        <w:jc w:val="center"/>
        <w:rPr>
          <w:rFonts w:ascii="Arial" w:hAnsi="Arial" w:cs="Arial"/>
          <w:sz w:val="22"/>
          <w:szCs w:val="22"/>
        </w:rPr>
      </w:pPr>
    </w:p>
    <w:p w14:paraId="436996FF" w14:textId="74261B7E" w:rsidR="007711B1" w:rsidRPr="007711B1" w:rsidRDefault="007711B1" w:rsidP="007711B1">
      <w:pPr>
        <w:jc w:val="center"/>
        <w:rPr>
          <w:rFonts w:ascii="Arial" w:hAnsi="Arial" w:cs="Arial"/>
          <w:sz w:val="22"/>
          <w:szCs w:val="22"/>
        </w:rPr>
      </w:pPr>
      <w:r w:rsidRPr="007711B1">
        <w:rPr>
          <w:rFonts w:ascii="Arial" w:hAnsi="Arial" w:cs="Arial"/>
          <w:sz w:val="22"/>
          <w:szCs w:val="22"/>
        </w:rPr>
        <w:t xml:space="preserve">Itambaracá, __ de __ </w:t>
      </w:r>
      <w:proofErr w:type="spellStart"/>
      <w:r w:rsidRPr="007711B1">
        <w:rPr>
          <w:rFonts w:ascii="Arial" w:hAnsi="Arial" w:cs="Arial"/>
          <w:sz w:val="22"/>
          <w:szCs w:val="22"/>
        </w:rPr>
        <w:t>de</w:t>
      </w:r>
      <w:proofErr w:type="spellEnd"/>
      <w:r w:rsidRPr="007711B1">
        <w:rPr>
          <w:rFonts w:ascii="Arial" w:hAnsi="Arial" w:cs="Arial"/>
          <w:sz w:val="22"/>
          <w:szCs w:val="22"/>
        </w:rPr>
        <w:t xml:space="preserve"> 202</w:t>
      </w:r>
      <w:r w:rsidR="00CA2889">
        <w:rPr>
          <w:rFonts w:ascii="Arial" w:hAnsi="Arial" w:cs="Arial"/>
          <w:sz w:val="22"/>
          <w:szCs w:val="22"/>
        </w:rPr>
        <w:t>3</w:t>
      </w:r>
    </w:p>
    <w:p w14:paraId="44D29B70" w14:textId="77777777" w:rsidR="007711B1" w:rsidRPr="007711B1" w:rsidRDefault="007711B1" w:rsidP="007711B1">
      <w:pPr>
        <w:rPr>
          <w:rFonts w:ascii="Arial" w:hAnsi="Arial" w:cs="Arial"/>
          <w:i/>
          <w:sz w:val="22"/>
          <w:szCs w:val="22"/>
        </w:rPr>
      </w:pP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0941AC87" w14:textId="77777777" w:rsidR="00994A3A" w:rsidRPr="00A5724C" w:rsidRDefault="00994A3A" w:rsidP="00994A3A">
      <w:pPr>
        <w:ind w:right="-54"/>
        <w:jc w:val="both"/>
        <w:rPr>
          <w:rFonts w:ascii="Arial" w:hAnsi="Arial" w:cs="Arial"/>
          <w:b/>
          <w:bCs/>
          <w:sz w:val="22"/>
          <w:szCs w:val="22"/>
        </w:rPr>
      </w:pPr>
      <w:r w:rsidRPr="00A5724C">
        <w:rPr>
          <w:rFonts w:ascii="Arial" w:hAnsi="Arial" w:cs="Arial"/>
          <w:b/>
          <w:bCs/>
          <w:sz w:val="22"/>
          <w:szCs w:val="22"/>
        </w:rPr>
        <w:t>TESTEMUNHAS:</w:t>
      </w:r>
    </w:p>
    <w:p w14:paraId="378469D8"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____________________                   ____________________________</w:t>
      </w:r>
    </w:p>
    <w:p w14:paraId="6DDD6326" w14:textId="77777777" w:rsidR="00994A3A" w:rsidRPr="00A5724C" w:rsidRDefault="00994A3A" w:rsidP="00994A3A">
      <w:pPr>
        <w:ind w:right="-54"/>
        <w:rPr>
          <w:rFonts w:ascii="Arial" w:hAnsi="Arial" w:cs="Arial"/>
          <w:sz w:val="22"/>
          <w:szCs w:val="22"/>
        </w:rPr>
      </w:pPr>
      <w:r w:rsidRPr="00A5724C">
        <w:rPr>
          <w:rFonts w:ascii="Arial" w:hAnsi="Arial" w:cs="Arial"/>
          <w:sz w:val="22"/>
          <w:szCs w:val="22"/>
        </w:rPr>
        <w:t>Nome:                                                Nome:</w:t>
      </w:r>
    </w:p>
    <w:p w14:paraId="48EB665F" w14:textId="74F9B0F9" w:rsidR="003E4CC7" w:rsidRDefault="00994A3A" w:rsidP="00EF3A52">
      <w:pPr>
        <w:ind w:right="-54"/>
        <w:rPr>
          <w:rFonts w:ascii="Arial" w:hAnsi="Arial" w:cs="Arial"/>
          <w:sz w:val="22"/>
          <w:szCs w:val="22"/>
        </w:rPr>
      </w:pPr>
      <w:r w:rsidRPr="00A5724C">
        <w:rPr>
          <w:rFonts w:ascii="Arial" w:hAnsi="Arial" w:cs="Arial"/>
          <w:sz w:val="22"/>
          <w:szCs w:val="22"/>
        </w:rPr>
        <w:t>CPF:                                                   CPF:</w:t>
      </w:r>
      <w:r w:rsidR="00202C2D">
        <w:rPr>
          <w:rFonts w:ascii="Arial" w:hAnsi="Arial" w:cs="Arial"/>
          <w:sz w:val="22"/>
          <w:szCs w:val="22"/>
        </w:rPr>
        <w:t xml:space="preserve"> </w:t>
      </w:r>
    </w:p>
    <w:p w14:paraId="2A073892" w14:textId="7211F31B" w:rsidR="00CA2889" w:rsidRDefault="00CA2889" w:rsidP="00EF3A52">
      <w:pPr>
        <w:ind w:right="-54"/>
        <w:rPr>
          <w:rFonts w:ascii="Arial" w:hAnsi="Arial" w:cs="Arial"/>
          <w:sz w:val="22"/>
          <w:szCs w:val="22"/>
        </w:rPr>
      </w:pPr>
    </w:p>
    <w:p w14:paraId="35A84A3F" w14:textId="14351B0C" w:rsidR="00CA2889" w:rsidRDefault="00CA2889" w:rsidP="00EF3A52">
      <w:pPr>
        <w:ind w:right="-54"/>
        <w:rPr>
          <w:rFonts w:ascii="Arial" w:hAnsi="Arial" w:cs="Arial"/>
          <w:sz w:val="22"/>
          <w:szCs w:val="22"/>
        </w:rPr>
      </w:pPr>
    </w:p>
    <w:p w14:paraId="545B4BC3" w14:textId="4D765EB7" w:rsidR="00CA2889" w:rsidRDefault="00CA2889" w:rsidP="00EF3A52">
      <w:pPr>
        <w:ind w:right="-54"/>
        <w:rPr>
          <w:rFonts w:ascii="Arial" w:hAnsi="Arial" w:cs="Arial"/>
          <w:sz w:val="22"/>
          <w:szCs w:val="22"/>
        </w:rPr>
      </w:pPr>
    </w:p>
    <w:p w14:paraId="5FA6D4D0" w14:textId="1E3F0894" w:rsidR="00CA2889" w:rsidRDefault="00CA2889" w:rsidP="00EF3A52">
      <w:pPr>
        <w:ind w:right="-54"/>
        <w:rPr>
          <w:rFonts w:ascii="Arial" w:hAnsi="Arial" w:cs="Arial"/>
          <w:sz w:val="22"/>
          <w:szCs w:val="22"/>
        </w:rPr>
      </w:pPr>
    </w:p>
    <w:p w14:paraId="7338E782" w14:textId="69166CF2" w:rsidR="00CA2889" w:rsidRDefault="00CA2889" w:rsidP="00EF3A52">
      <w:pPr>
        <w:ind w:right="-54"/>
        <w:rPr>
          <w:rFonts w:ascii="Arial" w:hAnsi="Arial" w:cs="Arial"/>
          <w:sz w:val="22"/>
          <w:szCs w:val="22"/>
        </w:rPr>
      </w:pPr>
    </w:p>
    <w:p w14:paraId="1C5E7089" w14:textId="6E0FEB78" w:rsidR="00CA2889" w:rsidRDefault="00CA2889" w:rsidP="00EF3A52">
      <w:pPr>
        <w:ind w:right="-54"/>
        <w:rPr>
          <w:rFonts w:ascii="Arial" w:hAnsi="Arial" w:cs="Arial"/>
          <w:sz w:val="22"/>
          <w:szCs w:val="22"/>
        </w:rPr>
      </w:pPr>
    </w:p>
    <w:p w14:paraId="73C9412B" w14:textId="0AD60217" w:rsidR="00CA2889" w:rsidRDefault="00CA2889" w:rsidP="00EF3A52">
      <w:pPr>
        <w:ind w:right="-54"/>
        <w:rPr>
          <w:rFonts w:ascii="Arial" w:hAnsi="Arial" w:cs="Arial"/>
          <w:sz w:val="22"/>
          <w:szCs w:val="22"/>
        </w:rPr>
      </w:pPr>
    </w:p>
    <w:p w14:paraId="3AB2BA40" w14:textId="75A00F60" w:rsidR="00CA2889" w:rsidRDefault="00CA2889" w:rsidP="00EF3A52">
      <w:pPr>
        <w:ind w:right="-54"/>
        <w:rPr>
          <w:rFonts w:ascii="Arial" w:hAnsi="Arial" w:cs="Arial"/>
          <w:sz w:val="22"/>
          <w:szCs w:val="22"/>
        </w:rPr>
      </w:pPr>
    </w:p>
    <w:p w14:paraId="1F0481D7" w14:textId="397327A5" w:rsidR="00CA2889" w:rsidRPr="001B3BB6" w:rsidRDefault="00CA2889" w:rsidP="00CA2889">
      <w:pPr>
        <w:keepNext/>
        <w:tabs>
          <w:tab w:val="left" w:pos="0"/>
        </w:tabs>
        <w:spacing w:before="240"/>
        <w:jc w:val="center"/>
        <w:outlineLvl w:val="6"/>
        <w:rPr>
          <w:rFonts w:ascii="Arial" w:hAnsi="Arial" w:cs="Arial"/>
          <w:b/>
          <w:color w:val="000000"/>
          <w:sz w:val="20"/>
          <w:szCs w:val="20"/>
        </w:rPr>
      </w:pPr>
      <w:r w:rsidRPr="001B3BB6">
        <w:rPr>
          <w:rFonts w:ascii="Arial" w:hAnsi="Arial" w:cs="Arial"/>
          <w:b/>
          <w:color w:val="000000"/>
          <w:sz w:val="20"/>
          <w:szCs w:val="20"/>
        </w:rPr>
        <w:lastRenderedPageBreak/>
        <w:t>ANEXO V</w:t>
      </w:r>
      <w:r w:rsidR="00644932" w:rsidRPr="001B3BB6">
        <w:rPr>
          <w:rFonts w:ascii="Arial" w:hAnsi="Arial" w:cs="Arial"/>
          <w:b/>
          <w:color w:val="000000"/>
          <w:sz w:val="20"/>
          <w:szCs w:val="20"/>
        </w:rPr>
        <w:t>II</w:t>
      </w:r>
    </w:p>
    <w:p w14:paraId="0AF5D46C" w14:textId="77777777" w:rsidR="00CA2889" w:rsidRPr="001B3BB6" w:rsidRDefault="00CA2889" w:rsidP="00CA2889">
      <w:pPr>
        <w:keepNext/>
        <w:tabs>
          <w:tab w:val="left" w:pos="0"/>
        </w:tabs>
        <w:spacing w:before="240"/>
        <w:jc w:val="center"/>
        <w:outlineLvl w:val="6"/>
        <w:rPr>
          <w:rFonts w:ascii="Arial" w:hAnsi="Arial" w:cs="Arial"/>
          <w:b/>
          <w:color w:val="000000"/>
          <w:sz w:val="20"/>
          <w:szCs w:val="20"/>
        </w:rPr>
      </w:pPr>
    </w:p>
    <w:p w14:paraId="422E7908" w14:textId="3F748D00" w:rsidR="007E1295" w:rsidRDefault="007E1295" w:rsidP="007E1295">
      <w:pPr>
        <w:keepNext/>
        <w:tabs>
          <w:tab w:val="left" w:pos="0"/>
        </w:tabs>
        <w:spacing w:before="240"/>
        <w:jc w:val="center"/>
        <w:outlineLvl w:val="6"/>
        <w:rPr>
          <w:rFonts w:ascii="Arial" w:hAnsi="Arial" w:cs="Arial"/>
          <w:b/>
          <w:color w:val="000000"/>
          <w:sz w:val="20"/>
          <w:szCs w:val="20"/>
        </w:rPr>
      </w:pPr>
      <w:r w:rsidRPr="001B3BB6">
        <w:rPr>
          <w:rFonts w:ascii="Arial" w:hAnsi="Arial" w:cs="Arial"/>
          <w:b/>
          <w:color w:val="000000"/>
          <w:sz w:val="20"/>
          <w:szCs w:val="20"/>
        </w:rPr>
        <w:t>PLANILHA ORÇAMENTÁRIA DE SERVIÇOS E MATERIAIS</w:t>
      </w:r>
    </w:p>
    <w:p w14:paraId="755215D5" w14:textId="691C8E9A" w:rsidR="001B3BB6" w:rsidRDefault="001B3BB6" w:rsidP="007E1295">
      <w:pPr>
        <w:keepNext/>
        <w:tabs>
          <w:tab w:val="left" w:pos="0"/>
        </w:tabs>
        <w:spacing w:before="240"/>
        <w:jc w:val="center"/>
        <w:outlineLvl w:val="6"/>
        <w:rPr>
          <w:rFonts w:ascii="Arial" w:hAnsi="Arial" w:cs="Arial"/>
          <w:b/>
          <w:color w:val="000000"/>
          <w:sz w:val="20"/>
          <w:szCs w:val="20"/>
        </w:rPr>
      </w:pPr>
    </w:p>
    <w:p w14:paraId="07979E76" w14:textId="6B63E11F" w:rsidR="001B3BB6" w:rsidRDefault="00C85161" w:rsidP="001B3BB6">
      <w:pPr>
        <w:keepNext/>
        <w:tabs>
          <w:tab w:val="left" w:pos="0"/>
        </w:tabs>
        <w:spacing w:before="240"/>
        <w:outlineLvl w:val="6"/>
        <w:rPr>
          <w:rFonts w:ascii="Arial" w:hAnsi="Arial" w:cs="Arial"/>
          <w:b/>
          <w:color w:val="000000"/>
          <w:sz w:val="20"/>
          <w:szCs w:val="20"/>
        </w:rPr>
      </w:pPr>
      <w:r w:rsidRPr="00C85161">
        <w:rPr>
          <w:noProof/>
        </w:rPr>
        <w:drawing>
          <wp:inline distT="0" distB="0" distL="0" distR="0" wp14:anchorId="5BA26889" wp14:editId="3A4A1A80">
            <wp:extent cx="5850890" cy="30575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50890" cy="3057525"/>
                    </a:xfrm>
                    <a:prstGeom prst="rect">
                      <a:avLst/>
                    </a:prstGeom>
                    <a:noFill/>
                    <a:ln>
                      <a:noFill/>
                    </a:ln>
                  </pic:spPr>
                </pic:pic>
              </a:graphicData>
            </a:graphic>
          </wp:inline>
        </w:drawing>
      </w:r>
    </w:p>
    <w:p w14:paraId="576F0B15" w14:textId="5A090BF4" w:rsidR="001B3BB6" w:rsidRDefault="001B3BB6" w:rsidP="007E1295">
      <w:pPr>
        <w:keepNext/>
        <w:tabs>
          <w:tab w:val="left" w:pos="0"/>
        </w:tabs>
        <w:spacing w:before="240"/>
        <w:jc w:val="center"/>
        <w:outlineLvl w:val="6"/>
        <w:rPr>
          <w:rFonts w:ascii="Arial" w:hAnsi="Arial" w:cs="Arial"/>
          <w:b/>
          <w:color w:val="000000"/>
          <w:sz w:val="20"/>
          <w:szCs w:val="20"/>
        </w:rPr>
      </w:pPr>
    </w:p>
    <w:p w14:paraId="281C7BFD" w14:textId="67CD6569" w:rsidR="001B3BB6" w:rsidRDefault="001B3BB6" w:rsidP="007E1295">
      <w:pPr>
        <w:keepNext/>
        <w:tabs>
          <w:tab w:val="left" w:pos="0"/>
        </w:tabs>
        <w:spacing w:before="240"/>
        <w:jc w:val="center"/>
        <w:outlineLvl w:val="6"/>
        <w:rPr>
          <w:rFonts w:ascii="Arial" w:hAnsi="Arial" w:cs="Arial"/>
          <w:b/>
          <w:color w:val="000000"/>
          <w:sz w:val="20"/>
          <w:szCs w:val="20"/>
        </w:rPr>
      </w:pPr>
    </w:p>
    <w:p w14:paraId="4DB85871" w14:textId="3425C516" w:rsidR="001B3BB6" w:rsidRDefault="001B3BB6" w:rsidP="007E1295">
      <w:pPr>
        <w:keepNext/>
        <w:tabs>
          <w:tab w:val="left" w:pos="0"/>
        </w:tabs>
        <w:spacing w:before="240"/>
        <w:jc w:val="center"/>
        <w:outlineLvl w:val="6"/>
        <w:rPr>
          <w:rFonts w:ascii="Arial" w:hAnsi="Arial" w:cs="Arial"/>
          <w:b/>
          <w:color w:val="000000"/>
          <w:sz w:val="20"/>
          <w:szCs w:val="20"/>
        </w:rPr>
      </w:pPr>
    </w:p>
    <w:p w14:paraId="2806B542" w14:textId="24647DC5" w:rsidR="001B3BB6" w:rsidRDefault="001B3BB6" w:rsidP="007E1295">
      <w:pPr>
        <w:keepNext/>
        <w:tabs>
          <w:tab w:val="left" w:pos="0"/>
        </w:tabs>
        <w:spacing w:before="240"/>
        <w:jc w:val="center"/>
        <w:outlineLvl w:val="6"/>
        <w:rPr>
          <w:rFonts w:ascii="Arial" w:hAnsi="Arial" w:cs="Arial"/>
          <w:b/>
          <w:color w:val="000000"/>
          <w:sz w:val="20"/>
          <w:szCs w:val="20"/>
        </w:rPr>
      </w:pPr>
    </w:p>
    <w:p w14:paraId="3E39AB69" w14:textId="4571A181" w:rsidR="001B3BB6" w:rsidRDefault="001B3BB6" w:rsidP="007E1295">
      <w:pPr>
        <w:keepNext/>
        <w:tabs>
          <w:tab w:val="left" w:pos="0"/>
        </w:tabs>
        <w:spacing w:before="240"/>
        <w:jc w:val="center"/>
        <w:outlineLvl w:val="6"/>
        <w:rPr>
          <w:rFonts w:ascii="Arial" w:hAnsi="Arial" w:cs="Arial"/>
          <w:b/>
          <w:color w:val="000000"/>
          <w:sz w:val="20"/>
          <w:szCs w:val="20"/>
        </w:rPr>
      </w:pPr>
    </w:p>
    <w:p w14:paraId="334D9AD8" w14:textId="433A2729" w:rsidR="001B3BB6" w:rsidRDefault="001B3BB6" w:rsidP="007E1295">
      <w:pPr>
        <w:keepNext/>
        <w:tabs>
          <w:tab w:val="left" w:pos="0"/>
        </w:tabs>
        <w:spacing w:before="240"/>
        <w:jc w:val="center"/>
        <w:outlineLvl w:val="6"/>
        <w:rPr>
          <w:rFonts w:ascii="Arial" w:hAnsi="Arial" w:cs="Arial"/>
          <w:b/>
          <w:color w:val="000000"/>
          <w:sz w:val="20"/>
          <w:szCs w:val="20"/>
        </w:rPr>
      </w:pPr>
    </w:p>
    <w:p w14:paraId="28FD2FCE" w14:textId="141FB87F" w:rsidR="001B3BB6" w:rsidRDefault="001B3BB6" w:rsidP="007E1295">
      <w:pPr>
        <w:keepNext/>
        <w:tabs>
          <w:tab w:val="left" w:pos="0"/>
        </w:tabs>
        <w:spacing w:before="240"/>
        <w:jc w:val="center"/>
        <w:outlineLvl w:val="6"/>
        <w:rPr>
          <w:rFonts w:ascii="Arial" w:hAnsi="Arial" w:cs="Arial"/>
          <w:b/>
          <w:color w:val="000000"/>
          <w:sz w:val="20"/>
          <w:szCs w:val="20"/>
        </w:rPr>
      </w:pPr>
    </w:p>
    <w:p w14:paraId="1FF59EA1" w14:textId="2CD34CB3" w:rsidR="001B3BB6" w:rsidRDefault="001B3BB6" w:rsidP="007E1295">
      <w:pPr>
        <w:keepNext/>
        <w:tabs>
          <w:tab w:val="left" w:pos="0"/>
        </w:tabs>
        <w:spacing w:before="240"/>
        <w:jc w:val="center"/>
        <w:outlineLvl w:val="6"/>
        <w:rPr>
          <w:rFonts w:ascii="Arial" w:hAnsi="Arial" w:cs="Arial"/>
          <w:b/>
          <w:color w:val="000000"/>
          <w:sz w:val="20"/>
          <w:szCs w:val="20"/>
        </w:rPr>
      </w:pPr>
    </w:p>
    <w:p w14:paraId="41322A12" w14:textId="3C84D379" w:rsidR="001B3BB6" w:rsidRDefault="001B3BB6" w:rsidP="007E1295">
      <w:pPr>
        <w:keepNext/>
        <w:tabs>
          <w:tab w:val="left" w:pos="0"/>
        </w:tabs>
        <w:spacing w:before="240"/>
        <w:jc w:val="center"/>
        <w:outlineLvl w:val="6"/>
        <w:rPr>
          <w:rFonts w:ascii="Arial" w:hAnsi="Arial" w:cs="Arial"/>
          <w:b/>
          <w:color w:val="000000"/>
          <w:sz w:val="20"/>
          <w:szCs w:val="20"/>
        </w:rPr>
      </w:pPr>
    </w:p>
    <w:p w14:paraId="4EB1A81E" w14:textId="108B549A" w:rsidR="001B3BB6" w:rsidRDefault="001B3BB6" w:rsidP="007E1295">
      <w:pPr>
        <w:keepNext/>
        <w:tabs>
          <w:tab w:val="left" w:pos="0"/>
        </w:tabs>
        <w:spacing w:before="240"/>
        <w:jc w:val="center"/>
        <w:outlineLvl w:val="6"/>
        <w:rPr>
          <w:rFonts w:ascii="Arial" w:hAnsi="Arial" w:cs="Arial"/>
          <w:b/>
          <w:color w:val="000000"/>
          <w:sz w:val="20"/>
          <w:szCs w:val="20"/>
        </w:rPr>
      </w:pPr>
    </w:p>
    <w:p w14:paraId="4C395948" w14:textId="4F2307FB" w:rsidR="001B3BB6" w:rsidRDefault="001B3BB6" w:rsidP="007E1295">
      <w:pPr>
        <w:keepNext/>
        <w:tabs>
          <w:tab w:val="left" w:pos="0"/>
        </w:tabs>
        <w:spacing w:before="240"/>
        <w:jc w:val="center"/>
        <w:outlineLvl w:val="6"/>
        <w:rPr>
          <w:rFonts w:ascii="Arial" w:hAnsi="Arial" w:cs="Arial"/>
          <w:b/>
          <w:color w:val="000000"/>
          <w:sz w:val="20"/>
          <w:szCs w:val="20"/>
        </w:rPr>
      </w:pPr>
    </w:p>
    <w:p w14:paraId="0DF60672" w14:textId="32620A39" w:rsidR="001B3BB6" w:rsidRDefault="001B3BB6" w:rsidP="007E1295">
      <w:pPr>
        <w:keepNext/>
        <w:tabs>
          <w:tab w:val="left" w:pos="0"/>
        </w:tabs>
        <w:spacing w:before="240"/>
        <w:jc w:val="center"/>
        <w:outlineLvl w:val="6"/>
        <w:rPr>
          <w:rFonts w:ascii="Arial" w:hAnsi="Arial" w:cs="Arial"/>
          <w:b/>
          <w:color w:val="000000"/>
          <w:sz w:val="20"/>
          <w:szCs w:val="20"/>
        </w:rPr>
      </w:pPr>
    </w:p>
    <w:p w14:paraId="762EF922" w14:textId="031871AF" w:rsidR="001B3BB6" w:rsidRDefault="001B3BB6" w:rsidP="007E1295">
      <w:pPr>
        <w:keepNext/>
        <w:tabs>
          <w:tab w:val="left" w:pos="0"/>
        </w:tabs>
        <w:spacing w:before="240"/>
        <w:jc w:val="center"/>
        <w:outlineLvl w:val="6"/>
        <w:rPr>
          <w:rFonts w:ascii="Arial" w:hAnsi="Arial" w:cs="Arial"/>
          <w:b/>
          <w:color w:val="000000"/>
          <w:sz w:val="20"/>
          <w:szCs w:val="20"/>
        </w:rPr>
      </w:pPr>
    </w:p>
    <w:p w14:paraId="5BCE0271" w14:textId="094087EA" w:rsidR="001B3BB6" w:rsidRDefault="001B3BB6" w:rsidP="007E1295">
      <w:pPr>
        <w:keepNext/>
        <w:tabs>
          <w:tab w:val="left" w:pos="0"/>
        </w:tabs>
        <w:spacing w:before="240"/>
        <w:jc w:val="center"/>
        <w:outlineLvl w:val="6"/>
        <w:rPr>
          <w:rFonts w:ascii="Arial" w:hAnsi="Arial" w:cs="Arial"/>
          <w:b/>
          <w:color w:val="000000"/>
          <w:sz w:val="20"/>
          <w:szCs w:val="20"/>
        </w:rPr>
      </w:pPr>
    </w:p>
    <w:p w14:paraId="0BAAE4D7" w14:textId="3619D4DD" w:rsidR="001B3BB6" w:rsidRDefault="001B3BB6" w:rsidP="007E1295">
      <w:pPr>
        <w:keepNext/>
        <w:tabs>
          <w:tab w:val="left" w:pos="0"/>
        </w:tabs>
        <w:spacing w:before="240"/>
        <w:jc w:val="center"/>
        <w:outlineLvl w:val="6"/>
        <w:rPr>
          <w:rFonts w:ascii="Arial" w:hAnsi="Arial" w:cs="Arial"/>
          <w:b/>
          <w:color w:val="000000"/>
          <w:sz w:val="20"/>
          <w:szCs w:val="20"/>
        </w:rPr>
      </w:pPr>
    </w:p>
    <w:p w14:paraId="1807E413" w14:textId="01C572D1" w:rsidR="001B3BB6" w:rsidRDefault="001B3BB6" w:rsidP="007E1295">
      <w:pPr>
        <w:keepNext/>
        <w:tabs>
          <w:tab w:val="left" w:pos="0"/>
        </w:tabs>
        <w:spacing w:before="240"/>
        <w:jc w:val="center"/>
        <w:outlineLvl w:val="6"/>
        <w:rPr>
          <w:rFonts w:ascii="Arial" w:hAnsi="Arial" w:cs="Arial"/>
          <w:b/>
          <w:color w:val="000000"/>
          <w:sz w:val="20"/>
          <w:szCs w:val="20"/>
        </w:rPr>
      </w:pPr>
    </w:p>
    <w:p w14:paraId="0ED25B19" w14:textId="36FD9724" w:rsidR="001B3BB6" w:rsidRDefault="001B3BB6" w:rsidP="007E1295">
      <w:pPr>
        <w:keepNext/>
        <w:tabs>
          <w:tab w:val="left" w:pos="0"/>
        </w:tabs>
        <w:spacing w:before="240"/>
        <w:jc w:val="center"/>
        <w:outlineLvl w:val="6"/>
        <w:rPr>
          <w:rFonts w:ascii="Arial" w:hAnsi="Arial" w:cs="Arial"/>
          <w:b/>
          <w:color w:val="000000"/>
          <w:sz w:val="20"/>
          <w:szCs w:val="20"/>
        </w:rPr>
      </w:pPr>
    </w:p>
    <w:p w14:paraId="7BE25EB5" w14:textId="50FD4DBB" w:rsidR="001B3BB6" w:rsidRPr="001B3BB6" w:rsidRDefault="001B3BB6" w:rsidP="001B3BB6">
      <w:pPr>
        <w:keepNext/>
        <w:tabs>
          <w:tab w:val="left" w:pos="0"/>
        </w:tabs>
        <w:spacing w:before="240"/>
        <w:jc w:val="center"/>
        <w:outlineLvl w:val="6"/>
        <w:rPr>
          <w:rFonts w:ascii="Arial" w:hAnsi="Arial" w:cs="Arial"/>
          <w:b/>
          <w:color w:val="000000"/>
          <w:sz w:val="20"/>
          <w:szCs w:val="20"/>
        </w:rPr>
      </w:pPr>
      <w:r w:rsidRPr="001B3BB6">
        <w:rPr>
          <w:rFonts w:ascii="Arial" w:hAnsi="Arial" w:cs="Arial"/>
          <w:b/>
          <w:color w:val="000000"/>
          <w:sz w:val="20"/>
          <w:szCs w:val="20"/>
        </w:rPr>
        <w:t>ANEXO VII</w:t>
      </w:r>
      <w:r>
        <w:rPr>
          <w:rFonts w:ascii="Arial" w:hAnsi="Arial" w:cs="Arial"/>
          <w:b/>
          <w:color w:val="000000"/>
          <w:sz w:val="20"/>
          <w:szCs w:val="20"/>
        </w:rPr>
        <w:t>I</w:t>
      </w:r>
    </w:p>
    <w:p w14:paraId="36584429" w14:textId="77777777" w:rsidR="001B3BB6" w:rsidRPr="001B3BB6" w:rsidRDefault="001B3BB6" w:rsidP="001B3BB6">
      <w:pPr>
        <w:keepNext/>
        <w:tabs>
          <w:tab w:val="left" w:pos="0"/>
        </w:tabs>
        <w:spacing w:before="240"/>
        <w:jc w:val="center"/>
        <w:outlineLvl w:val="6"/>
        <w:rPr>
          <w:rFonts w:ascii="Arial" w:hAnsi="Arial" w:cs="Arial"/>
          <w:b/>
          <w:color w:val="000000"/>
          <w:sz w:val="20"/>
          <w:szCs w:val="20"/>
        </w:rPr>
      </w:pPr>
    </w:p>
    <w:p w14:paraId="41F8ABC4" w14:textId="1D19DD73" w:rsidR="001B3BB6" w:rsidRDefault="001B3BB6" w:rsidP="007E1295">
      <w:pPr>
        <w:keepNext/>
        <w:tabs>
          <w:tab w:val="left" w:pos="0"/>
        </w:tabs>
        <w:spacing w:before="240"/>
        <w:jc w:val="center"/>
        <w:outlineLvl w:val="6"/>
        <w:rPr>
          <w:rFonts w:ascii="Arial" w:hAnsi="Arial" w:cs="Arial"/>
          <w:b/>
          <w:color w:val="000000"/>
          <w:sz w:val="20"/>
          <w:szCs w:val="20"/>
        </w:rPr>
      </w:pPr>
      <w:r>
        <w:rPr>
          <w:rFonts w:ascii="Arial" w:hAnsi="Arial" w:cs="Arial"/>
          <w:b/>
          <w:color w:val="000000"/>
          <w:sz w:val="20"/>
          <w:szCs w:val="20"/>
        </w:rPr>
        <w:t>CRONOGRAMA FÍSICO-FINANCEIRO</w:t>
      </w:r>
    </w:p>
    <w:p w14:paraId="045155C7" w14:textId="3F547455" w:rsidR="00C85161" w:rsidRDefault="00C85161" w:rsidP="007E1295">
      <w:pPr>
        <w:keepNext/>
        <w:tabs>
          <w:tab w:val="left" w:pos="0"/>
        </w:tabs>
        <w:spacing w:before="240"/>
        <w:jc w:val="center"/>
        <w:outlineLvl w:val="6"/>
        <w:rPr>
          <w:rFonts w:ascii="Arial" w:hAnsi="Arial" w:cs="Arial"/>
          <w:b/>
          <w:color w:val="000000"/>
          <w:sz w:val="20"/>
          <w:szCs w:val="20"/>
        </w:rPr>
      </w:pPr>
    </w:p>
    <w:p w14:paraId="25FFADD5" w14:textId="114768C6" w:rsidR="00C85161" w:rsidRPr="001B3BB6" w:rsidRDefault="00C85161" w:rsidP="00C85161">
      <w:pPr>
        <w:keepNext/>
        <w:tabs>
          <w:tab w:val="left" w:pos="0"/>
        </w:tabs>
        <w:spacing w:before="240"/>
        <w:outlineLvl w:val="6"/>
        <w:rPr>
          <w:rFonts w:ascii="Arial" w:hAnsi="Arial" w:cs="Arial"/>
          <w:b/>
          <w:color w:val="000000"/>
          <w:sz w:val="20"/>
          <w:szCs w:val="20"/>
        </w:rPr>
      </w:pPr>
      <w:r w:rsidRPr="00C85161">
        <w:rPr>
          <w:noProof/>
        </w:rPr>
        <w:drawing>
          <wp:inline distT="0" distB="0" distL="0" distR="0" wp14:anchorId="03145EC1" wp14:editId="31A8CB61">
            <wp:extent cx="5850890" cy="2853055"/>
            <wp:effectExtent l="0" t="0" r="0" b="444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50890" cy="2853055"/>
                    </a:xfrm>
                    <a:prstGeom prst="rect">
                      <a:avLst/>
                    </a:prstGeom>
                    <a:noFill/>
                    <a:ln>
                      <a:noFill/>
                    </a:ln>
                  </pic:spPr>
                </pic:pic>
              </a:graphicData>
            </a:graphic>
          </wp:inline>
        </w:drawing>
      </w:r>
    </w:p>
    <w:sectPr w:rsidR="00C85161" w:rsidRPr="001B3BB6" w:rsidSect="00286147">
      <w:headerReference w:type="default" r:id="rId22"/>
      <w:footerReference w:type="even" r:id="rId23"/>
      <w:footerReference w:type="default" r:id="rId24"/>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BF830" w14:textId="77777777" w:rsidR="00255279" w:rsidRDefault="00255279">
      <w:r>
        <w:separator/>
      </w:r>
    </w:p>
  </w:endnote>
  <w:endnote w:type="continuationSeparator" w:id="0">
    <w:p w14:paraId="05492643" w14:textId="77777777" w:rsidR="00255279" w:rsidRDefault="0025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335CAE14"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C85161">
      <w:rPr>
        <w:rStyle w:val="Nmerodepgina"/>
      </w:rPr>
      <w:t>60</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50060" w14:textId="77777777" w:rsidR="00255279" w:rsidRDefault="00255279">
      <w:r>
        <w:separator/>
      </w:r>
    </w:p>
  </w:footnote>
  <w:footnote w:type="continuationSeparator" w:id="0">
    <w:p w14:paraId="5670A591" w14:textId="77777777" w:rsidR="00255279" w:rsidRDefault="00255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39012103"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637ABD"/>
    <w:multiLevelType w:val="hybridMultilevel"/>
    <w:tmpl w:val="F194660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9C088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2D075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711C84"/>
    <w:multiLevelType w:val="hybridMultilevel"/>
    <w:tmpl w:val="646CEFA4"/>
    <w:lvl w:ilvl="0" w:tplc="2534B424">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2B725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3480F1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2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7D04E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964699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59734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33" w15:restartNumberingAfterBreak="0">
    <w:nsid w:val="75FA365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5"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F4A1D74"/>
    <w:multiLevelType w:val="hybridMultilevel"/>
    <w:tmpl w:val="8DCAE662"/>
    <w:lvl w:ilvl="0" w:tplc="BBD461A8">
      <w:start w:val="1"/>
      <w:numFmt w:val="decimal"/>
      <w:lvlText w:val="%1-"/>
      <w:lvlJc w:val="left"/>
      <w:pPr>
        <w:ind w:left="644" w:hanging="36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16cid:durableId="1784037566">
    <w:abstractNumId w:val="8"/>
  </w:num>
  <w:num w:numId="2" w16cid:durableId="638070772">
    <w:abstractNumId w:val="26"/>
  </w:num>
  <w:num w:numId="3" w16cid:durableId="553782065">
    <w:abstractNumId w:val="11"/>
  </w:num>
  <w:num w:numId="4" w16cid:durableId="1136489071">
    <w:abstractNumId w:val="19"/>
  </w:num>
  <w:num w:numId="5" w16cid:durableId="672419549">
    <w:abstractNumId w:val="13"/>
  </w:num>
  <w:num w:numId="6" w16cid:durableId="246310271">
    <w:abstractNumId w:val="17"/>
  </w:num>
  <w:num w:numId="7" w16cid:durableId="1792435069">
    <w:abstractNumId w:val="0"/>
  </w:num>
  <w:num w:numId="8" w16cid:durableId="1501003072">
    <w:abstractNumId w:val="35"/>
  </w:num>
  <w:num w:numId="9" w16cid:durableId="1525172999">
    <w:abstractNumId w:val="25"/>
  </w:num>
  <w:num w:numId="10" w16cid:durableId="2124424693">
    <w:abstractNumId w:val="3"/>
  </w:num>
  <w:num w:numId="11" w16cid:durableId="1899585288">
    <w:abstractNumId w:val="34"/>
  </w:num>
  <w:num w:numId="12" w16cid:durableId="920483260">
    <w:abstractNumId w:val="12"/>
  </w:num>
  <w:num w:numId="13" w16cid:durableId="1258442717">
    <w:abstractNumId w:val="27"/>
  </w:num>
  <w:num w:numId="14" w16cid:durableId="2064912873">
    <w:abstractNumId w:val="18"/>
  </w:num>
  <w:num w:numId="15" w16cid:durableId="1272319624">
    <w:abstractNumId w:val="29"/>
  </w:num>
  <w:num w:numId="16" w16cid:durableId="2074618350">
    <w:abstractNumId w:val="9"/>
  </w:num>
  <w:num w:numId="17" w16cid:durableId="390888381">
    <w:abstractNumId w:val="1"/>
  </w:num>
  <w:num w:numId="18" w16cid:durableId="418599822">
    <w:abstractNumId w:val="30"/>
  </w:num>
  <w:num w:numId="19" w16cid:durableId="1248343094">
    <w:abstractNumId w:val="2"/>
  </w:num>
  <w:num w:numId="20" w16cid:durableId="1949072047">
    <w:abstractNumId w:val="23"/>
  </w:num>
  <w:num w:numId="21" w16cid:durableId="1953852931">
    <w:abstractNumId w:val="14"/>
  </w:num>
  <w:num w:numId="22" w16cid:durableId="1148860357">
    <w:abstractNumId w:val="10"/>
  </w:num>
  <w:num w:numId="23" w16cid:durableId="1550024504">
    <w:abstractNumId w:val="33"/>
  </w:num>
  <w:num w:numId="24" w16cid:durableId="945968433">
    <w:abstractNumId w:val="24"/>
  </w:num>
  <w:num w:numId="25" w16cid:durableId="1075278357">
    <w:abstractNumId w:val="16"/>
  </w:num>
  <w:num w:numId="26" w16cid:durableId="925068124">
    <w:abstractNumId w:val="5"/>
  </w:num>
  <w:num w:numId="27" w16cid:durableId="1010645190">
    <w:abstractNumId w:val="6"/>
  </w:num>
  <w:num w:numId="28" w16cid:durableId="1862664516">
    <w:abstractNumId w:val="31"/>
  </w:num>
  <w:num w:numId="29" w16cid:durableId="1148210358">
    <w:abstractNumId w:val="15"/>
  </w:num>
  <w:num w:numId="30" w16cid:durableId="154299130">
    <w:abstractNumId w:val="28"/>
  </w:num>
  <w:num w:numId="31" w16cid:durableId="709573812">
    <w:abstractNumId w:val="7"/>
  </w:num>
  <w:num w:numId="32" w16cid:durableId="1341006959">
    <w:abstractNumId w:val="32"/>
  </w:num>
  <w:num w:numId="33" w16cid:durableId="92552635">
    <w:abstractNumId w:val="20"/>
  </w:num>
  <w:num w:numId="34" w16cid:durableId="1497258872">
    <w:abstractNumId w:val="4"/>
  </w:num>
  <w:num w:numId="35" w16cid:durableId="236329058">
    <w:abstractNumId w:val="22"/>
  </w:num>
  <w:num w:numId="36" w16cid:durableId="1506433966">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1E3"/>
    <w:rsid w:val="00000483"/>
    <w:rsid w:val="00000FBE"/>
    <w:rsid w:val="00001004"/>
    <w:rsid w:val="00001FC6"/>
    <w:rsid w:val="000020F4"/>
    <w:rsid w:val="00002430"/>
    <w:rsid w:val="00002E5D"/>
    <w:rsid w:val="000033CB"/>
    <w:rsid w:val="000042E2"/>
    <w:rsid w:val="000070E5"/>
    <w:rsid w:val="000101C1"/>
    <w:rsid w:val="00011330"/>
    <w:rsid w:val="00011496"/>
    <w:rsid w:val="000118C6"/>
    <w:rsid w:val="00012413"/>
    <w:rsid w:val="00012729"/>
    <w:rsid w:val="000133E9"/>
    <w:rsid w:val="00013A15"/>
    <w:rsid w:val="0001454A"/>
    <w:rsid w:val="0001635C"/>
    <w:rsid w:val="000169BB"/>
    <w:rsid w:val="00017F22"/>
    <w:rsid w:val="0002008A"/>
    <w:rsid w:val="0002110C"/>
    <w:rsid w:val="000243C2"/>
    <w:rsid w:val="0002537C"/>
    <w:rsid w:val="00032211"/>
    <w:rsid w:val="000325B3"/>
    <w:rsid w:val="00034548"/>
    <w:rsid w:val="00034A2C"/>
    <w:rsid w:val="00035DC3"/>
    <w:rsid w:val="00036C01"/>
    <w:rsid w:val="0003701B"/>
    <w:rsid w:val="000423A0"/>
    <w:rsid w:val="00043053"/>
    <w:rsid w:val="00043785"/>
    <w:rsid w:val="000440AB"/>
    <w:rsid w:val="00044920"/>
    <w:rsid w:val="00047723"/>
    <w:rsid w:val="00047897"/>
    <w:rsid w:val="00051136"/>
    <w:rsid w:val="00051256"/>
    <w:rsid w:val="00052495"/>
    <w:rsid w:val="00052EE3"/>
    <w:rsid w:val="00052F34"/>
    <w:rsid w:val="0005425E"/>
    <w:rsid w:val="0005476C"/>
    <w:rsid w:val="00054D2F"/>
    <w:rsid w:val="00055BE0"/>
    <w:rsid w:val="00056B82"/>
    <w:rsid w:val="000571B6"/>
    <w:rsid w:val="000606A8"/>
    <w:rsid w:val="00060FFB"/>
    <w:rsid w:val="00062A93"/>
    <w:rsid w:val="000650E8"/>
    <w:rsid w:val="00071012"/>
    <w:rsid w:val="000717F6"/>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A7CCD"/>
    <w:rsid w:val="000B0E0C"/>
    <w:rsid w:val="000B113E"/>
    <w:rsid w:val="000B2782"/>
    <w:rsid w:val="000B355E"/>
    <w:rsid w:val="000B40C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13E"/>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0D2"/>
    <w:rsid w:val="00104298"/>
    <w:rsid w:val="0010556D"/>
    <w:rsid w:val="00105E00"/>
    <w:rsid w:val="00105F81"/>
    <w:rsid w:val="00107EBD"/>
    <w:rsid w:val="00110062"/>
    <w:rsid w:val="00110440"/>
    <w:rsid w:val="00110815"/>
    <w:rsid w:val="00110BEF"/>
    <w:rsid w:val="00110C0A"/>
    <w:rsid w:val="00110F54"/>
    <w:rsid w:val="00111072"/>
    <w:rsid w:val="00111286"/>
    <w:rsid w:val="0011331F"/>
    <w:rsid w:val="001136AA"/>
    <w:rsid w:val="0011435D"/>
    <w:rsid w:val="00115332"/>
    <w:rsid w:val="00120305"/>
    <w:rsid w:val="00122767"/>
    <w:rsid w:val="00122ACF"/>
    <w:rsid w:val="001232E4"/>
    <w:rsid w:val="00124443"/>
    <w:rsid w:val="001253C2"/>
    <w:rsid w:val="00126EBA"/>
    <w:rsid w:val="0012715C"/>
    <w:rsid w:val="00127217"/>
    <w:rsid w:val="00127703"/>
    <w:rsid w:val="00127DFF"/>
    <w:rsid w:val="0013042A"/>
    <w:rsid w:val="001316AD"/>
    <w:rsid w:val="00131E04"/>
    <w:rsid w:val="0013279D"/>
    <w:rsid w:val="00133119"/>
    <w:rsid w:val="001345CF"/>
    <w:rsid w:val="00135365"/>
    <w:rsid w:val="00135B3E"/>
    <w:rsid w:val="00135FB1"/>
    <w:rsid w:val="00136DAA"/>
    <w:rsid w:val="00136E55"/>
    <w:rsid w:val="0013714A"/>
    <w:rsid w:val="00137EEC"/>
    <w:rsid w:val="00140140"/>
    <w:rsid w:val="00140FC9"/>
    <w:rsid w:val="00141B4D"/>
    <w:rsid w:val="001423E8"/>
    <w:rsid w:val="00142C19"/>
    <w:rsid w:val="00143AEC"/>
    <w:rsid w:val="001473E8"/>
    <w:rsid w:val="00147B5B"/>
    <w:rsid w:val="00147E06"/>
    <w:rsid w:val="00150814"/>
    <w:rsid w:val="00151146"/>
    <w:rsid w:val="00153A73"/>
    <w:rsid w:val="00154145"/>
    <w:rsid w:val="001559AB"/>
    <w:rsid w:val="00155A53"/>
    <w:rsid w:val="00156BBA"/>
    <w:rsid w:val="00157886"/>
    <w:rsid w:val="00157DF2"/>
    <w:rsid w:val="00160D57"/>
    <w:rsid w:val="00161433"/>
    <w:rsid w:val="0016276F"/>
    <w:rsid w:val="001715C0"/>
    <w:rsid w:val="00171840"/>
    <w:rsid w:val="00171F4E"/>
    <w:rsid w:val="0017319B"/>
    <w:rsid w:val="00173C62"/>
    <w:rsid w:val="00174AC5"/>
    <w:rsid w:val="001770DD"/>
    <w:rsid w:val="00181DCA"/>
    <w:rsid w:val="00181E05"/>
    <w:rsid w:val="00182EFB"/>
    <w:rsid w:val="0018324A"/>
    <w:rsid w:val="00183C32"/>
    <w:rsid w:val="001840DB"/>
    <w:rsid w:val="00184549"/>
    <w:rsid w:val="001847DA"/>
    <w:rsid w:val="00185878"/>
    <w:rsid w:val="001858C2"/>
    <w:rsid w:val="00185D92"/>
    <w:rsid w:val="00185F27"/>
    <w:rsid w:val="00186143"/>
    <w:rsid w:val="0018626D"/>
    <w:rsid w:val="00187434"/>
    <w:rsid w:val="00187615"/>
    <w:rsid w:val="00190C98"/>
    <w:rsid w:val="0019303B"/>
    <w:rsid w:val="00193ADD"/>
    <w:rsid w:val="00194285"/>
    <w:rsid w:val="00194810"/>
    <w:rsid w:val="001958E1"/>
    <w:rsid w:val="00195C54"/>
    <w:rsid w:val="00196545"/>
    <w:rsid w:val="001A22C8"/>
    <w:rsid w:val="001A2322"/>
    <w:rsid w:val="001A4DF5"/>
    <w:rsid w:val="001A5667"/>
    <w:rsid w:val="001A7BFD"/>
    <w:rsid w:val="001B0059"/>
    <w:rsid w:val="001B21BE"/>
    <w:rsid w:val="001B2CDA"/>
    <w:rsid w:val="001B3BB6"/>
    <w:rsid w:val="001B7029"/>
    <w:rsid w:val="001B74BF"/>
    <w:rsid w:val="001B7B6F"/>
    <w:rsid w:val="001C072E"/>
    <w:rsid w:val="001C138B"/>
    <w:rsid w:val="001C1AA7"/>
    <w:rsid w:val="001C233B"/>
    <w:rsid w:val="001C2967"/>
    <w:rsid w:val="001C29F3"/>
    <w:rsid w:val="001C36D9"/>
    <w:rsid w:val="001C4102"/>
    <w:rsid w:val="001C4177"/>
    <w:rsid w:val="001C49CD"/>
    <w:rsid w:val="001C5A03"/>
    <w:rsid w:val="001C75D8"/>
    <w:rsid w:val="001C7CA7"/>
    <w:rsid w:val="001D0313"/>
    <w:rsid w:val="001D1ADF"/>
    <w:rsid w:val="001D3E95"/>
    <w:rsid w:val="001D4BA9"/>
    <w:rsid w:val="001D4FAD"/>
    <w:rsid w:val="001D57C5"/>
    <w:rsid w:val="001D61C4"/>
    <w:rsid w:val="001D6D65"/>
    <w:rsid w:val="001E0248"/>
    <w:rsid w:val="001E1E92"/>
    <w:rsid w:val="001E1FD2"/>
    <w:rsid w:val="001E2747"/>
    <w:rsid w:val="001E381C"/>
    <w:rsid w:val="001E5A11"/>
    <w:rsid w:val="001E60CC"/>
    <w:rsid w:val="001E725E"/>
    <w:rsid w:val="001F212C"/>
    <w:rsid w:val="001F2A8E"/>
    <w:rsid w:val="001F3D44"/>
    <w:rsid w:val="001F523C"/>
    <w:rsid w:val="001F5D72"/>
    <w:rsid w:val="001F5EED"/>
    <w:rsid w:val="001F6CBE"/>
    <w:rsid w:val="001F6FFB"/>
    <w:rsid w:val="001F7620"/>
    <w:rsid w:val="001F7698"/>
    <w:rsid w:val="00200630"/>
    <w:rsid w:val="00200A4C"/>
    <w:rsid w:val="00200B5A"/>
    <w:rsid w:val="002013D5"/>
    <w:rsid w:val="00201CFD"/>
    <w:rsid w:val="00202C2D"/>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7D5"/>
    <w:rsid w:val="00221B8F"/>
    <w:rsid w:val="00221BF6"/>
    <w:rsid w:val="002222CC"/>
    <w:rsid w:val="0022247D"/>
    <w:rsid w:val="00222EB8"/>
    <w:rsid w:val="00223701"/>
    <w:rsid w:val="00224DFF"/>
    <w:rsid w:val="00224FB6"/>
    <w:rsid w:val="00225A60"/>
    <w:rsid w:val="0022637D"/>
    <w:rsid w:val="00226944"/>
    <w:rsid w:val="00227426"/>
    <w:rsid w:val="00227530"/>
    <w:rsid w:val="00227848"/>
    <w:rsid w:val="00230A6A"/>
    <w:rsid w:val="00231341"/>
    <w:rsid w:val="00231825"/>
    <w:rsid w:val="002336A4"/>
    <w:rsid w:val="002338F7"/>
    <w:rsid w:val="00233E09"/>
    <w:rsid w:val="00233FCF"/>
    <w:rsid w:val="00235ECB"/>
    <w:rsid w:val="00236E41"/>
    <w:rsid w:val="00236E7C"/>
    <w:rsid w:val="002438DB"/>
    <w:rsid w:val="00243C9B"/>
    <w:rsid w:val="00245CCD"/>
    <w:rsid w:val="002463A2"/>
    <w:rsid w:val="0024656B"/>
    <w:rsid w:val="002465CD"/>
    <w:rsid w:val="002476F3"/>
    <w:rsid w:val="0025037C"/>
    <w:rsid w:val="00251405"/>
    <w:rsid w:val="00252D8B"/>
    <w:rsid w:val="002530FE"/>
    <w:rsid w:val="00254935"/>
    <w:rsid w:val="00254B6F"/>
    <w:rsid w:val="00255279"/>
    <w:rsid w:val="002554B3"/>
    <w:rsid w:val="0025560F"/>
    <w:rsid w:val="00256F56"/>
    <w:rsid w:val="002571C2"/>
    <w:rsid w:val="0026092E"/>
    <w:rsid w:val="002617EE"/>
    <w:rsid w:val="00261AE0"/>
    <w:rsid w:val="0026227E"/>
    <w:rsid w:val="002644D8"/>
    <w:rsid w:val="00264C89"/>
    <w:rsid w:val="00267C19"/>
    <w:rsid w:val="00267E20"/>
    <w:rsid w:val="002711E8"/>
    <w:rsid w:val="0027175F"/>
    <w:rsid w:val="00272FEF"/>
    <w:rsid w:val="00276561"/>
    <w:rsid w:val="00277618"/>
    <w:rsid w:val="00277703"/>
    <w:rsid w:val="002777E7"/>
    <w:rsid w:val="00277E61"/>
    <w:rsid w:val="0028044D"/>
    <w:rsid w:val="002813A1"/>
    <w:rsid w:val="00281751"/>
    <w:rsid w:val="002839AB"/>
    <w:rsid w:val="002848A8"/>
    <w:rsid w:val="00284DB5"/>
    <w:rsid w:val="00285131"/>
    <w:rsid w:val="00286147"/>
    <w:rsid w:val="002870B3"/>
    <w:rsid w:val="002872D7"/>
    <w:rsid w:val="002906DB"/>
    <w:rsid w:val="00290916"/>
    <w:rsid w:val="002909CE"/>
    <w:rsid w:val="00290A47"/>
    <w:rsid w:val="00291EFA"/>
    <w:rsid w:val="00295F40"/>
    <w:rsid w:val="00296F30"/>
    <w:rsid w:val="00297B40"/>
    <w:rsid w:val="00297CDB"/>
    <w:rsid w:val="002A0C63"/>
    <w:rsid w:val="002A1BC5"/>
    <w:rsid w:val="002A1E7C"/>
    <w:rsid w:val="002A2EEE"/>
    <w:rsid w:val="002A3519"/>
    <w:rsid w:val="002A35FD"/>
    <w:rsid w:val="002A3E4C"/>
    <w:rsid w:val="002A6835"/>
    <w:rsid w:val="002B0731"/>
    <w:rsid w:val="002B0D42"/>
    <w:rsid w:val="002B11AF"/>
    <w:rsid w:val="002B2165"/>
    <w:rsid w:val="002B397B"/>
    <w:rsid w:val="002B3C4A"/>
    <w:rsid w:val="002B454A"/>
    <w:rsid w:val="002B4CF2"/>
    <w:rsid w:val="002B54BE"/>
    <w:rsid w:val="002B583E"/>
    <w:rsid w:val="002B5FD6"/>
    <w:rsid w:val="002B63EC"/>
    <w:rsid w:val="002B68B7"/>
    <w:rsid w:val="002C0238"/>
    <w:rsid w:val="002C089F"/>
    <w:rsid w:val="002C1078"/>
    <w:rsid w:val="002C1917"/>
    <w:rsid w:val="002C194B"/>
    <w:rsid w:val="002C2F9B"/>
    <w:rsid w:val="002C300F"/>
    <w:rsid w:val="002C366F"/>
    <w:rsid w:val="002C45A4"/>
    <w:rsid w:val="002C6C47"/>
    <w:rsid w:val="002C7FDA"/>
    <w:rsid w:val="002D1246"/>
    <w:rsid w:val="002D1B9A"/>
    <w:rsid w:val="002D1C79"/>
    <w:rsid w:val="002D2179"/>
    <w:rsid w:val="002D2EDC"/>
    <w:rsid w:val="002D3FAA"/>
    <w:rsid w:val="002D4509"/>
    <w:rsid w:val="002D46C2"/>
    <w:rsid w:val="002D4C88"/>
    <w:rsid w:val="002D50CD"/>
    <w:rsid w:val="002D59BE"/>
    <w:rsid w:val="002D6FE0"/>
    <w:rsid w:val="002E0850"/>
    <w:rsid w:val="002E0A0C"/>
    <w:rsid w:val="002E0B0E"/>
    <w:rsid w:val="002E0E87"/>
    <w:rsid w:val="002E177F"/>
    <w:rsid w:val="002E1E89"/>
    <w:rsid w:val="002E2EF9"/>
    <w:rsid w:val="002E3880"/>
    <w:rsid w:val="002E4F64"/>
    <w:rsid w:val="002E5CB1"/>
    <w:rsid w:val="002E5D52"/>
    <w:rsid w:val="002E6983"/>
    <w:rsid w:val="002E69DE"/>
    <w:rsid w:val="002E6E51"/>
    <w:rsid w:val="002E731F"/>
    <w:rsid w:val="002E7A5C"/>
    <w:rsid w:val="002E7BED"/>
    <w:rsid w:val="002F124A"/>
    <w:rsid w:val="002F242F"/>
    <w:rsid w:val="002F3332"/>
    <w:rsid w:val="002F3BEE"/>
    <w:rsid w:val="002F4A20"/>
    <w:rsid w:val="002F4F48"/>
    <w:rsid w:val="002F5182"/>
    <w:rsid w:val="002F5BA6"/>
    <w:rsid w:val="002F63DD"/>
    <w:rsid w:val="002F7E78"/>
    <w:rsid w:val="00300018"/>
    <w:rsid w:val="00301976"/>
    <w:rsid w:val="00301C84"/>
    <w:rsid w:val="00302A61"/>
    <w:rsid w:val="00304E5F"/>
    <w:rsid w:val="003063BF"/>
    <w:rsid w:val="00306F11"/>
    <w:rsid w:val="0031350E"/>
    <w:rsid w:val="003138FB"/>
    <w:rsid w:val="00314382"/>
    <w:rsid w:val="0031487D"/>
    <w:rsid w:val="00314995"/>
    <w:rsid w:val="00314C79"/>
    <w:rsid w:val="00315EF3"/>
    <w:rsid w:val="003160DD"/>
    <w:rsid w:val="003162D0"/>
    <w:rsid w:val="00316712"/>
    <w:rsid w:val="00316F1A"/>
    <w:rsid w:val="003175C5"/>
    <w:rsid w:val="00317A21"/>
    <w:rsid w:val="00317B34"/>
    <w:rsid w:val="003206F1"/>
    <w:rsid w:val="003218FE"/>
    <w:rsid w:val="00322C9E"/>
    <w:rsid w:val="0032309F"/>
    <w:rsid w:val="003232E1"/>
    <w:rsid w:val="0032404F"/>
    <w:rsid w:val="0032495B"/>
    <w:rsid w:val="00325144"/>
    <w:rsid w:val="00326B35"/>
    <w:rsid w:val="0032762C"/>
    <w:rsid w:val="00330A62"/>
    <w:rsid w:val="00331BFC"/>
    <w:rsid w:val="00331C2A"/>
    <w:rsid w:val="00332566"/>
    <w:rsid w:val="00335C76"/>
    <w:rsid w:val="00340960"/>
    <w:rsid w:val="003435E5"/>
    <w:rsid w:val="0034379E"/>
    <w:rsid w:val="00343C6F"/>
    <w:rsid w:val="00343D3D"/>
    <w:rsid w:val="0034414F"/>
    <w:rsid w:val="003449C4"/>
    <w:rsid w:val="003452B4"/>
    <w:rsid w:val="00345509"/>
    <w:rsid w:val="00345F88"/>
    <w:rsid w:val="003460D2"/>
    <w:rsid w:val="00351212"/>
    <w:rsid w:val="003515D6"/>
    <w:rsid w:val="00351D78"/>
    <w:rsid w:val="0035235A"/>
    <w:rsid w:val="0035281F"/>
    <w:rsid w:val="003549EC"/>
    <w:rsid w:val="00354EFE"/>
    <w:rsid w:val="00355850"/>
    <w:rsid w:val="00356BF4"/>
    <w:rsid w:val="0036032D"/>
    <w:rsid w:val="00360B61"/>
    <w:rsid w:val="00360EB8"/>
    <w:rsid w:val="00362509"/>
    <w:rsid w:val="0036282B"/>
    <w:rsid w:val="00363250"/>
    <w:rsid w:val="00364A84"/>
    <w:rsid w:val="003651B1"/>
    <w:rsid w:val="00365F01"/>
    <w:rsid w:val="003668CA"/>
    <w:rsid w:val="00367FC3"/>
    <w:rsid w:val="003708A9"/>
    <w:rsid w:val="00370C78"/>
    <w:rsid w:val="00372834"/>
    <w:rsid w:val="00372C11"/>
    <w:rsid w:val="003730C1"/>
    <w:rsid w:val="0037316A"/>
    <w:rsid w:val="00373F23"/>
    <w:rsid w:val="003748A6"/>
    <w:rsid w:val="00374CC5"/>
    <w:rsid w:val="00376725"/>
    <w:rsid w:val="003767F5"/>
    <w:rsid w:val="00376CB7"/>
    <w:rsid w:val="00380C64"/>
    <w:rsid w:val="00381827"/>
    <w:rsid w:val="00381C89"/>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1DF3"/>
    <w:rsid w:val="003A219F"/>
    <w:rsid w:val="003A29CE"/>
    <w:rsid w:val="003A39EF"/>
    <w:rsid w:val="003A3C6A"/>
    <w:rsid w:val="003A4A3F"/>
    <w:rsid w:val="003A5685"/>
    <w:rsid w:val="003A59D7"/>
    <w:rsid w:val="003A632E"/>
    <w:rsid w:val="003A69AE"/>
    <w:rsid w:val="003A6A64"/>
    <w:rsid w:val="003A7875"/>
    <w:rsid w:val="003B02E3"/>
    <w:rsid w:val="003B0CCA"/>
    <w:rsid w:val="003B16A2"/>
    <w:rsid w:val="003B356E"/>
    <w:rsid w:val="003B5AFC"/>
    <w:rsid w:val="003B5EC2"/>
    <w:rsid w:val="003B67A7"/>
    <w:rsid w:val="003C10EF"/>
    <w:rsid w:val="003C16B6"/>
    <w:rsid w:val="003C196D"/>
    <w:rsid w:val="003C3EEC"/>
    <w:rsid w:val="003C425D"/>
    <w:rsid w:val="003C51ED"/>
    <w:rsid w:val="003C52A5"/>
    <w:rsid w:val="003C62A6"/>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F08F1"/>
    <w:rsid w:val="003F0E15"/>
    <w:rsid w:val="003F109C"/>
    <w:rsid w:val="003F1B63"/>
    <w:rsid w:val="003F1E78"/>
    <w:rsid w:val="003F21C9"/>
    <w:rsid w:val="003F34C0"/>
    <w:rsid w:val="003F3EE3"/>
    <w:rsid w:val="003F3F2E"/>
    <w:rsid w:val="003F4291"/>
    <w:rsid w:val="003F4371"/>
    <w:rsid w:val="003F4D37"/>
    <w:rsid w:val="003F5202"/>
    <w:rsid w:val="003F615F"/>
    <w:rsid w:val="003F62C1"/>
    <w:rsid w:val="003F66BE"/>
    <w:rsid w:val="003F7725"/>
    <w:rsid w:val="00400880"/>
    <w:rsid w:val="004009A0"/>
    <w:rsid w:val="004009AF"/>
    <w:rsid w:val="0040178D"/>
    <w:rsid w:val="00401A63"/>
    <w:rsid w:val="00401B65"/>
    <w:rsid w:val="00403C4D"/>
    <w:rsid w:val="00404031"/>
    <w:rsid w:val="00404BC8"/>
    <w:rsid w:val="00404F5F"/>
    <w:rsid w:val="00404F6D"/>
    <w:rsid w:val="0040515F"/>
    <w:rsid w:val="0040613B"/>
    <w:rsid w:val="004064DB"/>
    <w:rsid w:val="00407641"/>
    <w:rsid w:val="004105A6"/>
    <w:rsid w:val="00411BAC"/>
    <w:rsid w:val="0041277C"/>
    <w:rsid w:val="00412DBE"/>
    <w:rsid w:val="004132A5"/>
    <w:rsid w:val="00413EED"/>
    <w:rsid w:val="004159A6"/>
    <w:rsid w:val="00415DA1"/>
    <w:rsid w:val="00416242"/>
    <w:rsid w:val="00416CAE"/>
    <w:rsid w:val="00417B4B"/>
    <w:rsid w:val="00420525"/>
    <w:rsid w:val="00421258"/>
    <w:rsid w:val="004223A8"/>
    <w:rsid w:val="00424FD9"/>
    <w:rsid w:val="00425512"/>
    <w:rsid w:val="00426809"/>
    <w:rsid w:val="0043013C"/>
    <w:rsid w:val="00430761"/>
    <w:rsid w:val="0043114B"/>
    <w:rsid w:val="004312FE"/>
    <w:rsid w:val="00431A4C"/>
    <w:rsid w:val="004320D0"/>
    <w:rsid w:val="00434052"/>
    <w:rsid w:val="00434B51"/>
    <w:rsid w:val="00434F24"/>
    <w:rsid w:val="00435370"/>
    <w:rsid w:val="00435D86"/>
    <w:rsid w:val="004372B1"/>
    <w:rsid w:val="0044037D"/>
    <w:rsid w:val="00440591"/>
    <w:rsid w:val="004407AF"/>
    <w:rsid w:val="004413C6"/>
    <w:rsid w:val="00441B26"/>
    <w:rsid w:val="00441DC2"/>
    <w:rsid w:val="0044276C"/>
    <w:rsid w:val="00443D4F"/>
    <w:rsid w:val="00444D1F"/>
    <w:rsid w:val="00445149"/>
    <w:rsid w:val="004451DD"/>
    <w:rsid w:val="00445550"/>
    <w:rsid w:val="00446739"/>
    <w:rsid w:val="00446A04"/>
    <w:rsid w:val="0044774E"/>
    <w:rsid w:val="00447E92"/>
    <w:rsid w:val="004504D9"/>
    <w:rsid w:val="004505FC"/>
    <w:rsid w:val="004507EA"/>
    <w:rsid w:val="00450A65"/>
    <w:rsid w:val="00451350"/>
    <w:rsid w:val="00451659"/>
    <w:rsid w:val="0045172E"/>
    <w:rsid w:val="00452882"/>
    <w:rsid w:val="00452A7E"/>
    <w:rsid w:val="00452E9C"/>
    <w:rsid w:val="004537ED"/>
    <w:rsid w:val="0045417D"/>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742F"/>
    <w:rsid w:val="0046747D"/>
    <w:rsid w:val="00467AD6"/>
    <w:rsid w:val="0047075D"/>
    <w:rsid w:val="00473A9B"/>
    <w:rsid w:val="004742E3"/>
    <w:rsid w:val="00474DC1"/>
    <w:rsid w:val="00475232"/>
    <w:rsid w:val="00475EB7"/>
    <w:rsid w:val="004771A0"/>
    <w:rsid w:val="00477C0A"/>
    <w:rsid w:val="004807D2"/>
    <w:rsid w:val="00480808"/>
    <w:rsid w:val="00480867"/>
    <w:rsid w:val="004812D7"/>
    <w:rsid w:val="004820DE"/>
    <w:rsid w:val="00482FB7"/>
    <w:rsid w:val="00482FEE"/>
    <w:rsid w:val="004833B5"/>
    <w:rsid w:val="004843BD"/>
    <w:rsid w:val="004849D7"/>
    <w:rsid w:val="00485ED8"/>
    <w:rsid w:val="004879FE"/>
    <w:rsid w:val="00487F5D"/>
    <w:rsid w:val="0049155F"/>
    <w:rsid w:val="00491578"/>
    <w:rsid w:val="00491636"/>
    <w:rsid w:val="004921BF"/>
    <w:rsid w:val="00493FA7"/>
    <w:rsid w:val="00494206"/>
    <w:rsid w:val="004948BE"/>
    <w:rsid w:val="00495B18"/>
    <w:rsid w:val="00496C6C"/>
    <w:rsid w:val="00497C87"/>
    <w:rsid w:val="004A0145"/>
    <w:rsid w:val="004A27B6"/>
    <w:rsid w:val="004A2C58"/>
    <w:rsid w:val="004A3F7F"/>
    <w:rsid w:val="004A4796"/>
    <w:rsid w:val="004A562A"/>
    <w:rsid w:val="004A569F"/>
    <w:rsid w:val="004A59F5"/>
    <w:rsid w:val="004A6178"/>
    <w:rsid w:val="004A651F"/>
    <w:rsid w:val="004A6929"/>
    <w:rsid w:val="004A79D2"/>
    <w:rsid w:val="004B15F1"/>
    <w:rsid w:val="004B1A32"/>
    <w:rsid w:val="004B45D2"/>
    <w:rsid w:val="004B5BF8"/>
    <w:rsid w:val="004B6151"/>
    <w:rsid w:val="004B6840"/>
    <w:rsid w:val="004B7295"/>
    <w:rsid w:val="004B7DEA"/>
    <w:rsid w:val="004C07EF"/>
    <w:rsid w:val="004C242C"/>
    <w:rsid w:val="004C3F5E"/>
    <w:rsid w:val="004C4910"/>
    <w:rsid w:val="004C4A49"/>
    <w:rsid w:val="004C4BA6"/>
    <w:rsid w:val="004C4EAE"/>
    <w:rsid w:val="004C58CA"/>
    <w:rsid w:val="004C5D27"/>
    <w:rsid w:val="004C7A78"/>
    <w:rsid w:val="004D03F7"/>
    <w:rsid w:val="004D122C"/>
    <w:rsid w:val="004D12BD"/>
    <w:rsid w:val="004D21D4"/>
    <w:rsid w:val="004D2C88"/>
    <w:rsid w:val="004D3452"/>
    <w:rsid w:val="004D4659"/>
    <w:rsid w:val="004D5BE1"/>
    <w:rsid w:val="004D5CA8"/>
    <w:rsid w:val="004D6363"/>
    <w:rsid w:val="004D63DB"/>
    <w:rsid w:val="004D7650"/>
    <w:rsid w:val="004D7A53"/>
    <w:rsid w:val="004E10B6"/>
    <w:rsid w:val="004E21B9"/>
    <w:rsid w:val="004E2B92"/>
    <w:rsid w:val="004E3EEC"/>
    <w:rsid w:val="004E4287"/>
    <w:rsid w:val="004E542F"/>
    <w:rsid w:val="004E5C19"/>
    <w:rsid w:val="004E668B"/>
    <w:rsid w:val="004E67D7"/>
    <w:rsid w:val="004F063D"/>
    <w:rsid w:val="004F114F"/>
    <w:rsid w:val="004F4176"/>
    <w:rsid w:val="004F442D"/>
    <w:rsid w:val="004F4B9B"/>
    <w:rsid w:val="004F4D63"/>
    <w:rsid w:val="004F6A03"/>
    <w:rsid w:val="004F6E57"/>
    <w:rsid w:val="005002C3"/>
    <w:rsid w:val="00500FBF"/>
    <w:rsid w:val="005013A0"/>
    <w:rsid w:val="00502742"/>
    <w:rsid w:val="005032B5"/>
    <w:rsid w:val="00503C53"/>
    <w:rsid w:val="00505094"/>
    <w:rsid w:val="0050552A"/>
    <w:rsid w:val="005056C4"/>
    <w:rsid w:val="005066CF"/>
    <w:rsid w:val="005068A4"/>
    <w:rsid w:val="00507867"/>
    <w:rsid w:val="00507982"/>
    <w:rsid w:val="00507B47"/>
    <w:rsid w:val="00510188"/>
    <w:rsid w:val="00510900"/>
    <w:rsid w:val="00510B2F"/>
    <w:rsid w:val="005118F3"/>
    <w:rsid w:val="00511A02"/>
    <w:rsid w:val="0051206D"/>
    <w:rsid w:val="00512131"/>
    <w:rsid w:val="00513182"/>
    <w:rsid w:val="00515442"/>
    <w:rsid w:val="00515DBC"/>
    <w:rsid w:val="00516216"/>
    <w:rsid w:val="0051738C"/>
    <w:rsid w:val="00517766"/>
    <w:rsid w:val="00517B82"/>
    <w:rsid w:val="00520A78"/>
    <w:rsid w:val="00522735"/>
    <w:rsid w:val="00523033"/>
    <w:rsid w:val="00524842"/>
    <w:rsid w:val="005301CA"/>
    <w:rsid w:val="005309EB"/>
    <w:rsid w:val="00532927"/>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4858"/>
    <w:rsid w:val="005451F8"/>
    <w:rsid w:val="00545F1B"/>
    <w:rsid w:val="00546425"/>
    <w:rsid w:val="00547FCE"/>
    <w:rsid w:val="00550440"/>
    <w:rsid w:val="00550741"/>
    <w:rsid w:val="005510B5"/>
    <w:rsid w:val="00551781"/>
    <w:rsid w:val="005524D1"/>
    <w:rsid w:val="00552D19"/>
    <w:rsid w:val="00553260"/>
    <w:rsid w:val="00553A5B"/>
    <w:rsid w:val="00554960"/>
    <w:rsid w:val="00555452"/>
    <w:rsid w:val="00555584"/>
    <w:rsid w:val="00556080"/>
    <w:rsid w:val="005564FF"/>
    <w:rsid w:val="0055665E"/>
    <w:rsid w:val="005575DE"/>
    <w:rsid w:val="00560215"/>
    <w:rsid w:val="0056049C"/>
    <w:rsid w:val="005605A0"/>
    <w:rsid w:val="005606C4"/>
    <w:rsid w:val="00560C75"/>
    <w:rsid w:val="00560DEF"/>
    <w:rsid w:val="0056161D"/>
    <w:rsid w:val="00561A82"/>
    <w:rsid w:val="0056233F"/>
    <w:rsid w:val="00563C6D"/>
    <w:rsid w:val="00563CF0"/>
    <w:rsid w:val="00563DAB"/>
    <w:rsid w:val="00564979"/>
    <w:rsid w:val="005655AC"/>
    <w:rsid w:val="00566C91"/>
    <w:rsid w:val="005703DE"/>
    <w:rsid w:val="00570BB9"/>
    <w:rsid w:val="0057158D"/>
    <w:rsid w:val="00571E22"/>
    <w:rsid w:val="00571F9F"/>
    <w:rsid w:val="00572705"/>
    <w:rsid w:val="00573D0C"/>
    <w:rsid w:val="005744A2"/>
    <w:rsid w:val="005753D2"/>
    <w:rsid w:val="00575401"/>
    <w:rsid w:val="005764A9"/>
    <w:rsid w:val="0057674C"/>
    <w:rsid w:val="005769F6"/>
    <w:rsid w:val="00576E43"/>
    <w:rsid w:val="0057709C"/>
    <w:rsid w:val="0057728D"/>
    <w:rsid w:val="0057761E"/>
    <w:rsid w:val="00577D78"/>
    <w:rsid w:val="00581A0D"/>
    <w:rsid w:val="00582351"/>
    <w:rsid w:val="00582894"/>
    <w:rsid w:val="005829BF"/>
    <w:rsid w:val="00582FF8"/>
    <w:rsid w:val="0058388A"/>
    <w:rsid w:val="00585D17"/>
    <w:rsid w:val="00586EA6"/>
    <w:rsid w:val="00587621"/>
    <w:rsid w:val="005908DF"/>
    <w:rsid w:val="005915C9"/>
    <w:rsid w:val="00592A0E"/>
    <w:rsid w:val="00592B43"/>
    <w:rsid w:val="00592F9E"/>
    <w:rsid w:val="00593E2B"/>
    <w:rsid w:val="005968CE"/>
    <w:rsid w:val="00597954"/>
    <w:rsid w:val="005A164F"/>
    <w:rsid w:val="005A2322"/>
    <w:rsid w:val="005A23E8"/>
    <w:rsid w:val="005A2A1C"/>
    <w:rsid w:val="005A33BB"/>
    <w:rsid w:val="005A386B"/>
    <w:rsid w:val="005A5A69"/>
    <w:rsid w:val="005A60F0"/>
    <w:rsid w:val="005A60F8"/>
    <w:rsid w:val="005A76A6"/>
    <w:rsid w:val="005B3380"/>
    <w:rsid w:val="005B37FD"/>
    <w:rsid w:val="005B3FFC"/>
    <w:rsid w:val="005B6386"/>
    <w:rsid w:val="005B6E5E"/>
    <w:rsid w:val="005B7385"/>
    <w:rsid w:val="005B7714"/>
    <w:rsid w:val="005C0632"/>
    <w:rsid w:val="005C1242"/>
    <w:rsid w:val="005C32BB"/>
    <w:rsid w:val="005C3316"/>
    <w:rsid w:val="005C5C6F"/>
    <w:rsid w:val="005C5FA4"/>
    <w:rsid w:val="005C6B96"/>
    <w:rsid w:val="005C6C64"/>
    <w:rsid w:val="005C6C7A"/>
    <w:rsid w:val="005C7697"/>
    <w:rsid w:val="005D0480"/>
    <w:rsid w:val="005D06BC"/>
    <w:rsid w:val="005D0F03"/>
    <w:rsid w:val="005D11E0"/>
    <w:rsid w:val="005D297E"/>
    <w:rsid w:val="005D303F"/>
    <w:rsid w:val="005D4A9B"/>
    <w:rsid w:val="005D58B5"/>
    <w:rsid w:val="005D5C4D"/>
    <w:rsid w:val="005D6BC5"/>
    <w:rsid w:val="005D7AB8"/>
    <w:rsid w:val="005E0C8F"/>
    <w:rsid w:val="005E0CD8"/>
    <w:rsid w:val="005E2CB3"/>
    <w:rsid w:val="005E3078"/>
    <w:rsid w:val="005E3490"/>
    <w:rsid w:val="005E3534"/>
    <w:rsid w:val="005E3757"/>
    <w:rsid w:val="005E3E7D"/>
    <w:rsid w:val="005E48F2"/>
    <w:rsid w:val="005E492E"/>
    <w:rsid w:val="005E635C"/>
    <w:rsid w:val="005E6AB2"/>
    <w:rsid w:val="005E6CB5"/>
    <w:rsid w:val="005E6ED4"/>
    <w:rsid w:val="005E6F84"/>
    <w:rsid w:val="005F06E0"/>
    <w:rsid w:val="005F07B3"/>
    <w:rsid w:val="005F1CB8"/>
    <w:rsid w:val="005F25DA"/>
    <w:rsid w:val="005F476C"/>
    <w:rsid w:val="005F5760"/>
    <w:rsid w:val="005F5F6B"/>
    <w:rsid w:val="005F6624"/>
    <w:rsid w:val="005F74A7"/>
    <w:rsid w:val="005F78F7"/>
    <w:rsid w:val="005F7CAC"/>
    <w:rsid w:val="00600109"/>
    <w:rsid w:val="0060077F"/>
    <w:rsid w:val="00601607"/>
    <w:rsid w:val="00602AE9"/>
    <w:rsid w:val="00604470"/>
    <w:rsid w:val="00604BC6"/>
    <w:rsid w:val="00604CA6"/>
    <w:rsid w:val="00605A01"/>
    <w:rsid w:val="00607278"/>
    <w:rsid w:val="00607AC2"/>
    <w:rsid w:val="00607B80"/>
    <w:rsid w:val="006101C6"/>
    <w:rsid w:val="006106D4"/>
    <w:rsid w:val="00610CEA"/>
    <w:rsid w:val="00611971"/>
    <w:rsid w:val="00611F3C"/>
    <w:rsid w:val="00612496"/>
    <w:rsid w:val="006125A5"/>
    <w:rsid w:val="00613227"/>
    <w:rsid w:val="00613BA0"/>
    <w:rsid w:val="00615A90"/>
    <w:rsid w:val="006160ED"/>
    <w:rsid w:val="006169EE"/>
    <w:rsid w:val="00616CA1"/>
    <w:rsid w:val="00617411"/>
    <w:rsid w:val="00620C6A"/>
    <w:rsid w:val="00621731"/>
    <w:rsid w:val="00621D6A"/>
    <w:rsid w:val="00622470"/>
    <w:rsid w:val="00622966"/>
    <w:rsid w:val="0062618A"/>
    <w:rsid w:val="00626A17"/>
    <w:rsid w:val="006307C7"/>
    <w:rsid w:val="00630815"/>
    <w:rsid w:val="00630828"/>
    <w:rsid w:val="00630C0A"/>
    <w:rsid w:val="00630E8A"/>
    <w:rsid w:val="0063243E"/>
    <w:rsid w:val="006325FF"/>
    <w:rsid w:val="006328F1"/>
    <w:rsid w:val="00633A52"/>
    <w:rsid w:val="00633E08"/>
    <w:rsid w:val="006340CF"/>
    <w:rsid w:val="0063419E"/>
    <w:rsid w:val="0063602B"/>
    <w:rsid w:val="006364E6"/>
    <w:rsid w:val="006366D9"/>
    <w:rsid w:val="006376F8"/>
    <w:rsid w:val="00637D86"/>
    <w:rsid w:val="00640214"/>
    <w:rsid w:val="00640FF5"/>
    <w:rsid w:val="006412E0"/>
    <w:rsid w:val="00641327"/>
    <w:rsid w:val="00641637"/>
    <w:rsid w:val="006416D6"/>
    <w:rsid w:val="00641FBC"/>
    <w:rsid w:val="00642C02"/>
    <w:rsid w:val="006447AC"/>
    <w:rsid w:val="00644932"/>
    <w:rsid w:val="00644B4A"/>
    <w:rsid w:val="006454CA"/>
    <w:rsid w:val="00645708"/>
    <w:rsid w:val="0064580F"/>
    <w:rsid w:val="0064609F"/>
    <w:rsid w:val="00646351"/>
    <w:rsid w:val="00646614"/>
    <w:rsid w:val="0065054C"/>
    <w:rsid w:val="006509CA"/>
    <w:rsid w:val="006518D2"/>
    <w:rsid w:val="0065534E"/>
    <w:rsid w:val="00655DB5"/>
    <w:rsid w:val="006560A5"/>
    <w:rsid w:val="006565D4"/>
    <w:rsid w:val="006566C4"/>
    <w:rsid w:val="00656CAD"/>
    <w:rsid w:val="00657413"/>
    <w:rsid w:val="00657FCB"/>
    <w:rsid w:val="006607ED"/>
    <w:rsid w:val="006609CE"/>
    <w:rsid w:val="006619D7"/>
    <w:rsid w:val="0066282C"/>
    <w:rsid w:val="006639AF"/>
    <w:rsid w:val="006642FC"/>
    <w:rsid w:val="00665410"/>
    <w:rsid w:val="006658A0"/>
    <w:rsid w:val="00665A89"/>
    <w:rsid w:val="00665D08"/>
    <w:rsid w:val="00667982"/>
    <w:rsid w:val="006679DA"/>
    <w:rsid w:val="006708A5"/>
    <w:rsid w:val="00670A0C"/>
    <w:rsid w:val="006715B7"/>
    <w:rsid w:val="00673C2B"/>
    <w:rsid w:val="0067440D"/>
    <w:rsid w:val="006749B1"/>
    <w:rsid w:val="00675869"/>
    <w:rsid w:val="00677096"/>
    <w:rsid w:val="006823F4"/>
    <w:rsid w:val="00682EC5"/>
    <w:rsid w:val="00683BDD"/>
    <w:rsid w:val="0068413D"/>
    <w:rsid w:val="00684BAC"/>
    <w:rsid w:val="0068538D"/>
    <w:rsid w:val="0068578D"/>
    <w:rsid w:val="006858E3"/>
    <w:rsid w:val="00686398"/>
    <w:rsid w:val="00686F60"/>
    <w:rsid w:val="00691803"/>
    <w:rsid w:val="00691CC4"/>
    <w:rsid w:val="00692B8E"/>
    <w:rsid w:val="00693962"/>
    <w:rsid w:val="006941FC"/>
    <w:rsid w:val="00694268"/>
    <w:rsid w:val="00694E60"/>
    <w:rsid w:val="0069531D"/>
    <w:rsid w:val="00695A7F"/>
    <w:rsid w:val="00696073"/>
    <w:rsid w:val="00697CA5"/>
    <w:rsid w:val="006A1817"/>
    <w:rsid w:val="006A32E2"/>
    <w:rsid w:val="006A35C6"/>
    <w:rsid w:val="006A4102"/>
    <w:rsid w:val="006A4713"/>
    <w:rsid w:val="006A5695"/>
    <w:rsid w:val="006A62FC"/>
    <w:rsid w:val="006B0208"/>
    <w:rsid w:val="006B1337"/>
    <w:rsid w:val="006B1358"/>
    <w:rsid w:val="006B21CC"/>
    <w:rsid w:val="006B2B5A"/>
    <w:rsid w:val="006B3FCC"/>
    <w:rsid w:val="006B47E2"/>
    <w:rsid w:val="006B533B"/>
    <w:rsid w:val="006B5DD3"/>
    <w:rsid w:val="006B63F6"/>
    <w:rsid w:val="006B64D3"/>
    <w:rsid w:val="006B6B4F"/>
    <w:rsid w:val="006B7533"/>
    <w:rsid w:val="006B7DD9"/>
    <w:rsid w:val="006C02D6"/>
    <w:rsid w:val="006C0BFD"/>
    <w:rsid w:val="006C0CFB"/>
    <w:rsid w:val="006C1DC9"/>
    <w:rsid w:val="006C20A6"/>
    <w:rsid w:val="006C3384"/>
    <w:rsid w:val="006C40D4"/>
    <w:rsid w:val="006C59BB"/>
    <w:rsid w:val="006C5A2D"/>
    <w:rsid w:val="006C5FE8"/>
    <w:rsid w:val="006C7955"/>
    <w:rsid w:val="006D0532"/>
    <w:rsid w:val="006D195D"/>
    <w:rsid w:val="006D1D1F"/>
    <w:rsid w:val="006D2088"/>
    <w:rsid w:val="006D28D6"/>
    <w:rsid w:val="006D301F"/>
    <w:rsid w:val="006D3C07"/>
    <w:rsid w:val="006D3CC0"/>
    <w:rsid w:val="006D77D3"/>
    <w:rsid w:val="006D79E4"/>
    <w:rsid w:val="006E041B"/>
    <w:rsid w:val="006E152A"/>
    <w:rsid w:val="006E17AD"/>
    <w:rsid w:val="006E2014"/>
    <w:rsid w:val="006E235F"/>
    <w:rsid w:val="006E2579"/>
    <w:rsid w:val="006E30E6"/>
    <w:rsid w:val="006E4166"/>
    <w:rsid w:val="006E54AD"/>
    <w:rsid w:val="006E663F"/>
    <w:rsid w:val="006E794F"/>
    <w:rsid w:val="006F00FB"/>
    <w:rsid w:val="006F1B88"/>
    <w:rsid w:val="006F2A7F"/>
    <w:rsid w:val="006F2B39"/>
    <w:rsid w:val="006F441F"/>
    <w:rsid w:val="006F465E"/>
    <w:rsid w:val="006F48DA"/>
    <w:rsid w:val="006F4E2A"/>
    <w:rsid w:val="006F4E37"/>
    <w:rsid w:val="006F754F"/>
    <w:rsid w:val="006F7800"/>
    <w:rsid w:val="00700F92"/>
    <w:rsid w:val="00700FF1"/>
    <w:rsid w:val="0070129F"/>
    <w:rsid w:val="007027E4"/>
    <w:rsid w:val="00705007"/>
    <w:rsid w:val="0070667F"/>
    <w:rsid w:val="007075F8"/>
    <w:rsid w:val="00710114"/>
    <w:rsid w:val="00711900"/>
    <w:rsid w:val="00711ACE"/>
    <w:rsid w:val="0071216F"/>
    <w:rsid w:val="007125A0"/>
    <w:rsid w:val="0071390E"/>
    <w:rsid w:val="0071499C"/>
    <w:rsid w:val="007153DE"/>
    <w:rsid w:val="007156F5"/>
    <w:rsid w:val="00715818"/>
    <w:rsid w:val="00715B8B"/>
    <w:rsid w:val="00715C0F"/>
    <w:rsid w:val="0072051E"/>
    <w:rsid w:val="00721519"/>
    <w:rsid w:val="0072171D"/>
    <w:rsid w:val="00723335"/>
    <w:rsid w:val="007246C3"/>
    <w:rsid w:val="00725989"/>
    <w:rsid w:val="00726644"/>
    <w:rsid w:val="00726B60"/>
    <w:rsid w:val="007315E9"/>
    <w:rsid w:val="00732181"/>
    <w:rsid w:val="00732EAC"/>
    <w:rsid w:val="0073471C"/>
    <w:rsid w:val="00734780"/>
    <w:rsid w:val="00735E01"/>
    <w:rsid w:val="0074082C"/>
    <w:rsid w:val="00740BA4"/>
    <w:rsid w:val="0074234F"/>
    <w:rsid w:val="0074282C"/>
    <w:rsid w:val="007431EC"/>
    <w:rsid w:val="007432B6"/>
    <w:rsid w:val="00743613"/>
    <w:rsid w:val="007442D2"/>
    <w:rsid w:val="00744F26"/>
    <w:rsid w:val="00745E05"/>
    <w:rsid w:val="007471F1"/>
    <w:rsid w:val="007473F0"/>
    <w:rsid w:val="00747706"/>
    <w:rsid w:val="00750236"/>
    <w:rsid w:val="00750C02"/>
    <w:rsid w:val="007513A0"/>
    <w:rsid w:val="007521F5"/>
    <w:rsid w:val="007528AE"/>
    <w:rsid w:val="00752E3F"/>
    <w:rsid w:val="007537C5"/>
    <w:rsid w:val="00753B74"/>
    <w:rsid w:val="007550DE"/>
    <w:rsid w:val="007565A3"/>
    <w:rsid w:val="007566A7"/>
    <w:rsid w:val="007569A6"/>
    <w:rsid w:val="00756A86"/>
    <w:rsid w:val="00760E5D"/>
    <w:rsid w:val="00760F92"/>
    <w:rsid w:val="007625F4"/>
    <w:rsid w:val="00762F36"/>
    <w:rsid w:val="007637E2"/>
    <w:rsid w:val="0076389A"/>
    <w:rsid w:val="00763A37"/>
    <w:rsid w:val="007642FA"/>
    <w:rsid w:val="00765E11"/>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7602"/>
    <w:rsid w:val="0079045E"/>
    <w:rsid w:val="00790ADD"/>
    <w:rsid w:val="00791C58"/>
    <w:rsid w:val="00791D12"/>
    <w:rsid w:val="00792D31"/>
    <w:rsid w:val="00792DE9"/>
    <w:rsid w:val="00793153"/>
    <w:rsid w:val="007949C5"/>
    <w:rsid w:val="00794C4C"/>
    <w:rsid w:val="00794DD8"/>
    <w:rsid w:val="0079504E"/>
    <w:rsid w:val="00795457"/>
    <w:rsid w:val="007958AD"/>
    <w:rsid w:val="007969B8"/>
    <w:rsid w:val="007971E8"/>
    <w:rsid w:val="007A1D40"/>
    <w:rsid w:val="007A1F64"/>
    <w:rsid w:val="007A258C"/>
    <w:rsid w:val="007A2A94"/>
    <w:rsid w:val="007A5068"/>
    <w:rsid w:val="007B167F"/>
    <w:rsid w:val="007B2C6F"/>
    <w:rsid w:val="007B2F1A"/>
    <w:rsid w:val="007B4187"/>
    <w:rsid w:val="007B4BE7"/>
    <w:rsid w:val="007B5666"/>
    <w:rsid w:val="007B6541"/>
    <w:rsid w:val="007B6BB4"/>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53C5"/>
    <w:rsid w:val="007D53DC"/>
    <w:rsid w:val="007D6238"/>
    <w:rsid w:val="007E009A"/>
    <w:rsid w:val="007E00CF"/>
    <w:rsid w:val="007E07B1"/>
    <w:rsid w:val="007E1295"/>
    <w:rsid w:val="007E1773"/>
    <w:rsid w:val="007E2060"/>
    <w:rsid w:val="007E44B0"/>
    <w:rsid w:val="007E47D5"/>
    <w:rsid w:val="007E48C3"/>
    <w:rsid w:val="007E50DD"/>
    <w:rsid w:val="007E7F6E"/>
    <w:rsid w:val="007F0AB1"/>
    <w:rsid w:val="007F1444"/>
    <w:rsid w:val="007F190F"/>
    <w:rsid w:val="007F1ABA"/>
    <w:rsid w:val="007F1B5D"/>
    <w:rsid w:val="007F21F0"/>
    <w:rsid w:val="007F26D5"/>
    <w:rsid w:val="007F2CE2"/>
    <w:rsid w:val="007F2DB4"/>
    <w:rsid w:val="007F343D"/>
    <w:rsid w:val="007F6D41"/>
    <w:rsid w:val="007F774D"/>
    <w:rsid w:val="007F7BB8"/>
    <w:rsid w:val="00801952"/>
    <w:rsid w:val="00802212"/>
    <w:rsid w:val="00802A73"/>
    <w:rsid w:val="00802C1A"/>
    <w:rsid w:val="008034E6"/>
    <w:rsid w:val="00804EDF"/>
    <w:rsid w:val="00805BF8"/>
    <w:rsid w:val="0080660D"/>
    <w:rsid w:val="00806D3E"/>
    <w:rsid w:val="008076BE"/>
    <w:rsid w:val="00812B1D"/>
    <w:rsid w:val="00813820"/>
    <w:rsid w:val="00814952"/>
    <w:rsid w:val="0081500D"/>
    <w:rsid w:val="0081590B"/>
    <w:rsid w:val="00816598"/>
    <w:rsid w:val="008202F3"/>
    <w:rsid w:val="008203D6"/>
    <w:rsid w:val="00820426"/>
    <w:rsid w:val="00821B34"/>
    <w:rsid w:val="008234A3"/>
    <w:rsid w:val="008234A6"/>
    <w:rsid w:val="00823C09"/>
    <w:rsid w:val="008272BC"/>
    <w:rsid w:val="00827610"/>
    <w:rsid w:val="00830208"/>
    <w:rsid w:val="008311C9"/>
    <w:rsid w:val="00832AD7"/>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2C73"/>
    <w:rsid w:val="00863B92"/>
    <w:rsid w:val="00864673"/>
    <w:rsid w:val="008655DE"/>
    <w:rsid w:val="00865B9B"/>
    <w:rsid w:val="0086602B"/>
    <w:rsid w:val="00867257"/>
    <w:rsid w:val="008676D2"/>
    <w:rsid w:val="008707A7"/>
    <w:rsid w:val="0087310C"/>
    <w:rsid w:val="00874129"/>
    <w:rsid w:val="00874DD0"/>
    <w:rsid w:val="00876F70"/>
    <w:rsid w:val="00877087"/>
    <w:rsid w:val="00877F13"/>
    <w:rsid w:val="0088021C"/>
    <w:rsid w:val="00880CD4"/>
    <w:rsid w:val="0088193E"/>
    <w:rsid w:val="008819BB"/>
    <w:rsid w:val="00881EED"/>
    <w:rsid w:val="008824DD"/>
    <w:rsid w:val="00882DAC"/>
    <w:rsid w:val="0088430C"/>
    <w:rsid w:val="008852C4"/>
    <w:rsid w:val="008855AF"/>
    <w:rsid w:val="00885BDA"/>
    <w:rsid w:val="008864D5"/>
    <w:rsid w:val="00890499"/>
    <w:rsid w:val="008911B5"/>
    <w:rsid w:val="0089155F"/>
    <w:rsid w:val="0089211C"/>
    <w:rsid w:val="008928A7"/>
    <w:rsid w:val="00893081"/>
    <w:rsid w:val="0089376E"/>
    <w:rsid w:val="00894666"/>
    <w:rsid w:val="00894F1F"/>
    <w:rsid w:val="00895583"/>
    <w:rsid w:val="008966FB"/>
    <w:rsid w:val="00896F64"/>
    <w:rsid w:val="008A113F"/>
    <w:rsid w:val="008A12EA"/>
    <w:rsid w:val="008A13EB"/>
    <w:rsid w:val="008A1EB5"/>
    <w:rsid w:val="008A285F"/>
    <w:rsid w:val="008A35EC"/>
    <w:rsid w:val="008A3E05"/>
    <w:rsid w:val="008A4157"/>
    <w:rsid w:val="008A4268"/>
    <w:rsid w:val="008A4CCB"/>
    <w:rsid w:val="008A572E"/>
    <w:rsid w:val="008A5B00"/>
    <w:rsid w:val="008A667E"/>
    <w:rsid w:val="008A7936"/>
    <w:rsid w:val="008A7C10"/>
    <w:rsid w:val="008B0A44"/>
    <w:rsid w:val="008B1CF6"/>
    <w:rsid w:val="008B2387"/>
    <w:rsid w:val="008B24E5"/>
    <w:rsid w:val="008B2B9C"/>
    <w:rsid w:val="008B2FE5"/>
    <w:rsid w:val="008B504F"/>
    <w:rsid w:val="008B7508"/>
    <w:rsid w:val="008B7538"/>
    <w:rsid w:val="008B7D75"/>
    <w:rsid w:val="008B7DBD"/>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3EC7"/>
    <w:rsid w:val="008F44C1"/>
    <w:rsid w:val="008F706A"/>
    <w:rsid w:val="008F7197"/>
    <w:rsid w:val="008F7DC4"/>
    <w:rsid w:val="009001DC"/>
    <w:rsid w:val="00900AF3"/>
    <w:rsid w:val="00901108"/>
    <w:rsid w:val="00901DC8"/>
    <w:rsid w:val="00902139"/>
    <w:rsid w:val="00902D5F"/>
    <w:rsid w:val="00902EBC"/>
    <w:rsid w:val="0090374C"/>
    <w:rsid w:val="00905095"/>
    <w:rsid w:val="00905750"/>
    <w:rsid w:val="00906324"/>
    <w:rsid w:val="00906733"/>
    <w:rsid w:val="00906871"/>
    <w:rsid w:val="0090703A"/>
    <w:rsid w:val="00910BE0"/>
    <w:rsid w:val="009118A0"/>
    <w:rsid w:val="009126A4"/>
    <w:rsid w:val="00912809"/>
    <w:rsid w:val="00913B42"/>
    <w:rsid w:val="00915322"/>
    <w:rsid w:val="00915E9F"/>
    <w:rsid w:val="0091700C"/>
    <w:rsid w:val="00920690"/>
    <w:rsid w:val="00920951"/>
    <w:rsid w:val="009210AD"/>
    <w:rsid w:val="0092117C"/>
    <w:rsid w:val="0092152B"/>
    <w:rsid w:val="00922D32"/>
    <w:rsid w:val="009232DF"/>
    <w:rsid w:val="009241F4"/>
    <w:rsid w:val="009247FF"/>
    <w:rsid w:val="0092489C"/>
    <w:rsid w:val="009255BE"/>
    <w:rsid w:val="009257FA"/>
    <w:rsid w:val="00925ABB"/>
    <w:rsid w:val="00925D1F"/>
    <w:rsid w:val="00926127"/>
    <w:rsid w:val="00927707"/>
    <w:rsid w:val="009319B0"/>
    <w:rsid w:val="00932471"/>
    <w:rsid w:val="00932486"/>
    <w:rsid w:val="00933A72"/>
    <w:rsid w:val="00933FE6"/>
    <w:rsid w:val="0093427C"/>
    <w:rsid w:val="00934B72"/>
    <w:rsid w:val="00935F40"/>
    <w:rsid w:val="00936F3A"/>
    <w:rsid w:val="0094026F"/>
    <w:rsid w:val="00940A20"/>
    <w:rsid w:val="00940C06"/>
    <w:rsid w:val="00940E53"/>
    <w:rsid w:val="00941907"/>
    <w:rsid w:val="00941B0D"/>
    <w:rsid w:val="00942B0F"/>
    <w:rsid w:val="00942E18"/>
    <w:rsid w:val="0094327D"/>
    <w:rsid w:val="009434E7"/>
    <w:rsid w:val="00943B42"/>
    <w:rsid w:val="009442B6"/>
    <w:rsid w:val="0094441D"/>
    <w:rsid w:val="009445F6"/>
    <w:rsid w:val="00946424"/>
    <w:rsid w:val="009474D9"/>
    <w:rsid w:val="00947BA2"/>
    <w:rsid w:val="00950369"/>
    <w:rsid w:val="00950EAB"/>
    <w:rsid w:val="009518EA"/>
    <w:rsid w:val="0095212A"/>
    <w:rsid w:val="00952D07"/>
    <w:rsid w:val="00953AD5"/>
    <w:rsid w:val="00954085"/>
    <w:rsid w:val="00954C53"/>
    <w:rsid w:val="00956CD1"/>
    <w:rsid w:val="009571F6"/>
    <w:rsid w:val="00957A78"/>
    <w:rsid w:val="00960279"/>
    <w:rsid w:val="00960D9B"/>
    <w:rsid w:val="009617B8"/>
    <w:rsid w:val="009628C0"/>
    <w:rsid w:val="00962A33"/>
    <w:rsid w:val="00962CEF"/>
    <w:rsid w:val="0096328E"/>
    <w:rsid w:val="00965622"/>
    <w:rsid w:val="00966575"/>
    <w:rsid w:val="00966794"/>
    <w:rsid w:val="00966CBD"/>
    <w:rsid w:val="00970919"/>
    <w:rsid w:val="0097104B"/>
    <w:rsid w:val="00972348"/>
    <w:rsid w:val="009724AF"/>
    <w:rsid w:val="0097275B"/>
    <w:rsid w:val="00972A8D"/>
    <w:rsid w:val="00972D0F"/>
    <w:rsid w:val="00973DA0"/>
    <w:rsid w:val="00973EA7"/>
    <w:rsid w:val="00974547"/>
    <w:rsid w:val="009750C2"/>
    <w:rsid w:val="009756AB"/>
    <w:rsid w:val="00982390"/>
    <w:rsid w:val="00982E6F"/>
    <w:rsid w:val="00983473"/>
    <w:rsid w:val="00983884"/>
    <w:rsid w:val="00984E6E"/>
    <w:rsid w:val="00985459"/>
    <w:rsid w:val="009863A3"/>
    <w:rsid w:val="00990064"/>
    <w:rsid w:val="00990A95"/>
    <w:rsid w:val="00991A0F"/>
    <w:rsid w:val="00992056"/>
    <w:rsid w:val="009928E3"/>
    <w:rsid w:val="00993796"/>
    <w:rsid w:val="00994487"/>
    <w:rsid w:val="00994A3A"/>
    <w:rsid w:val="00994EA6"/>
    <w:rsid w:val="00995AF2"/>
    <w:rsid w:val="009A0185"/>
    <w:rsid w:val="009A3836"/>
    <w:rsid w:val="009A39CE"/>
    <w:rsid w:val="009A4130"/>
    <w:rsid w:val="009A420E"/>
    <w:rsid w:val="009A4BC9"/>
    <w:rsid w:val="009A57E3"/>
    <w:rsid w:val="009A69D3"/>
    <w:rsid w:val="009A6E27"/>
    <w:rsid w:val="009B02D3"/>
    <w:rsid w:val="009B11D8"/>
    <w:rsid w:val="009B1882"/>
    <w:rsid w:val="009B19A8"/>
    <w:rsid w:val="009B1B0E"/>
    <w:rsid w:val="009B288B"/>
    <w:rsid w:val="009B2994"/>
    <w:rsid w:val="009B462F"/>
    <w:rsid w:val="009B4732"/>
    <w:rsid w:val="009B4DB8"/>
    <w:rsid w:val="009B58C1"/>
    <w:rsid w:val="009B63CE"/>
    <w:rsid w:val="009B667E"/>
    <w:rsid w:val="009B7B4E"/>
    <w:rsid w:val="009B7E3B"/>
    <w:rsid w:val="009C1036"/>
    <w:rsid w:val="009C2DE4"/>
    <w:rsid w:val="009C4AE6"/>
    <w:rsid w:val="009C5C1F"/>
    <w:rsid w:val="009C5EF8"/>
    <w:rsid w:val="009C61BF"/>
    <w:rsid w:val="009C7310"/>
    <w:rsid w:val="009C7829"/>
    <w:rsid w:val="009D07E9"/>
    <w:rsid w:val="009D15DE"/>
    <w:rsid w:val="009D160B"/>
    <w:rsid w:val="009D2E6C"/>
    <w:rsid w:val="009D366F"/>
    <w:rsid w:val="009D3F9F"/>
    <w:rsid w:val="009D4FE3"/>
    <w:rsid w:val="009D61BA"/>
    <w:rsid w:val="009D6BF7"/>
    <w:rsid w:val="009D6E05"/>
    <w:rsid w:val="009D6FAC"/>
    <w:rsid w:val="009D7565"/>
    <w:rsid w:val="009D7994"/>
    <w:rsid w:val="009E0588"/>
    <w:rsid w:val="009E0F58"/>
    <w:rsid w:val="009E1DFB"/>
    <w:rsid w:val="009E29F3"/>
    <w:rsid w:val="009E3319"/>
    <w:rsid w:val="009E39EE"/>
    <w:rsid w:val="009E3B9F"/>
    <w:rsid w:val="009E4154"/>
    <w:rsid w:val="009E51D4"/>
    <w:rsid w:val="009E58AC"/>
    <w:rsid w:val="009E748A"/>
    <w:rsid w:val="009E7B18"/>
    <w:rsid w:val="009E7D50"/>
    <w:rsid w:val="009F017E"/>
    <w:rsid w:val="009F02BE"/>
    <w:rsid w:val="009F0889"/>
    <w:rsid w:val="009F0C3C"/>
    <w:rsid w:val="009F22D1"/>
    <w:rsid w:val="009F3AE4"/>
    <w:rsid w:val="009F3C51"/>
    <w:rsid w:val="009F41B1"/>
    <w:rsid w:val="009F4A73"/>
    <w:rsid w:val="009F507E"/>
    <w:rsid w:val="009F67CC"/>
    <w:rsid w:val="009F78E2"/>
    <w:rsid w:val="00A00C25"/>
    <w:rsid w:val="00A011B3"/>
    <w:rsid w:val="00A01344"/>
    <w:rsid w:val="00A02590"/>
    <w:rsid w:val="00A03245"/>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AEB"/>
    <w:rsid w:val="00A265C7"/>
    <w:rsid w:val="00A2667C"/>
    <w:rsid w:val="00A26AAB"/>
    <w:rsid w:val="00A2775B"/>
    <w:rsid w:val="00A30E80"/>
    <w:rsid w:val="00A315D3"/>
    <w:rsid w:val="00A339AF"/>
    <w:rsid w:val="00A34717"/>
    <w:rsid w:val="00A35481"/>
    <w:rsid w:val="00A36544"/>
    <w:rsid w:val="00A37747"/>
    <w:rsid w:val="00A37C6D"/>
    <w:rsid w:val="00A405F1"/>
    <w:rsid w:val="00A410E3"/>
    <w:rsid w:val="00A41F4F"/>
    <w:rsid w:val="00A42CF9"/>
    <w:rsid w:val="00A442B0"/>
    <w:rsid w:val="00A442CF"/>
    <w:rsid w:val="00A4491D"/>
    <w:rsid w:val="00A44D2C"/>
    <w:rsid w:val="00A44F82"/>
    <w:rsid w:val="00A45004"/>
    <w:rsid w:val="00A45E38"/>
    <w:rsid w:val="00A53593"/>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0BC"/>
    <w:rsid w:val="00A66286"/>
    <w:rsid w:val="00A666F0"/>
    <w:rsid w:val="00A67AB2"/>
    <w:rsid w:val="00A67B07"/>
    <w:rsid w:val="00A7021A"/>
    <w:rsid w:val="00A71C40"/>
    <w:rsid w:val="00A72C3A"/>
    <w:rsid w:val="00A753C0"/>
    <w:rsid w:val="00A755F5"/>
    <w:rsid w:val="00A75FEB"/>
    <w:rsid w:val="00A7626C"/>
    <w:rsid w:val="00A76767"/>
    <w:rsid w:val="00A7753E"/>
    <w:rsid w:val="00A77A66"/>
    <w:rsid w:val="00A80A15"/>
    <w:rsid w:val="00A80E67"/>
    <w:rsid w:val="00A82F81"/>
    <w:rsid w:val="00A83A34"/>
    <w:rsid w:val="00A83FD8"/>
    <w:rsid w:val="00A84368"/>
    <w:rsid w:val="00A85B9F"/>
    <w:rsid w:val="00A863B3"/>
    <w:rsid w:val="00A86934"/>
    <w:rsid w:val="00A86B0D"/>
    <w:rsid w:val="00A8750D"/>
    <w:rsid w:val="00A87CC0"/>
    <w:rsid w:val="00A90613"/>
    <w:rsid w:val="00A90B4C"/>
    <w:rsid w:val="00A90DCF"/>
    <w:rsid w:val="00A9218A"/>
    <w:rsid w:val="00A93811"/>
    <w:rsid w:val="00A93D0C"/>
    <w:rsid w:val="00A93F1A"/>
    <w:rsid w:val="00A952C7"/>
    <w:rsid w:val="00A95D63"/>
    <w:rsid w:val="00A96B6C"/>
    <w:rsid w:val="00A971D9"/>
    <w:rsid w:val="00A9734B"/>
    <w:rsid w:val="00A979B4"/>
    <w:rsid w:val="00AA0B50"/>
    <w:rsid w:val="00AA1952"/>
    <w:rsid w:val="00AA1AA8"/>
    <w:rsid w:val="00AA33E5"/>
    <w:rsid w:val="00AA456D"/>
    <w:rsid w:val="00AA4C70"/>
    <w:rsid w:val="00AA4FFC"/>
    <w:rsid w:val="00AA645A"/>
    <w:rsid w:val="00AA7626"/>
    <w:rsid w:val="00AA779A"/>
    <w:rsid w:val="00AA7C95"/>
    <w:rsid w:val="00AB05F3"/>
    <w:rsid w:val="00AB0701"/>
    <w:rsid w:val="00AB0DD2"/>
    <w:rsid w:val="00AB131B"/>
    <w:rsid w:val="00AB2372"/>
    <w:rsid w:val="00AB2CE4"/>
    <w:rsid w:val="00AB2DA5"/>
    <w:rsid w:val="00AB3445"/>
    <w:rsid w:val="00AB3EB4"/>
    <w:rsid w:val="00AB5261"/>
    <w:rsid w:val="00AB6D2F"/>
    <w:rsid w:val="00AB717E"/>
    <w:rsid w:val="00AB7659"/>
    <w:rsid w:val="00AB7CBC"/>
    <w:rsid w:val="00AC10B0"/>
    <w:rsid w:val="00AC21AF"/>
    <w:rsid w:val="00AC3A95"/>
    <w:rsid w:val="00AC4858"/>
    <w:rsid w:val="00AC5AD3"/>
    <w:rsid w:val="00AC63E9"/>
    <w:rsid w:val="00AC6CDE"/>
    <w:rsid w:val="00AC7AF5"/>
    <w:rsid w:val="00AD34E5"/>
    <w:rsid w:val="00AD40BD"/>
    <w:rsid w:val="00AD668C"/>
    <w:rsid w:val="00AD67BF"/>
    <w:rsid w:val="00AD705E"/>
    <w:rsid w:val="00AE1E1C"/>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662D"/>
    <w:rsid w:val="00B07A55"/>
    <w:rsid w:val="00B103C3"/>
    <w:rsid w:val="00B10A87"/>
    <w:rsid w:val="00B11960"/>
    <w:rsid w:val="00B11F50"/>
    <w:rsid w:val="00B12FA9"/>
    <w:rsid w:val="00B14AA5"/>
    <w:rsid w:val="00B14DB2"/>
    <w:rsid w:val="00B154D1"/>
    <w:rsid w:val="00B15D6C"/>
    <w:rsid w:val="00B1767D"/>
    <w:rsid w:val="00B17CFF"/>
    <w:rsid w:val="00B215F3"/>
    <w:rsid w:val="00B21CEE"/>
    <w:rsid w:val="00B220F3"/>
    <w:rsid w:val="00B221D9"/>
    <w:rsid w:val="00B23321"/>
    <w:rsid w:val="00B256DA"/>
    <w:rsid w:val="00B25DBC"/>
    <w:rsid w:val="00B3016A"/>
    <w:rsid w:val="00B332A1"/>
    <w:rsid w:val="00B33C58"/>
    <w:rsid w:val="00B33F47"/>
    <w:rsid w:val="00B34579"/>
    <w:rsid w:val="00B34C7A"/>
    <w:rsid w:val="00B34D33"/>
    <w:rsid w:val="00B356EF"/>
    <w:rsid w:val="00B35E1F"/>
    <w:rsid w:val="00B3647B"/>
    <w:rsid w:val="00B3686A"/>
    <w:rsid w:val="00B40CC0"/>
    <w:rsid w:val="00B40F37"/>
    <w:rsid w:val="00B41C18"/>
    <w:rsid w:val="00B41EC6"/>
    <w:rsid w:val="00B42516"/>
    <w:rsid w:val="00B42E56"/>
    <w:rsid w:val="00B4371A"/>
    <w:rsid w:val="00B440FD"/>
    <w:rsid w:val="00B45E04"/>
    <w:rsid w:val="00B47923"/>
    <w:rsid w:val="00B50E40"/>
    <w:rsid w:val="00B5166E"/>
    <w:rsid w:val="00B534FF"/>
    <w:rsid w:val="00B54355"/>
    <w:rsid w:val="00B55312"/>
    <w:rsid w:val="00B56A53"/>
    <w:rsid w:val="00B56B6C"/>
    <w:rsid w:val="00B614F5"/>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4600"/>
    <w:rsid w:val="00B9469A"/>
    <w:rsid w:val="00B95008"/>
    <w:rsid w:val="00B96877"/>
    <w:rsid w:val="00B96959"/>
    <w:rsid w:val="00B971AF"/>
    <w:rsid w:val="00B977FF"/>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0A1D"/>
    <w:rsid w:val="00BC2C10"/>
    <w:rsid w:val="00BC2D1E"/>
    <w:rsid w:val="00BC2ECD"/>
    <w:rsid w:val="00BC3488"/>
    <w:rsid w:val="00BC3B1F"/>
    <w:rsid w:val="00BC43E5"/>
    <w:rsid w:val="00BC4E76"/>
    <w:rsid w:val="00BC6FFD"/>
    <w:rsid w:val="00BD098C"/>
    <w:rsid w:val="00BD0DD0"/>
    <w:rsid w:val="00BD0F0B"/>
    <w:rsid w:val="00BD2824"/>
    <w:rsid w:val="00BD2A30"/>
    <w:rsid w:val="00BD3BDA"/>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57DC"/>
    <w:rsid w:val="00BE63DB"/>
    <w:rsid w:val="00BE6517"/>
    <w:rsid w:val="00BE7C7C"/>
    <w:rsid w:val="00BF057A"/>
    <w:rsid w:val="00BF0B25"/>
    <w:rsid w:val="00BF0E11"/>
    <w:rsid w:val="00BF14D6"/>
    <w:rsid w:val="00BF155C"/>
    <w:rsid w:val="00BF23A8"/>
    <w:rsid w:val="00BF255F"/>
    <w:rsid w:val="00BF2A76"/>
    <w:rsid w:val="00BF2CEC"/>
    <w:rsid w:val="00BF38C9"/>
    <w:rsid w:val="00BF3C18"/>
    <w:rsid w:val="00BF3D2A"/>
    <w:rsid w:val="00BF5B40"/>
    <w:rsid w:val="00BF5FF3"/>
    <w:rsid w:val="00BF641C"/>
    <w:rsid w:val="00BF692C"/>
    <w:rsid w:val="00C0004A"/>
    <w:rsid w:val="00C000DA"/>
    <w:rsid w:val="00C005BA"/>
    <w:rsid w:val="00C018E0"/>
    <w:rsid w:val="00C01A2B"/>
    <w:rsid w:val="00C01E31"/>
    <w:rsid w:val="00C0202B"/>
    <w:rsid w:val="00C02829"/>
    <w:rsid w:val="00C04225"/>
    <w:rsid w:val="00C04764"/>
    <w:rsid w:val="00C04C4F"/>
    <w:rsid w:val="00C0561E"/>
    <w:rsid w:val="00C05805"/>
    <w:rsid w:val="00C05DDF"/>
    <w:rsid w:val="00C061D4"/>
    <w:rsid w:val="00C06E89"/>
    <w:rsid w:val="00C10C66"/>
    <w:rsid w:val="00C111A6"/>
    <w:rsid w:val="00C11933"/>
    <w:rsid w:val="00C11A98"/>
    <w:rsid w:val="00C12726"/>
    <w:rsid w:val="00C134CE"/>
    <w:rsid w:val="00C140DE"/>
    <w:rsid w:val="00C14358"/>
    <w:rsid w:val="00C15099"/>
    <w:rsid w:val="00C15C7D"/>
    <w:rsid w:val="00C162B0"/>
    <w:rsid w:val="00C16360"/>
    <w:rsid w:val="00C16AD7"/>
    <w:rsid w:val="00C172CD"/>
    <w:rsid w:val="00C176ED"/>
    <w:rsid w:val="00C20BCF"/>
    <w:rsid w:val="00C20CBC"/>
    <w:rsid w:val="00C21201"/>
    <w:rsid w:val="00C22171"/>
    <w:rsid w:val="00C223AA"/>
    <w:rsid w:val="00C22A44"/>
    <w:rsid w:val="00C22B8F"/>
    <w:rsid w:val="00C22FF1"/>
    <w:rsid w:val="00C2378C"/>
    <w:rsid w:val="00C25974"/>
    <w:rsid w:val="00C25C4A"/>
    <w:rsid w:val="00C262E5"/>
    <w:rsid w:val="00C27184"/>
    <w:rsid w:val="00C30E8C"/>
    <w:rsid w:val="00C30F38"/>
    <w:rsid w:val="00C311A1"/>
    <w:rsid w:val="00C31B52"/>
    <w:rsid w:val="00C31E72"/>
    <w:rsid w:val="00C32073"/>
    <w:rsid w:val="00C3230A"/>
    <w:rsid w:val="00C32834"/>
    <w:rsid w:val="00C328DD"/>
    <w:rsid w:val="00C33307"/>
    <w:rsid w:val="00C335AC"/>
    <w:rsid w:val="00C34F71"/>
    <w:rsid w:val="00C3776E"/>
    <w:rsid w:val="00C37945"/>
    <w:rsid w:val="00C411E0"/>
    <w:rsid w:val="00C413F7"/>
    <w:rsid w:val="00C41721"/>
    <w:rsid w:val="00C41741"/>
    <w:rsid w:val="00C43122"/>
    <w:rsid w:val="00C43349"/>
    <w:rsid w:val="00C43709"/>
    <w:rsid w:val="00C43A42"/>
    <w:rsid w:val="00C43C21"/>
    <w:rsid w:val="00C43D87"/>
    <w:rsid w:val="00C44FEF"/>
    <w:rsid w:val="00C46EDB"/>
    <w:rsid w:val="00C474CA"/>
    <w:rsid w:val="00C515CC"/>
    <w:rsid w:val="00C51A7A"/>
    <w:rsid w:val="00C52B3C"/>
    <w:rsid w:val="00C53A67"/>
    <w:rsid w:val="00C54403"/>
    <w:rsid w:val="00C54FB8"/>
    <w:rsid w:val="00C554A6"/>
    <w:rsid w:val="00C55B14"/>
    <w:rsid w:val="00C615FA"/>
    <w:rsid w:val="00C61793"/>
    <w:rsid w:val="00C61E6A"/>
    <w:rsid w:val="00C62566"/>
    <w:rsid w:val="00C62D42"/>
    <w:rsid w:val="00C635E0"/>
    <w:rsid w:val="00C65667"/>
    <w:rsid w:val="00C668C2"/>
    <w:rsid w:val="00C67222"/>
    <w:rsid w:val="00C6780B"/>
    <w:rsid w:val="00C705C8"/>
    <w:rsid w:val="00C72252"/>
    <w:rsid w:val="00C73AF7"/>
    <w:rsid w:val="00C74125"/>
    <w:rsid w:val="00C74882"/>
    <w:rsid w:val="00C74BEA"/>
    <w:rsid w:val="00C74C94"/>
    <w:rsid w:val="00C756FE"/>
    <w:rsid w:val="00C7628B"/>
    <w:rsid w:val="00C76558"/>
    <w:rsid w:val="00C77120"/>
    <w:rsid w:val="00C77241"/>
    <w:rsid w:val="00C80F10"/>
    <w:rsid w:val="00C829DF"/>
    <w:rsid w:val="00C82EAF"/>
    <w:rsid w:val="00C849E6"/>
    <w:rsid w:val="00C84AA3"/>
    <w:rsid w:val="00C84BAC"/>
    <w:rsid w:val="00C85161"/>
    <w:rsid w:val="00C85704"/>
    <w:rsid w:val="00C85769"/>
    <w:rsid w:val="00C8605B"/>
    <w:rsid w:val="00C86EAA"/>
    <w:rsid w:val="00C86F45"/>
    <w:rsid w:val="00C87446"/>
    <w:rsid w:val="00C87F15"/>
    <w:rsid w:val="00C90B11"/>
    <w:rsid w:val="00C914DB"/>
    <w:rsid w:val="00C927E1"/>
    <w:rsid w:val="00C93C4A"/>
    <w:rsid w:val="00C94339"/>
    <w:rsid w:val="00C94889"/>
    <w:rsid w:val="00C95AD3"/>
    <w:rsid w:val="00C97603"/>
    <w:rsid w:val="00C97F1A"/>
    <w:rsid w:val="00C97FE2"/>
    <w:rsid w:val="00CA0BB2"/>
    <w:rsid w:val="00CA0FE8"/>
    <w:rsid w:val="00CA1B6F"/>
    <w:rsid w:val="00CA2889"/>
    <w:rsid w:val="00CA2EA9"/>
    <w:rsid w:val="00CA33AD"/>
    <w:rsid w:val="00CA4C81"/>
    <w:rsid w:val="00CA6B7D"/>
    <w:rsid w:val="00CA73EF"/>
    <w:rsid w:val="00CA7BE1"/>
    <w:rsid w:val="00CA7D35"/>
    <w:rsid w:val="00CB0EA0"/>
    <w:rsid w:val="00CB1C6F"/>
    <w:rsid w:val="00CB3957"/>
    <w:rsid w:val="00CB4027"/>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3240"/>
    <w:rsid w:val="00CF4805"/>
    <w:rsid w:val="00CF5092"/>
    <w:rsid w:val="00CF6B6C"/>
    <w:rsid w:val="00CF6DAC"/>
    <w:rsid w:val="00CF7185"/>
    <w:rsid w:val="00D00320"/>
    <w:rsid w:val="00D00B08"/>
    <w:rsid w:val="00D02CB0"/>
    <w:rsid w:val="00D02EA8"/>
    <w:rsid w:val="00D0359F"/>
    <w:rsid w:val="00D0691A"/>
    <w:rsid w:val="00D07352"/>
    <w:rsid w:val="00D0745E"/>
    <w:rsid w:val="00D1068B"/>
    <w:rsid w:val="00D112FD"/>
    <w:rsid w:val="00D12998"/>
    <w:rsid w:val="00D12FF9"/>
    <w:rsid w:val="00D13C78"/>
    <w:rsid w:val="00D14429"/>
    <w:rsid w:val="00D150C2"/>
    <w:rsid w:val="00D1565F"/>
    <w:rsid w:val="00D15AB1"/>
    <w:rsid w:val="00D16B68"/>
    <w:rsid w:val="00D1717F"/>
    <w:rsid w:val="00D171AF"/>
    <w:rsid w:val="00D225AE"/>
    <w:rsid w:val="00D23429"/>
    <w:rsid w:val="00D23E03"/>
    <w:rsid w:val="00D25857"/>
    <w:rsid w:val="00D27F83"/>
    <w:rsid w:val="00D31A74"/>
    <w:rsid w:val="00D32241"/>
    <w:rsid w:val="00D3289F"/>
    <w:rsid w:val="00D32E6C"/>
    <w:rsid w:val="00D34C71"/>
    <w:rsid w:val="00D34FA7"/>
    <w:rsid w:val="00D370E8"/>
    <w:rsid w:val="00D41395"/>
    <w:rsid w:val="00D4163F"/>
    <w:rsid w:val="00D4224F"/>
    <w:rsid w:val="00D42917"/>
    <w:rsid w:val="00D43023"/>
    <w:rsid w:val="00D43116"/>
    <w:rsid w:val="00D431CB"/>
    <w:rsid w:val="00D43D3B"/>
    <w:rsid w:val="00D443EF"/>
    <w:rsid w:val="00D457BC"/>
    <w:rsid w:val="00D45CF7"/>
    <w:rsid w:val="00D45E05"/>
    <w:rsid w:val="00D4613E"/>
    <w:rsid w:val="00D46F76"/>
    <w:rsid w:val="00D472FD"/>
    <w:rsid w:val="00D4755A"/>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B59"/>
    <w:rsid w:val="00D62624"/>
    <w:rsid w:val="00D62EA4"/>
    <w:rsid w:val="00D63728"/>
    <w:rsid w:val="00D64675"/>
    <w:rsid w:val="00D660DA"/>
    <w:rsid w:val="00D67A3D"/>
    <w:rsid w:val="00D67ED8"/>
    <w:rsid w:val="00D70796"/>
    <w:rsid w:val="00D713A9"/>
    <w:rsid w:val="00D7198D"/>
    <w:rsid w:val="00D71F9E"/>
    <w:rsid w:val="00D720DF"/>
    <w:rsid w:val="00D72F9A"/>
    <w:rsid w:val="00D72FD0"/>
    <w:rsid w:val="00D74291"/>
    <w:rsid w:val="00D7474B"/>
    <w:rsid w:val="00D766A4"/>
    <w:rsid w:val="00D77171"/>
    <w:rsid w:val="00D81955"/>
    <w:rsid w:val="00D81AEC"/>
    <w:rsid w:val="00D820A7"/>
    <w:rsid w:val="00D8212F"/>
    <w:rsid w:val="00D8352E"/>
    <w:rsid w:val="00D85098"/>
    <w:rsid w:val="00D86280"/>
    <w:rsid w:val="00D91B00"/>
    <w:rsid w:val="00D91F0B"/>
    <w:rsid w:val="00D931C3"/>
    <w:rsid w:val="00D9323A"/>
    <w:rsid w:val="00D93C5D"/>
    <w:rsid w:val="00D940FE"/>
    <w:rsid w:val="00D94696"/>
    <w:rsid w:val="00D94F28"/>
    <w:rsid w:val="00D95D6C"/>
    <w:rsid w:val="00D96CCB"/>
    <w:rsid w:val="00D96D6B"/>
    <w:rsid w:val="00D97D25"/>
    <w:rsid w:val="00DA00D2"/>
    <w:rsid w:val="00DA084F"/>
    <w:rsid w:val="00DA0C05"/>
    <w:rsid w:val="00DA295E"/>
    <w:rsid w:val="00DA2EDD"/>
    <w:rsid w:val="00DA361B"/>
    <w:rsid w:val="00DA3C6D"/>
    <w:rsid w:val="00DA3CF8"/>
    <w:rsid w:val="00DA3D2F"/>
    <w:rsid w:val="00DA473B"/>
    <w:rsid w:val="00DA4A09"/>
    <w:rsid w:val="00DA5593"/>
    <w:rsid w:val="00DA6102"/>
    <w:rsid w:val="00DA659B"/>
    <w:rsid w:val="00DA7180"/>
    <w:rsid w:val="00DA7BC7"/>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9B8"/>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3039"/>
    <w:rsid w:val="00DD429D"/>
    <w:rsid w:val="00DD5FC4"/>
    <w:rsid w:val="00DD609A"/>
    <w:rsid w:val="00DD747E"/>
    <w:rsid w:val="00DD75FE"/>
    <w:rsid w:val="00DE0656"/>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6D8"/>
    <w:rsid w:val="00DF3FD4"/>
    <w:rsid w:val="00DF6E55"/>
    <w:rsid w:val="00DF747D"/>
    <w:rsid w:val="00E00DEE"/>
    <w:rsid w:val="00E0152C"/>
    <w:rsid w:val="00E01863"/>
    <w:rsid w:val="00E0191A"/>
    <w:rsid w:val="00E02D8A"/>
    <w:rsid w:val="00E02E48"/>
    <w:rsid w:val="00E03588"/>
    <w:rsid w:val="00E03DBB"/>
    <w:rsid w:val="00E045F4"/>
    <w:rsid w:val="00E07327"/>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66FA"/>
    <w:rsid w:val="00E304C7"/>
    <w:rsid w:val="00E311AA"/>
    <w:rsid w:val="00E31947"/>
    <w:rsid w:val="00E31E07"/>
    <w:rsid w:val="00E32787"/>
    <w:rsid w:val="00E33688"/>
    <w:rsid w:val="00E33D37"/>
    <w:rsid w:val="00E350CF"/>
    <w:rsid w:val="00E35B43"/>
    <w:rsid w:val="00E36765"/>
    <w:rsid w:val="00E36D76"/>
    <w:rsid w:val="00E37A87"/>
    <w:rsid w:val="00E41DE4"/>
    <w:rsid w:val="00E4282B"/>
    <w:rsid w:val="00E42AE3"/>
    <w:rsid w:val="00E4485A"/>
    <w:rsid w:val="00E45E34"/>
    <w:rsid w:val="00E45FBE"/>
    <w:rsid w:val="00E4610B"/>
    <w:rsid w:val="00E46DF0"/>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67E"/>
    <w:rsid w:val="00E71E6E"/>
    <w:rsid w:val="00E75E61"/>
    <w:rsid w:val="00E75F80"/>
    <w:rsid w:val="00E76098"/>
    <w:rsid w:val="00E7665D"/>
    <w:rsid w:val="00E768A0"/>
    <w:rsid w:val="00E776F2"/>
    <w:rsid w:val="00E8052F"/>
    <w:rsid w:val="00E8092E"/>
    <w:rsid w:val="00E80B1E"/>
    <w:rsid w:val="00E8211F"/>
    <w:rsid w:val="00E83137"/>
    <w:rsid w:val="00E834BC"/>
    <w:rsid w:val="00E84652"/>
    <w:rsid w:val="00E84BBE"/>
    <w:rsid w:val="00E84CBB"/>
    <w:rsid w:val="00E84D4A"/>
    <w:rsid w:val="00E8545B"/>
    <w:rsid w:val="00E861F4"/>
    <w:rsid w:val="00E87815"/>
    <w:rsid w:val="00E930DD"/>
    <w:rsid w:val="00E94C11"/>
    <w:rsid w:val="00E95933"/>
    <w:rsid w:val="00E966C8"/>
    <w:rsid w:val="00E97A39"/>
    <w:rsid w:val="00EA03C0"/>
    <w:rsid w:val="00EA20D0"/>
    <w:rsid w:val="00EA38DE"/>
    <w:rsid w:val="00EA3ADC"/>
    <w:rsid w:val="00EA4148"/>
    <w:rsid w:val="00EA5084"/>
    <w:rsid w:val="00EA56B6"/>
    <w:rsid w:val="00EA5FC2"/>
    <w:rsid w:val="00EA6D3C"/>
    <w:rsid w:val="00EA70EF"/>
    <w:rsid w:val="00EB0BCB"/>
    <w:rsid w:val="00EB1448"/>
    <w:rsid w:val="00EB2FE9"/>
    <w:rsid w:val="00EB3100"/>
    <w:rsid w:val="00EB4A02"/>
    <w:rsid w:val="00EB4AEB"/>
    <w:rsid w:val="00EB4B7B"/>
    <w:rsid w:val="00EB5684"/>
    <w:rsid w:val="00EB57A8"/>
    <w:rsid w:val="00EB6BD2"/>
    <w:rsid w:val="00EB6D02"/>
    <w:rsid w:val="00EB6EB2"/>
    <w:rsid w:val="00EB7BD0"/>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1384"/>
    <w:rsid w:val="00ED2181"/>
    <w:rsid w:val="00ED33B6"/>
    <w:rsid w:val="00ED4D26"/>
    <w:rsid w:val="00ED4DAD"/>
    <w:rsid w:val="00ED538F"/>
    <w:rsid w:val="00ED7CFE"/>
    <w:rsid w:val="00EE0278"/>
    <w:rsid w:val="00EE032C"/>
    <w:rsid w:val="00EE055C"/>
    <w:rsid w:val="00EE25C0"/>
    <w:rsid w:val="00EE4185"/>
    <w:rsid w:val="00EE486A"/>
    <w:rsid w:val="00EE5F3F"/>
    <w:rsid w:val="00EE68EC"/>
    <w:rsid w:val="00EE6EEB"/>
    <w:rsid w:val="00EE73A0"/>
    <w:rsid w:val="00EE7E45"/>
    <w:rsid w:val="00EE7FC6"/>
    <w:rsid w:val="00EF07E2"/>
    <w:rsid w:val="00EF0D7F"/>
    <w:rsid w:val="00EF11D7"/>
    <w:rsid w:val="00EF2142"/>
    <w:rsid w:val="00EF38DB"/>
    <w:rsid w:val="00EF3A52"/>
    <w:rsid w:val="00EF40D4"/>
    <w:rsid w:val="00EF5895"/>
    <w:rsid w:val="00EF6B8D"/>
    <w:rsid w:val="00EF6E0B"/>
    <w:rsid w:val="00EF71F5"/>
    <w:rsid w:val="00F0068F"/>
    <w:rsid w:val="00F00691"/>
    <w:rsid w:val="00F00C62"/>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1A4"/>
    <w:rsid w:val="00F27279"/>
    <w:rsid w:val="00F2736E"/>
    <w:rsid w:val="00F275EE"/>
    <w:rsid w:val="00F30782"/>
    <w:rsid w:val="00F329D8"/>
    <w:rsid w:val="00F331D4"/>
    <w:rsid w:val="00F33F47"/>
    <w:rsid w:val="00F35518"/>
    <w:rsid w:val="00F36033"/>
    <w:rsid w:val="00F36162"/>
    <w:rsid w:val="00F37DB2"/>
    <w:rsid w:val="00F40BD5"/>
    <w:rsid w:val="00F41364"/>
    <w:rsid w:val="00F418D8"/>
    <w:rsid w:val="00F42E86"/>
    <w:rsid w:val="00F4452C"/>
    <w:rsid w:val="00F44895"/>
    <w:rsid w:val="00F455E7"/>
    <w:rsid w:val="00F45AEA"/>
    <w:rsid w:val="00F46258"/>
    <w:rsid w:val="00F465C3"/>
    <w:rsid w:val="00F46A1E"/>
    <w:rsid w:val="00F4709F"/>
    <w:rsid w:val="00F51922"/>
    <w:rsid w:val="00F52D75"/>
    <w:rsid w:val="00F5541A"/>
    <w:rsid w:val="00F5553F"/>
    <w:rsid w:val="00F57379"/>
    <w:rsid w:val="00F5746E"/>
    <w:rsid w:val="00F57B6A"/>
    <w:rsid w:val="00F603B1"/>
    <w:rsid w:val="00F60606"/>
    <w:rsid w:val="00F628D7"/>
    <w:rsid w:val="00F63498"/>
    <w:rsid w:val="00F64187"/>
    <w:rsid w:val="00F65613"/>
    <w:rsid w:val="00F6563C"/>
    <w:rsid w:val="00F657B6"/>
    <w:rsid w:val="00F66B32"/>
    <w:rsid w:val="00F675CA"/>
    <w:rsid w:val="00F67EAA"/>
    <w:rsid w:val="00F67FAF"/>
    <w:rsid w:val="00F70449"/>
    <w:rsid w:val="00F70784"/>
    <w:rsid w:val="00F70B10"/>
    <w:rsid w:val="00F7250D"/>
    <w:rsid w:val="00F726FF"/>
    <w:rsid w:val="00F73E14"/>
    <w:rsid w:val="00F7693E"/>
    <w:rsid w:val="00F76EAB"/>
    <w:rsid w:val="00F77C53"/>
    <w:rsid w:val="00F77D43"/>
    <w:rsid w:val="00F77E52"/>
    <w:rsid w:val="00F80328"/>
    <w:rsid w:val="00F80428"/>
    <w:rsid w:val="00F81E95"/>
    <w:rsid w:val="00F82C3E"/>
    <w:rsid w:val="00F82CCC"/>
    <w:rsid w:val="00F834C0"/>
    <w:rsid w:val="00F83B94"/>
    <w:rsid w:val="00F86CB5"/>
    <w:rsid w:val="00F902E1"/>
    <w:rsid w:val="00F910E7"/>
    <w:rsid w:val="00F9265A"/>
    <w:rsid w:val="00F93609"/>
    <w:rsid w:val="00F94E43"/>
    <w:rsid w:val="00F950D3"/>
    <w:rsid w:val="00F95F47"/>
    <w:rsid w:val="00FA1B03"/>
    <w:rsid w:val="00FA21B1"/>
    <w:rsid w:val="00FA303F"/>
    <w:rsid w:val="00FA4234"/>
    <w:rsid w:val="00FA4636"/>
    <w:rsid w:val="00FA4D5B"/>
    <w:rsid w:val="00FA56DC"/>
    <w:rsid w:val="00FA6959"/>
    <w:rsid w:val="00FA6D38"/>
    <w:rsid w:val="00FB02D9"/>
    <w:rsid w:val="00FB0624"/>
    <w:rsid w:val="00FB1787"/>
    <w:rsid w:val="00FB1836"/>
    <w:rsid w:val="00FB1D08"/>
    <w:rsid w:val="00FB20AD"/>
    <w:rsid w:val="00FB269B"/>
    <w:rsid w:val="00FB2978"/>
    <w:rsid w:val="00FB2CD3"/>
    <w:rsid w:val="00FB3ED7"/>
    <w:rsid w:val="00FB3F07"/>
    <w:rsid w:val="00FB50D3"/>
    <w:rsid w:val="00FB52B4"/>
    <w:rsid w:val="00FB52BB"/>
    <w:rsid w:val="00FB5D91"/>
    <w:rsid w:val="00FB65E6"/>
    <w:rsid w:val="00FB6670"/>
    <w:rsid w:val="00FB6950"/>
    <w:rsid w:val="00FC0147"/>
    <w:rsid w:val="00FC10AA"/>
    <w:rsid w:val="00FC1B12"/>
    <w:rsid w:val="00FC21E2"/>
    <w:rsid w:val="00FC2CAA"/>
    <w:rsid w:val="00FC397E"/>
    <w:rsid w:val="00FC3C18"/>
    <w:rsid w:val="00FC435D"/>
    <w:rsid w:val="00FC47A7"/>
    <w:rsid w:val="00FC4D9D"/>
    <w:rsid w:val="00FC56BE"/>
    <w:rsid w:val="00FC61E2"/>
    <w:rsid w:val="00FC6658"/>
    <w:rsid w:val="00FC6BC6"/>
    <w:rsid w:val="00FC71FA"/>
    <w:rsid w:val="00FD1B4B"/>
    <w:rsid w:val="00FD217C"/>
    <w:rsid w:val="00FD2B96"/>
    <w:rsid w:val="00FD2FFC"/>
    <w:rsid w:val="00FD42BA"/>
    <w:rsid w:val="00FD4356"/>
    <w:rsid w:val="00FD5514"/>
    <w:rsid w:val="00FD57ED"/>
    <w:rsid w:val="00FD6216"/>
    <w:rsid w:val="00FD6B9C"/>
    <w:rsid w:val="00FE1692"/>
    <w:rsid w:val="00FE1B72"/>
    <w:rsid w:val="00FE1E3A"/>
    <w:rsid w:val="00FE316C"/>
    <w:rsid w:val="00FE3246"/>
    <w:rsid w:val="00FE3EB9"/>
    <w:rsid w:val="00FE4B11"/>
    <w:rsid w:val="00FE4C9B"/>
    <w:rsid w:val="00FE4FF6"/>
    <w:rsid w:val="00FE5D95"/>
    <w:rsid w:val="00FE6923"/>
    <w:rsid w:val="00FE6B11"/>
    <w:rsid w:val="00FE77B3"/>
    <w:rsid w:val="00FE7986"/>
    <w:rsid w:val="00FE7B8C"/>
    <w:rsid w:val="00FF047E"/>
    <w:rsid w:val="00FF1161"/>
    <w:rsid w:val="00FF167E"/>
    <w:rsid w:val="00FF33E0"/>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1"/>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693845893">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097362251">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295327223">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801455619">
      <w:bodyDiv w:val="1"/>
      <w:marLeft w:val="0"/>
      <w:marRight w:val="0"/>
      <w:marTop w:val="0"/>
      <w:marBottom w:val="0"/>
      <w:divBdr>
        <w:top w:val="none" w:sz="0" w:space="0" w:color="auto"/>
        <w:left w:val="none" w:sz="0" w:space="0" w:color="auto"/>
        <w:bottom w:val="none" w:sz="0" w:space="0" w:color="auto"/>
        <w:right w:val="none" w:sz="0" w:space="0" w:color="auto"/>
      </w:divBdr>
    </w:div>
    <w:div w:id="2056344949">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 w:id="20851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BL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footer" Target="footer1.xml"/><Relationship Id="rId10" Type="http://schemas.openxmlformats.org/officeDocument/2006/relationships/hyperlink" Target="http://www.itambaraca.pr.gov.br" TargetMode="External"/><Relationship Id="rId19" Type="http://schemas.openxmlformats.org/officeDocument/2006/relationships/hyperlink" Target="http://www.itambaraca.pr.gov.br" TargetMode="Externa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7814</TotalTime>
  <Pages>60</Pages>
  <Words>24587</Words>
  <Characters>132770</Characters>
  <Application>Microsoft Office Word</Application>
  <DocSecurity>0</DocSecurity>
  <Lines>1106</Lines>
  <Paragraphs>314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2312</cp:revision>
  <cp:lastPrinted>2021-05-05T17:56:00Z</cp:lastPrinted>
  <dcterms:created xsi:type="dcterms:W3CDTF">2017-05-22T17:36:00Z</dcterms:created>
  <dcterms:modified xsi:type="dcterms:W3CDTF">2023-02-27T17:09:00Z</dcterms:modified>
</cp:coreProperties>
</file>